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D4D9" w14:textId="77777777" w:rsidR="00A77B3E" w:rsidRDefault="000E2A4B">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提升工程相關產業競爭力，適時與國際接軌</w:t>
      </w:r>
    </w:p>
    <w:p w14:paraId="688772A1" w14:textId="77777777" w:rsidR="00A77B3E" w:rsidRDefault="000E2A4B">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115</w:t>
      </w:r>
      <w:r>
        <w:rPr>
          <w:rFonts w:ascii="Calibri" w:eastAsia="微軟正黑體" w:hAnsi="微軟正黑體" w:cs="Calibri"/>
          <w:b/>
          <w:sz w:val="28"/>
          <w:lang w:eastAsia="zh-TW"/>
        </w:rPr>
        <w:t>年</w:t>
      </w:r>
      <w:r>
        <w:rPr>
          <w:rFonts w:ascii="Calibri" w:eastAsia="微軟正黑體" w:hAnsi="微軟正黑體" w:cs="Calibri"/>
          <w:b/>
          <w:sz w:val="28"/>
          <w:lang w:eastAsia="zh-TW"/>
        </w:rPr>
        <w:t>3</w:t>
      </w:r>
      <w:r>
        <w:rPr>
          <w:rFonts w:ascii="Calibri" w:eastAsia="微軟正黑體" w:hAnsi="微軟正黑體" w:cs="Calibri"/>
          <w:b/>
          <w:sz w:val="28"/>
          <w:lang w:eastAsia="zh-TW"/>
        </w:rPr>
        <w:t>月執行進度</w:t>
      </w:r>
    </w:p>
    <w:p w14:paraId="2F45769C" w14:textId="77777777" w:rsidR="00A77B3E" w:rsidRDefault="00A77B3E">
      <w:pPr>
        <w:jc w:val="center"/>
        <w:rPr>
          <w:rFonts w:ascii="Calibri" w:eastAsia="微軟正黑體" w:hAnsi="微軟正黑體" w:cs="Calibri"/>
          <w:b/>
          <w:sz w:val="28"/>
          <w:lang w:eastAsia="zh-TW"/>
        </w:rPr>
      </w:pPr>
    </w:p>
    <w:p w14:paraId="16E41CA3" w14:textId="08FF2E07" w:rsidR="00A77B3E" w:rsidRDefault="000E2A4B">
      <w:pPr>
        <w:jc w:val="right"/>
        <w:rPr>
          <w:rFonts w:ascii="Calibri" w:eastAsia="微軟正黑體" w:hAnsi="微軟正黑體" w:cs="Calibri"/>
          <w:b/>
          <w:color w:val="000000"/>
          <w:sz w:val="18"/>
          <w:lang w:eastAsia="zh-TW"/>
        </w:rPr>
      </w:pPr>
      <w:r>
        <w:rPr>
          <w:rFonts w:ascii="Calibri" w:eastAsia="微軟正黑體" w:hAnsi="微軟正黑體" w:cs="Calibri"/>
          <w:b/>
          <w:color w:val="000000"/>
          <w:sz w:val="18"/>
          <w:lang w:eastAsia="zh-TW"/>
        </w:rPr>
        <w:t>主辦機關：行政院公共工程委員會</w:t>
      </w:r>
      <w:r>
        <w:rPr>
          <w:rFonts w:ascii="Calibri" w:eastAsia="微軟正黑體" w:hAnsi="微軟正黑體" w:cs="Calibri"/>
          <w:b/>
          <w:color w:val="000000"/>
          <w:sz w:val="18"/>
          <w:lang w:eastAsia="zh-TW"/>
        </w:rPr>
        <w:t>(</w:t>
      </w:r>
      <w:r>
        <w:rPr>
          <w:rFonts w:ascii="Calibri" w:eastAsia="微軟正黑體" w:hAnsi="微軟正黑體" w:cs="Calibri"/>
          <w:b/>
          <w:color w:val="000000"/>
          <w:sz w:val="18"/>
          <w:lang w:eastAsia="zh-TW"/>
        </w:rPr>
        <w:t>技術處</w:t>
      </w:r>
      <w:r>
        <w:rPr>
          <w:rFonts w:ascii="Calibri" w:eastAsia="微軟正黑體" w:hAnsi="微軟正黑體" w:cs="Calibri"/>
          <w:b/>
          <w:color w:val="000000"/>
          <w:sz w:val="18"/>
          <w:lang w:eastAsia="zh-TW"/>
        </w:rPr>
        <w:t>)</w:t>
      </w:r>
    </w:p>
    <w:p w14:paraId="482B4426" w14:textId="77777777" w:rsidR="00A77B3E" w:rsidRDefault="000E2A4B">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1. </w:t>
      </w:r>
      <w:proofErr w:type="spellStart"/>
      <w:r>
        <w:rPr>
          <w:rFonts w:ascii="Calibri" w:eastAsia="微軟正黑體" w:hAnsi="微軟正黑體" w:cs="Calibri"/>
          <w:b/>
          <w:color w:val="000000"/>
          <w:sz w:val="28"/>
        </w:rPr>
        <w:t>計畫資訊</w:t>
      </w:r>
      <w:proofErr w:type="spellEnd"/>
    </w:p>
    <w:p w14:paraId="3EE242B7" w14:textId="77777777" w:rsidR="00A77B3E" w:rsidRDefault="000E2A4B">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1.1 </w:t>
      </w:r>
      <w:proofErr w:type="spellStart"/>
      <w:r>
        <w:rPr>
          <w:rFonts w:ascii="Calibri" w:eastAsia="微軟正黑體" w:hAnsi="微軟正黑體" w:cs="Calibri"/>
          <w:b/>
          <w:color w:val="000000"/>
          <w:sz w:val="28"/>
        </w:rPr>
        <w:t>基本資料</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3366"/>
        <w:gridCol w:w="1443"/>
        <w:gridCol w:w="3366"/>
      </w:tblGrid>
      <w:tr w:rsidR="00B536F7" w14:paraId="7B14C3EB" w14:textId="77777777">
        <w:tc>
          <w:tcPr>
            <w:tcW w:w="750" w:type="pct"/>
            <w:shd w:val="clear" w:color="F7FFCD" w:fill="F7FFCD"/>
            <w:tcMar>
              <w:top w:w="60" w:type="dxa"/>
              <w:left w:w="0" w:type="dxa"/>
              <w:bottom w:w="60" w:type="dxa"/>
              <w:right w:w="0" w:type="dxa"/>
            </w:tcMar>
            <w:vAlign w:val="center"/>
          </w:tcPr>
          <w:p w14:paraId="09264951"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計畫名稱</w:t>
            </w:r>
            <w:proofErr w:type="spellEnd"/>
          </w:p>
        </w:tc>
        <w:tc>
          <w:tcPr>
            <w:tcW w:w="1750" w:type="pct"/>
            <w:shd w:val="clear" w:color="FFFFFF" w:fill="FFFFFF"/>
            <w:tcMar>
              <w:top w:w="60" w:type="dxa"/>
              <w:left w:w="100" w:type="dxa"/>
              <w:bottom w:w="60" w:type="dxa"/>
              <w:right w:w="0" w:type="dxa"/>
            </w:tcMar>
            <w:vAlign w:val="center"/>
          </w:tcPr>
          <w:p w14:paraId="1CD74BF2"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提升工程相關產業競爭力，適時與國際接軌</w:t>
            </w:r>
          </w:p>
        </w:tc>
        <w:tc>
          <w:tcPr>
            <w:tcW w:w="750" w:type="pct"/>
            <w:shd w:val="clear" w:color="F7FFCD" w:fill="F7FFCD"/>
            <w:tcMar>
              <w:top w:w="60" w:type="dxa"/>
              <w:left w:w="0" w:type="dxa"/>
              <w:bottom w:w="60" w:type="dxa"/>
              <w:right w:w="0" w:type="dxa"/>
            </w:tcMar>
            <w:vAlign w:val="center"/>
          </w:tcPr>
          <w:p w14:paraId="0A893A24"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個案計畫統一編號</w:t>
            </w:r>
            <w:proofErr w:type="spellEnd"/>
          </w:p>
        </w:tc>
        <w:tc>
          <w:tcPr>
            <w:tcW w:w="1750" w:type="pct"/>
            <w:shd w:val="clear" w:color="FFFFFF" w:fill="FFFFFF"/>
            <w:tcMar>
              <w:top w:w="60" w:type="dxa"/>
              <w:left w:w="100" w:type="dxa"/>
              <w:bottom w:w="60" w:type="dxa"/>
              <w:right w:w="100" w:type="dxa"/>
            </w:tcMar>
            <w:vAlign w:val="center"/>
          </w:tcPr>
          <w:p w14:paraId="4D882588"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36-5260-1275</w:t>
            </w:r>
          </w:p>
        </w:tc>
      </w:tr>
      <w:tr w:rsidR="00B536F7" w14:paraId="74A2E62B" w14:textId="77777777">
        <w:tc>
          <w:tcPr>
            <w:tcW w:w="750" w:type="pct"/>
            <w:shd w:val="clear" w:color="F7FFCD" w:fill="F7FFCD"/>
            <w:tcMar>
              <w:top w:w="60" w:type="dxa"/>
              <w:left w:w="0" w:type="dxa"/>
              <w:bottom w:w="60" w:type="dxa"/>
              <w:right w:w="0" w:type="dxa"/>
            </w:tcMar>
            <w:vAlign w:val="center"/>
          </w:tcPr>
          <w:p w14:paraId="66AD15B1"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計畫期程</w:t>
            </w:r>
            <w:proofErr w:type="spellEnd"/>
          </w:p>
        </w:tc>
        <w:tc>
          <w:tcPr>
            <w:tcW w:w="1750" w:type="pct"/>
            <w:shd w:val="clear" w:color="FFFFFF" w:fill="FFFFFF"/>
            <w:tcMar>
              <w:top w:w="60" w:type="dxa"/>
              <w:left w:w="100" w:type="dxa"/>
              <w:bottom w:w="60" w:type="dxa"/>
              <w:right w:w="0" w:type="dxa"/>
            </w:tcMar>
            <w:vAlign w:val="center"/>
          </w:tcPr>
          <w:p w14:paraId="192602F1"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115/01/01~115/12/31</w:t>
            </w:r>
          </w:p>
        </w:tc>
        <w:tc>
          <w:tcPr>
            <w:tcW w:w="750" w:type="pct"/>
            <w:shd w:val="clear" w:color="F7FFCD" w:fill="F7FFCD"/>
            <w:tcMar>
              <w:top w:w="60" w:type="dxa"/>
              <w:left w:w="0" w:type="dxa"/>
              <w:bottom w:w="60" w:type="dxa"/>
              <w:right w:w="0" w:type="dxa"/>
            </w:tcMar>
            <w:vAlign w:val="center"/>
          </w:tcPr>
          <w:p w14:paraId="624B90A5"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計畫核定經費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)(I)</w:t>
            </w:r>
          </w:p>
        </w:tc>
        <w:tc>
          <w:tcPr>
            <w:tcW w:w="1750" w:type="pct"/>
            <w:shd w:val="clear" w:color="FFFFFF" w:fill="FFFFFF"/>
            <w:tcMar>
              <w:top w:w="60" w:type="dxa"/>
              <w:left w:w="0" w:type="dxa"/>
              <w:bottom w:w="60" w:type="dxa"/>
              <w:right w:w="100" w:type="dxa"/>
            </w:tcMar>
            <w:vAlign w:val="center"/>
          </w:tcPr>
          <w:p w14:paraId="07F8F385"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B536F7" w14:paraId="5D6DB76A" w14:textId="77777777">
        <w:tc>
          <w:tcPr>
            <w:tcW w:w="750" w:type="pct"/>
            <w:shd w:val="clear" w:color="F7FFCD" w:fill="F7FFCD"/>
            <w:tcMar>
              <w:top w:w="60" w:type="dxa"/>
              <w:left w:w="0" w:type="dxa"/>
              <w:bottom w:w="60" w:type="dxa"/>
              <w:right w:w="0" w:type="dxa"/>
            </w:tcMar>
            <w:vAlign w:val="center"/>
          </w:tcPr>
          <w:p w14:paraId="2864E9F2"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計畫類別</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先期類別</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426FB92A"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社會發展</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其他</w:t>
            </w:r>
            <w:proofErr w:type="spellEnd"/>
            <w:r>
              <w:rPr>
                <w:rFonts w:ascii="Calibri" w:eastAsia="微軟正黑體" w:hAnsi="微軟正黑體" w:cs="Calibri"/>
                <w:color w:val="000000"/>
              </w:rPr>
              <w:t>)</w:t>
            </w:r>
          </w:p>
        </w:tc>
        <w:tc>
          <w:tcPr>
            <w:tcW w:w="750" w:type="pct"/>
            <w:shd w:val="clear" w:color="F7FFCD" w:fill="F7FFCD"/>
            <w:tcMar>
              <w:top w:w="60" w:type="dxa"/>
              <w:left w:w="0" w:type="dxa"/>
              <w:bottom w:w="60" w:type="dxa"/>
              <w:right w:w="0" w:type="dxa"/>
            </w:tcMar>
            <w:vAlign w:val="center"/>
          </w:tcPr>
          <w:p w14:paraId="531F4857"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總計畫經費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)(J)</w:t>
            </w:r>
          </w:p>
        </w:tc>
        <w:tc>
          <w:tcPr>
            <w:tcW w:w="1750" w:type="pct"/>
            <w:shd w:val="clear" w:color="FFFFFF" w:fill="FFFFFF"/>
            <w:tcMar>
              <w:top w:w="60" w:type="dxa"/>
              <w:left w:w="0" w:type="dxa"/>
              <w:bottom w:w="60" w:type="dxa"/>
              <w:right w:w="100" w:type="dxa"/>
            </w:tcMar>
            <w:vAlign w:val="center"/>
          </w:tcPr>
          <w:p w14:paraId="72270167"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B536F7" w14:paraId="684D31AE" w14:textId="77777777">
        <w:tc>
          <w:tcPr>
            <w:tcW w:w="750" w:type="pct"/>
            <w:shd w:val="clear" w:color="F7FFCD" w:fill="F7FFCD"/>
            <w:tcMar>
              <w:top w:w="60" w:type="dxa"/>
              <w:left w:w="0" w:type="dxa"/>
              <w:bottom w:w="60" w:type="dxa"/>
              <w:right w:w="0" w:type="dxa"/>
            </w:tcMar>
            <w:vAlign w:val="center"/>
          </w:tcPr>
          <w:p w14:paraId="55224608"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主管機關</w:t>
            </w:r>
            <w:proofErr w:type="spellEnd"/>
          </w:p>
        </w:tc>
        <w:tc>
          <w:tcPr>
            <w:tcW w:w="1750" w:type="pct"/>
            <w:shd w:val="clear" w:color="FFFFFF" w:fill="FFFFFF"/>
            <w:tcMar>
              <w:top w:w="60" w:type="dxa"/>
              <w:left w:w="100" w:type="dxa"/>
              <w:bottom w:w="60" w:type="dxa"/>
              <w:right w:w="0" w:type="dxa"/>
            </w:tcMar>
            <w:vAlign w:val="center"/>
          </w:tcPr>
          <w:p w14:paraId="1EE589A9"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p>
        </w:tc>
        <w:tc>
          <w:tcPr>
            <w:tcW w:w="750" w:type="pct"/>
            <w:shd w:val="clear" w:color="F7FFCD" w:fill="F7FFCD"/>
            <w:tcMar>
              <w:top w:w="60" w:type="dxa"/>
              <w:left w:w="0" w:type="dxa"/>
              <w:bottom w:w="60" w:type="dxa"/>
              <w:right w:w="0" w:type="dxa"/>
            </w:tcMar>
            <w:vAlign w:val="center"/>
          </w:tcPr>
          <w:p w14:paraId="66DEC952"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年計畫經費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)(K)</w:t>
            </w:r>
          </w:p>
        </w:tc>
        <w:tc>
          <w:tcPr>
            <w:tcW w:w="1750" w:type="pct"/>
            <w:shd w:val="clear" w:color="FFFFFF" w:fill="FFFFFF"/>
            <w:tcMar>
              <w:top w:w="60" w:type="dxa"/>
              <w:left w:w="0" w:type="dxa"/>
              <w:bottom w:w="60" w:type="dxa"/>
              <w:right w:w="100" w:type="dxa"/>
            </w:tcMar>
            <w:vAlign w:val="center"/>
          </w:tcPr>
          <w:p w14:paraId="0BDE4016"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B536F7" w14:paraId="27D22A35" w14:textId="77777777">
        <w:tc>
          <w:tcPr>
            <w:tcW w:w="750" w:type="pct"/>
            <w:shd w:val="clear" w:color="F7FFCD" w:fill="F7FFCD"/>
            <w:tcMar>
              <w:top w:w="60" w:type="dxa"/>
              <w:left w:w="0" w:type="dxa"/>
              <w:bottom w:w="60" w:type="dxa"/>
              <w:right w:w="0" w:type="dxa"/>
            </w:tcMar>
            <w:vAlign w:val="center"/>
          </w:tcPr>
          <w:p w14:paraId="7477C80F"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單位</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3242DE36"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14:paraId="4A5393B6"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院核管制編號</w:t>
            </w:r>
            <w:proofErr w:type="spellEnd"/>
          </w:p>
        </w:tc>
        <w:tc>
          <w:tcPr>
            <w:tcW w:w="1750" w:type="pct"/>
            <w:shd w:val="clear" w:color="FFFFFF" w:fill="FFFFFF"/>
            <w:tcMar>
              <w:top w:w="60" w:type="dxa"/>
              <w:left w:w="100" w:type="dxa"/>
              <w:bottom w:w="60" w:type="dxa"/>
              <w:right w:w="100" w:type="dxa"/>
            </w:tcMar>
            <w:vAlign w:val="center"/>
          </w:tcPr>
          <w:p w14:paraId="03567BA5"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1150174</w:t>
            </w:r>
          </w:p>
        </w:tc>
      </w:tr>
      <w:tr w:rsidR="00B536F7" w14:paraId="0CF8EEDA" w14:textId="77777777">
        <w:tc>
          <w:tcPr>
            <w:tcW w:w="750" w:type="pct"/>
            <w:shd w:val="clear" w:color="F7FFCD" w:fill="F7FFCD"/>
            <w:tcMar>
              <w:top w:w="60" w:type="dxa"/>
              <w:left w:w="0" w:type="dxa"/>
              <w:bottom w:w="60" w:type="dxa"/>
              <w:right w:w="0" w:type="dxa"/>
            </w:tcMar>
            <w:vAlign w:val="center"/>
          </w:tcPr>
          <w:p w14:paraId="44A9EEBF"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共同主辦機關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中央</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4638F7C4"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14:paraId="12860701"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管制級別</w:t>
            </w:r>
            <w:proofErr w:type="spellEnd"/>
          </w:p>
        </w:tc>
        <w:tc>
          <w:tcPr>
            <w:tcW w:w="1750" w:type="pct"/>
            <w:shd w:val="clear" w:color="FFFFFF" w:fill="FFFFFF"/>
            <w:tcMar>
              <w:top w:w="60" w:type="dxa"/>
              <w:left w:w="100" w:type="dxa"/>
              <w:bottom w:w="60" w:type="dxa"/>
              <w:right w:w="0" w:type="dxa"/>
            </w:tcMar>
            <w:vAlign w:val="center"/>
          </w:tcPr>
          <w:p w14:paraId="3AC75AF3"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部會管制</w:t>
            </w:r>
            <w:proofErr w:type="spellEnd"/>
          </w:p>
        </w:tc>
      </w:tr>
      <w:tr w:rsidR="00B536F7" w14:paraId="2C3A7CDB" w14:textId="77777777">
        <w:tc>
          <w:tcPr>
            <w:tcW w:w="750" w:type="pct"/>
            <w:shd w:val="clear" w:color="F7FFCD" w:fill="F7FFCD"/>
            <w:tcMar>
              <w:top w:w="60" w:type="dxa"/>
              <w:left w:w="0" w:type="dxa"/>
              <w:bottom w:w="60" w:type="dxa"/>
              <w:right w:w="0" w:type="dxa"/>
            </w:tcMar>
            <w:vAlign w:val="center"/>
          </w:tcPr>
          <w:p w14:paraId="44EFDB1D"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共同主辦機關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地方</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40B5D109" w14:textId="77777777" w:rsidR="00A77B3E" w:rsidRDefault="00A77B3E">
            <w:pPr>
              <w:rPr>
                <w:rFonts w:ascii="Calibri" w:eastAsia="微軟正黑體" w:hAnsi="微軟正黑體" w:cs="Calibri"/>
                <w:color w:val="000000"/>
              </w:rPr>
            </w:pPr>
          </w:p>
        </w:tc>
        <w:tc>
          <w:tcPr>
            <w:tcW w:w="750" w:type="pct"/>
            <w:shd w:val="clear" w:color="F7FFCD" w:fill="F7FFCD"/>
            <w:tcMar>
              <w:top w:w="60" w:type="dxa"/>
              <w:left w:w="0" w:type="dxa"/>
              <w:bottom w:w="60" w:type="dxa"/>
              <w:right w:w="0" w:type="dxa"/>
            </w:tcMar>
            <w:vAlign w:val="center"/>
          </w:tcPr>
          <w:p w14:paraId="1A211685"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管考週期</w:t>
            </w:r>
            <w:proofErr w:type="spellEnd"/>
          </w:p>
        </w:tc>
        <w:tc>
          <w:tcPr>
            <w:tcW w:w="1750" w:type="pct"/>
            <w:shd w:val="clear" w:color="FFFFFF" w:fill="FFFFFF"/>
            <w:tcMar>
              <w:top w:w="60" w:type="dxa"/>
              <w:left w:w="100" w:type="dxa"/>
              <w:bottom w:w="60" w:type="dxa"/>
              <w:right w:w="0" w:type="dxa"/>
            </w:tcMar>
            <w:vAlign w:val="center"/>
          </w:tcPr>
          <w:p w14:paraId="0269B467"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季報</w:t>
            </w:r>
            <w:proofErr w:type="spellEnd"/>
          </w:p>
        </w:tc>
      </w:tr>
      <w:tr w:rsidR="00B536F7" w14:paraId="2E3E2BCC" w14:textId="77777777">
        <w:tc>
          <w:tcPr>
            <w:tcW w:w="750" w:type="pct"/>
            <w:shd w:val="clear" w:color="F7FFCD" w:fill="F7FFCD"/>
            <w:tcMar>
              <w:top w:w="60" w:type="dxa"/>
              <w:left w:w="0" w:type="dxa"/>
              <w:bottom w:w="60" w:type="dxa"/>
              <w:right w:w="0" w:type="dxa"/>
            </w:tcMar>
            <w:vAlign w:val="center"/>
          </w:tcPr>
          <w:p w14:paraId="5AD4A232"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執行地點</w:t>
            </w:r>
            <w:proofErr w:type="spellEnd"/>
          </w:p>
        </w:tc>
        <w:tc>
          <w:tcPr>
            <w:tcW w:w="1750" w:type="pct"/>
            <w:shd w:val="clear" w:color="FFFFFF" w:fill="FFFFFF"/>
            <w:tcMar>
              <w:top w:w="60" w:type="dxa"/>
              <w:left w:w="100" w:type="dxa"/>
              <w:bottom w:w="60" w:type="dxa"/>
              <w:right w:w="0" w:type="dxa"/>
            </w:tcMar>
            <w:vAlign w:val="center"/>
          </w:tcPr>
          <w:p w14:paraId="2A5F3155"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台北市</w:t>
            </w:r>
            <w:proofErr w:type="spellEnd"/>
          </w:p>
        </w:tc>
        <w:tc>
          <w:tcPr>
            <w:tcW w:w="750" w:type="pct"/>
            <w:shd w:val="clear" w:color="F7FFCD" w:fill="F7FFCD"/>
            <w:tcMar>
              <w:top w:w="60" w:type="dxa"/>
              <w:left w:w="0" w:type="dxa"/>
              <w:bottom w:w="60" w:type="dxa"/>
              <w:right w:w="0" w:type="dxa"/>
            </w:tcMar>
            <w:vAlign w:val="center"/>
          </w:tcPr>
          <w:p w14:paraId="20F44334"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空間資料</w:t>
            </w:r>
            <w:proofErr w:type="spellEnd"/>
          </w:p>
        </w:tc>
        <w:tc>
          <w:tcPr>
            <w:tcW w:w="1750" w:type="pct"/>
            <w:shd w:val="clear" w:color="FFFFFF" w:fill="FFFFFF"/>
            <w:tcMar>
              <w:top w:w="60" w:type="dxa"/>
              <w:left w:w="100" w:type="dxa"/>
              <w:bottom w:w="60" w:type="dxa"/>
              <w:right w:w="0" w:type="dxa"/>
            </w:tcMar>
            <w:vAlign w:val="center"/>
          </w:tcPr>
          <w:p w14:paraId="55C2D3A4"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請查詢個案計畫空間管理資訊系統</w:t>
            </w:r>
          </w:p>
        </w:tc>
      </w:tr>
      <w:tr w:rsidR="00B536F7" w14:paraId="1A89F8F5" w14:textId="77777777">
        <w:tc>
          <w:tcPr>
            <w:tcW w:w="750" w:type="pct"/>
            <w:shd w:val="clear" w:color="F7FFCD" w:fill="F7FFCD"/>
            <w:tcMar>
              <w:top w:w="60" w:type="dxa"/>
              <w:left w:w="0" w:type="dxa"/>
              <w:bottom w:w="60" w:type="dxa"/>
              <w:right w:w="0" w:type="dxa"/>
            </w:tcMar>
            <w:vAlign w:val="center"/>
          </w:tcPr>
          <w:p w14:paraId="2222F632"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計畫核定情形</w:t>
            </w:r>
            <w:proofErr w:type="spellEnd"/>
          </w:p>
        </w:tc>
        <w:tc>
          <w:tcPr>
            <w:tcW w:w="4250" w:type="pct"/>
            <w:gridSpan w:val="3"/>
            <w:shd w:val="clear" w:color="FFFFFF" w:fill="FFFFFF"/>
            <w:tcMar>
              <w:top w:w="60" w:type="dxa"/>
              <w:left w:w="100" w:type="dxa"/>
              <w:bottom w:w="60" w:type="dxa"/>
              <w:right w:w="0" w:type="dxa"/>
            </w:tcMar>
            <w:vAlign w:val="center"/>
          </w:tcPr>
          <w:p w14:paraId="324BA1C6"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w:t>
            </w:r>
            <w:proofErr w:type="gramStart"/>
            <w:r>
              <w:rPr>
                <w:rFonts w:ascii="Calibri" w:eastAsia="微軟正黑體" w:hAnsi="微軟正黑體" w:cs="Calibri"/>
                <w:color w:val="000000"/>
                <w:lang w:eastAsia="zh-TW"/>
              </w:rPr>
              <w:t>115</w:t>
            </w:r>
            <w:proofErr w:type="gramEnd"/>
            <w:r>
              <w:rPr>
                <w:rFonts w:ascii="Calibri" w:eastAsia="微軟正黑體" w:hAnsi="微軟正黑體" w:cs="Calibri"/>
                <w:color w:val="000000"/>
                <w:lang w:eastAsia="zh-TW"/>
              </w:rPr>
              <w:t xml:space="preserve">年度施政計畫：行政院　</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08</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29</w:t>
            </w:r>
            <w:r>
              <w:rPr>
                <w:rFonts w:ascii="Calibri" w:eastAsia="微軟正黑體" w:hAnsi="微軟正黑體" w:cs="Calibri"/>
                <w:color w:val="000000"/>
                <w:lang w:eastAsia="zh-TW"/>
              </w:rPr>
              <w:t>日行政院</w:t>
            </w:r>
            <w:proofErr w:type="gramStart"/>
            <w:r>
              <w:rPr>
                <w:rFonts w:ascii="Calibri" w:eastAsia="微軟正黑體" w:hAnsi="微軟正黑體" w:cs="Calibri"/>
                <w:color w:val="000000"/>
                <w:lang w:eastAsia="zh-TW"/>
              </w:rPr>
              <w:t>授發綜字</w:t>
            </w:r>
            <w:proofErr w:type="gramEnd"/>
            <w:r>
              <w:rPr>
                <w:rFonts w:ascii="Calibri" w:eastAsia="微軟正黑體" w:hAnsi="微軟正黑體" w:cs="Calibri"/>
                <w:color w:val="000000"/>
                <w:lang w:eastAsia="zh-TW"/>
              </w:rPr>
              <w:t>第</w:t>
            </w:r>
            <w:r>
              <w:rPr>
                <w:rFonts w:ascii="Calibri" w:eastAsia="微軟正黑體" w:hAnsi="微軟正黑體" w:cs="Calibri"/>
                <w:color w:val="000000"/>
                <w:lang w:eastAsia="zh-TW"/>
              </w:rPr>
              <w:t>1140801652</w:t>
            </w:r>
            <w:r>
              <w:rPr>
                <w:rFonts w:ascii="Calibri" w:eastAsia="微軟正黑體" w:hAnsi="微軟正黑體" w:cs="Calibri"/>
                <w:color w:val="000000"/>
                <w:lang w:eastAsia="zh-TW"/>
              </w:rPr>
              <w:t>號函</w:t>
            </w:r>
          </w:p>
        </w:tc>
      </w:tr>
      <w:tr w:rsidR="00B536F7" w14:paraId="015B26E4" w14:textId="77777777">
        <w:tc>
          <w:tcPr>
            <w:tcW w:w="750" w:type="pct"/>
            <w:shd w:val="clear" w:color="F7FFCD" w:fill="F7FFCD"/>
            <w:tcMar>
              <w:top w:w="60" w:type="dxa"/>
              <w:left w:w="0" w:type="dxa"/>
              <w:bottom w:w="60" w:type="dxa"/>
              <w:right w:w="0" w:type="dxa"/>
            </w:tcMar>
            <w:vAlign w:val="center"/>
          </w:tcPr>
          <w:p w14:paraId="3A20822E"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隸屬專案</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子專案</w:t>
            </w:r>
            <w:proofErr w:type="spellEnd"/>
            <w:r>
              <w:rPr>
                <w:rFonts w:ascii="Calibri" w:eastAsia="微軟正黑體" w:hAnsi="微軟正黑體" w:cs="Calibri"/>
                <w:color w:val="000000"/>
              </w:rPr>
              <w:t>)</w:t>
            </w:r>
          </w:p>
        </w:tc>
        <w:tc>
          <w:tcPr>
            <w:tcW w:w="4250" w:type="pct"/>
            <w:gridSpan w:val="3"/>
            <w:shd w:val="clear" w:color="FFFFFF" w:fill="FFFFFF"/>
            <w:tcMar>
              <w:top w:w="60" w:type="dxa"/>
              <w:left w:w="100" w:type="dxa"/>
              <w:bottom w:w="60" w:type="dxa"/>
              <w:right w:w="0" w:type="dxa"/>
            </w:tcMar>
            <w:vAlign w:val="center"/>
          </w:tcPr>
          <w:p w14:paraId="0C2EFAE0" w14:textId="77777777" w:rsidR="00A77B3E" w:rsidRDefault="00A77B3E">
            <w:pPr>
              <w:rPr>
                <w:rFonts w:ascii="Calibri" w:eastAsia="微軟正黑體" w:hAnsi="微軟正黑體" w:cs="Calibri"/>
                <w:color w:val="000000"/>
              </w:rPr>
            </w:pPr>
          </w:p>
        </w:tc>
      </w:tr>
      <w:tr w:rsidR="00B536F7" w14:paraId="564814C0" w14:textId="77777777">
        <w:tc>
          <w:tcPr>
            <w:tcW w:w="750" w:type="pct"/>
            <w:shd w:val="clear" w:color="F7FFCD" w:fill="F7FFCD"/>
            <w:tcMar>
              <w:top w:w="60" w:type="dxa"/>
              <w:left w:w="0" w:type="dxa"/>
              <w:bottom w:w="60" w:type="dxa"/>
              <w:right w:w="0" w:type="dxa"/>
            </w:tcMar>
            <w:vAlign w:val="center"/>
          </w:tcPr>
          <w:p w14:paraId="20EF9F32"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計畫年度目標</w:t>
            </w:r>
            <w:proofErr w:type="spellEnd"/>
          </w:p>
        </w:tc>
        <w:tc>
          <w:tcPr>
            <w:tcW w:w="4250" w:type="pct"/>
            <w:gridSpan w:val="3"/>
            <w:shd w:val="clear" w:color="FFFFFF" w:fill="FFFFFF"/>
            <w:tcMar>
              <w:top w:w="60" w:type="dxa"/>
              <w:left w:w="100" w:type="dxa"/>
              <w:bottom w:w="60" w:type="dxa"/>
              <w:right w:w="0" w:type="dxa"/>
            </w:tcMar>
            <w:vAlign w:val="center"/>
          </w:tcPr>
          <w:p w14:paraId="23BAF4A5" w14:textId="77777777" w:rsidR="00A77B3E" w:rsidRDefault="000E2A4B">
            <w:pPr>
              <w:rPr>
                <w:rFonts w:ascii="Calibri" w:eastAsia="微軟正黑體" w:hAnsi="微軟正黑體" w:cs="Calibri"/>
                <w:color w:val="000000"/>
                <w:lang w:eastAsia="zh-TW"/>
              </w:rPr>
            </w:pPr>
            <w:proofErr w:type="gramStart"/>
            <w:r>
              <w:rPr>
                <w:rFonts w:ascii="Calibri" w:eastAsia="微軟正黑體" w:hAnsi="微軟正黑體" w:cs="Calibri"/>
                <w:color w:val="000000"/>
                <w:lang w:eastAsia="zh-TW"/>
              </w:rPr>
              <w:t>115</w:t>
            </w:r>
            <w:proofErr w:type="gramEnd"/>
            <w:r>
              <w:rPr>
                <w:rFonts w:ascii="Calibri" w:eastAsia="微軟正黑體" w:hAnsi="微軟正黑體" w:cs="Calibri"/>
                <w:color w:val="000000"/>
                <w:lang w:eastAsia="zh-TW"/>
              </w:rPr>
              <w:t>年度於新南向區域得標金額新臺幣</w:t>
            </w:r>
            <w:r>
              <w:rPr>
                <w:rFonts w:ascii="Calibri" w:eastAsia="微軟正黑體" w:hAnsi="微軟正黑體" w:cs="Calibri"/>
                <w:color w:val="000000"/>
                <w:lang w:eastAsia="zh-TW"/>
              </w:rPr>
              <w:t>200</w:t>
            </w:r>
            <w:r>
              <w:rPr>
                <w:rFonts w:ascii="Calibri" w:eastAsia="微軟正黑體" w:hAnsi="微軟正黑體" w:cs="Calibri"/>
                <w:color w:val="000000"/>
                <w:lang w:eastAsia="zh-TW"/>
              </w:rPr>
              <w:t>億元。</w:t>
            </w:r>
          </w:p>
        </w:tc>
      </w:tr>
      <w:tr w:rsidR="00B536F7" w14:paraId="592538EB" w14:textId="77777777">
        <w:tc>
          <w:tcPr>
            <w:tcW w:w="750" w:type="pct"/>
            <w:shd w:val="clear" w:color="F7FFCD" w:fill="F7FFCD"/>
            <w:tcMar>
              <w:top w:w="60" w:type="dxa"/>
              <w:left w:w="0" w:type="dxa"/>
              <w:bottom w:w="60" w:type="dxa"/>
              <w:right w:w="0" w:type="dxa"/>
            </w:tcMar>
            <w:vAlign w:val="center"/>
          </w:tcPr>
          <w:p w14:paraId="2650F1CA"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計畫年度摘要</w:t>
            </w:r>
            <w:proofErr w:type="spellEnd"/>
          </w:p>
        </w:tc>
        <w:tc>
          <w:tcPr>
            <w:tcW w:w="4250" w:type="pct"/>
            <w:gridSpan w:val="3"/>
            <w:shd w:val="clear" w:color="FFFFFF" w:fill="FFFFFF"/>
            <w:tcMar>
              <w:top w:w="60" w:type="dxa"/>
              <w:left w:w="100" w:type="dxa"/>
              <w:bottom w:w="60" w:type="dxa"/>
              <w:right w:w="0" w:type="dxa"/>
            </w:tcMar>
            <w:vAlign w:val="center"/>
          </w:tcPr>
          <w:p w14:paraId="0A58A110" w14:textId="77777777" w:rsidR="00A77B3E" w:rsidRDefault="000E2A4B" w:rsidP="00DE48E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一、整合各部會資源，結合政府及民間力量，提高我國工程產業向海外輸出之效能、爭取海外工程採購商機及培養工程人才，推動工程產業全球化業務。</w:t>
            </w:r>
          </w:p>
          <w:p w14:paraId="05278BA7" w14:textId="77777777" w:rsidR="00A77B3E" w:rsidRDefault="000E2A4B" w:rsidP="00DE48E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二、執行「補助國內工程產業策略聯盟赴海外拓點措施」，補助業者執行海外拓點計畫。</w:t>
            </w:r>
          </w:p>
        </w:tc>
      </w:tr>
    </w:tbl>
    <w:p w14:paraId="04057281" w14:textId="77777777" w:rsidR="00A77B3E" w:rsidRDefault="000E2A4B">
      <w:pPr>
        <w:rPr>
          <w:rFonts w:ascii="Calibri" w:eastAsia="微軟正黑體" w:hAnsi="微軟正黑體" w:cs="Calibri"/>
          <w:b/>
          <w:color w:val="FF0000"/>
          <w:lang w:eastAsia="zh-TW"/>
        </w:rPr>
      </w:pPr>
      <w:proofErr w:type="gramStart"/>
      <w:r>
        <w:rPr>
          <w:rFonts w:ascii="Calibri" w:eastAsia="微軟正黑體" w:hAnsi="微軟正黑體" w:cs="Calibri"/>
          <w:b/>
          <w:color w:val="FF0000"/>
          <w:lang w:eastAsia="zh-TW"/>
        </w:rPr>
        <w:t>註</w:t>
      </w:r>
      <w:proofErr w:type="gramEnd"/>
      <w:r>
        <w:rPr>
          <w:rFonts w:ascii="Calibri" w:eastAsia="微軟正黑體" w:hAnsi="微軟正黑體" w:cs="Calibri"/>
          <w:b/>
          <w:color w:val="FF0000"/>
          <w:lang w:eastAsia="zh-TW"/>
        </w:rPr>
        <w:t>：本計畫與</w:t>
      </w:r>
      <w:r>
        <w:rPr>
          <w:rFonts w:ascii="Calibri" w:eastAsia="微軟正黑體" w:hAnsi="微軟正黑體" w:cs="Calibri"/>
          <w:b/>
          <w:color w:val="FF0000"/>
          <w:lang w:eastAsia="zh-TW"/>
        </w:rPr>
        <w:t>1140300-</w:t>
      </w:r>
      <w:r>
        <w:rPr>
          <w:rFonts w:ascii="Calibri" w:eastAsia="微軟正黑體" w:hAnsi="微軟正黑體" w:cs="Calibri"/>
          <w:b/>
          <w:color w:val="FF0000"/>
          <w:lang w:eastAsia="zh-TW"/>
        </w:rPr>
        <w:t>提升工程相關產業競爭力，適時與國際接軌為關聯計畫</w:t>
      </w:r>
    </w:p>
    <w:p w14:paraId="60067E40" w14:textId="77777777" w:rsidR="00A77B3E" w:rsidRDefault="000E2A4B">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1.2 </w:t>
      </w:r>
      <w:proofErr w:type="spellStart"/>
      <w:r>
        <w:rPr>
          <w:rFonts w:ascii="Calibri" w:eastAsia="微軟正黑體" w:hAnsi="微軟正黑體" w:cs="Calibri"/>
          <w:b/>
          <w:color w:val="000000"/>
          <w:sz w:val="28"/>
        </w:rPr>
        <w:t>聯絡人員</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154"/>
        <w:gridCol w:w="1491"/>
        <w:gridCol w:w="1491"/>
        <w:gridCol w:w="1923"/>
        <w:gridCol w:w="2404"/>
      </w:tblGrid>
      <w:tr w:rsidR="00B536F7" w14:paraId="74491E84" w14:textId="77777777">
        <w:tc>
          <w:tcPr>
            <w:tcW w:w="600" w:type="pct"/>
            <w:shd w:val="clear" w:color="F7FFCD" w:fill="F7FFCD"/>
            <w:tcMar>
              <w:top w:w="60" w:type="dxa"/>
              <w:left w:w="0" w:type="dxa"/>
              <w:bottom w:w="60" w:type="dxa"/>
              <w:right w:w="0" w:type="dxa"/>
            </w:tcMar>
            <w:vAlign w:val="center"/>
          </w:tcPr>
          <w:p w14:paraId="742650B6"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職稱</w:t>
            </w:r>
            <w:proofErr w:type="spellEnd"/>
          </w:p>
        </w:tc>
        <w:tc>
          <w:tcPr>
            <w:tcW w:w="600" w:type="pct"/>
            <w:shd w:val="clear" w:color="F7FFCD" w:fill="F7FFCD"/>
            <w:tcMar>
              <w:top w:w="60" w:type="dxa"/>
              <w:left w:w="0" w:type="dxa"/>
              <w:bottom w:w="60" w:type="dxa"/>
              <w:right w:w="0" w:type="dxa"/>
            </w:tcMar>
            <w:vAlign w:val="center"/>
          </w:tcPr>
          <w:p w14:paraId="7CF352CB"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姓名</w:t>
            </w:r>
            <w:proofErr w:type="spellEnd"/>
          </w:p>
        </w:tc>
        <w:tc>
          <w:tcPr>
            <w:tcW w:w="775" w:type="pct"/>
            <w:shd w:val="clear" w:color="F7FFCD" w:fill="F7FFCD"/>
            <w:tcMar>
              <w:top w:w="60" w:type="dxa"/>
              <w:left w:w="0" w:type="dxa"/>
              <w:bottom w:w="60" w:type="dxa"/>
              <w:right w:w="0" w:type="dxa"/>
            </w:tcMar>
            <w:vAlign w:val="center"/>
          </w:tcPr>
          <w:p w14:paraId="1DBC3F8B"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聯絡電話</w:t>
            </w:r>
            <w:proofErr w:type="spellEnd"/>
          </w:p>
        </w:tc>
        <w:tc>
          <w:tcPr>
            <w:tcW w:w="775" w:type="pct"/>
            <w:shd w:val="clear" w:color="F7FFCD" w:fill="F7FFCD"/>
            <w:tcMar>
              <w:top w:w="60" w:type="dxa"/>
              <w:left w:w="0" w:type="dxa"/>
              <w:bottom w:w="60" w:type="dxa"/>
              <w:right w:w="0" w:type="dxa"/>
            </w:tcMar>
            <w:vAlign w:val="center"/>
          </w:tcPr>
          <w:p w14:paraId="59DE6C78"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傳真</w:t>
            </w:r>
            <w:proofErr w:type="spellEnd"/>
          </w:p>
        </w:tc>
        <w:tc>
          <w:tcPr>
            <w:tcW w:w="1000" w:type="pct"/>
            <w:shd w:val="clear" w:color="F7FFCD" w:fill="F7FFCD"/>
            <w:tcMar>
              <w:top w:w="60" w:type="dxa"/>
              <w:left w:w="0" w:type="dxa"/>
              <w:bottom w:w="60" w:type="dxa"/>
              <w:right w:w="0" w:type="dxa"/>
            </w:tcMar>
            <w:vAlign w:val="center"/>
          </w:tcPr>
          <w:p w14:paraId="44F4218B"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電子信箱</w:t>
            </w:r>
            <w:proofErr w:type="spellEnd"/>
          </w:p>
        </w:tc>
        <w:tc>
          <w:tcPr>
            <w:tcW w:w="1250" w:type="pct"/>
            <w:shd w:val="clear" w:color="F7FFCD" w:fill="F7FFCD"/>
            <w:tcMar>
              <w:top w:w="60" w:type="dxa"/>
              <w:left w:w="0" w:type="dxa"/>
              <w:bottom w:w="60" w:type="dxa"/>
              <w:right w:w="0" w:type="dxa"/>
            </w:tcMar>
            <w:vAlign w:val="center"/>
          </w:tcPr>
          <w:p w14:paraId="64B7A530"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負責工作項目</w:t>
            </w:r>
            <w:proofErr w:type="spellEnd"/>
          </w:p>
        </w:tc>
      </w:tr>
      <w:tr w:rsidR="00B536F7" w14:paraId="3A415D67" w14:textId="77777777">
        <w:tc>
          <w:tcPr>
            <w:tcW w:w="600" w:type="pct"/>
            <w:shd w:val="clear" w:color="FFFFFF" w:fill="FFFFFF"/>
            <w:tcMar>
              <w:top w:w="60" w:type="dxa"/>
              <w:left w:w="100" w:type="dxa"/>
              <w:bottom w:w="60" w:type="dxa"/>
              <w:right w:w="0" w:type="dxa"/>
            </w:tcMar>
            <w:vAlign w:val="center"/>
          </w:tcPr>
          <w:p w14:paraId="3424A65D"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聘用人員</w:t>
            </w:r>
            <w:proofErr w:type="spellEnd"/>
          </w:p>
        </w:tc>
        <w:tc>
          <w:tcPr>
            <w:tcW w:w="600" w:type="pct"/>
            <w:shd w:val="clear" w:color="FFFFFF" w:fill="FFFFFF"/>
            <w:tcMar>
              <w:top w:w="60" w:type="dxa"/>
              <w:left w:w="100" w:type="dxa"/>
              <w:bottom w:w="60" w:type="dxa"/>
              <w:right w:w="0" w:type="dxa"/>
            </w:tcMar>
            <w:vAlign w:val="center"/>
          </w:tcPr>
          <w:p w14:paraId="7D0F13B9"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辜立維</w:t>
            </w:r>
            <w:proofErr w:type="spellEnd"/>
          </w:p>
        </w:tc>
        <w:tc>
          <w:tcPr>
            <w:tcW w:w="775" w:type="pct"/>
            <w:shd w:val="clear" w:color="FFFFFF" w:fill="FFFFFF"/>
            <w:tcMar>
              <w:top w:w="60" w:type="dxa"/>
              <w:left w:w="100" w:type="dxa"/>
              <w:bottom w:w="60" w:type="dxa"/>
              <w:right w:w="0" w:type="dxa"/>
            </w:tcMar>
            <w:vAlign w:val="center"/>
          </w:tcPr>
          <w:p w14:paraId="4674AD86"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02-87897608</w:t>
            </w:r>
          </w:p>
        </w:tc>
        <w:tc>
          <w:tcPr>
            <w:tcW w:w="775" w:type="pct"/>
            <w:shd w:val="clear" w:color="FFFFFF" w:fill="FFFFFF"/>
            <w:tcMar>
              <w:top w:w="60" w:type="dxa"/>
              <w:left w:w="100" w:type="dxa"/>
              <w:bottom w:w="60" w:type="dxa"/>
              <w:right w:w="0" w:type="dxa"/>
            </w:tcMar>
            <w:vAlign w:val="center"/>
          </w:tcPr>
          <w:p w14:paraId="0531B757"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5F5326EC"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glw2213@mail.pcc.gov.tw</w:t>
            </w:r>
          </w:p>
        </w:tc>
        <w:tc>
          <w:tcPr>
            <w:tcW w:w="1250" w:type="pct"/>
            <w:shd w:val="clear" w:color="FFFFFF" w:fill="FFFFFF"/>
            <w:tcMar>
              <w:top w:w="60" w:type="dxa"/>
              <w:left w:w="100" w:type="dxa"/>
              <w:bottom w:w="60" w:type="dxa"/>
              <w:right w:w="0" w:type="dxa"/>
            </w:tcMar>
            <w:vAlign w:val="center"/>
          </w:tcPr>
          <w:p w14:paraId="14090CEB"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B536F7" w14:paraId="4257F4CD" w14:textId="77777777">
        <w:tc>
          <w:tcPr>
            <w:tcW w:w="600" w:type="pct"/>
            <w:shd w:val="clear" w:color="FFFFFF" w:fill="FFFFFF"/>
            <w:tcMar>
              <w:top w:w="60" w:type="dxa"/>
              <w:left w:w="100" w:type="dxa"/>
              <w:bottom w:w="60" w:type="dxa"/>
              <w:right w:w="0" w:type="dxa"/>
            </w:tcMar>
            <w:vAlign w:val="center"/>
          </w:tcPr>
          <w:p w14:paraId="78A8FD93"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技士</w:t>
            </w:r>
            <w:proofErr w:type="spellEnd"/>
          </w:p>
        </w:tc>
        <w:tc>
          <w:tcPr>
            <w:tcW w:w="600" w:type="pct"/>
            <w:shd w:val="clear" w:color="FFFFFF" w:fill="FFFFFF"/>
            <w:tcMar>
              <w:top w:w="60" w:type="dxa"/>
              <w:left w:w="100" w:type="dxa"/>
              <w:bottom w:w="60" w:type="dxa"/>
              <w:right w:w="0" w:type="dxa"/>
            </w:tcMar>
            <w:vAlign w:val="center"/>
          </w:tcPr>
          <w:p w14:paraId="0614E359"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耿紫越</w:t>
            </w:r>
            <w:proofErr w:type="spellEnd"/>
          </w:p>
        </w:tc>
        <w:tc>
          <w:tcPr>
            <w:tcW w:w="775" w:type="pct"/>
            <w:shd w:val="clear" w:color="FFFFFF" w:fill="FFFFFF"/>
            <w:tcMar>
              <w:top w:w="60" w:type="dxa"/>
              <w:left w:w="100" w:type="dxa"/>
              <w:bottom w:w="60" w:type="dxa"/>
              <w:right w:w="0" w:type="dxa"/>
            </w:tcMar>
            <w:vAlign w:val="center"/>
          </w:tcPr>
          <w:p w14:paraId="6A627305"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02-87897611</w:t>
            </w:r>
          </w:p>
        </w:tc>
        <w:tc>
          <w:tcPr>
            <w:tcW w:w="775" w:type="pct"/>
            <w:shd w:val="clear" w:color="FFFFFF" w:fill="FFFFFF"/>
            <w:tcMar>
              <w:top w:w="60" w:type="dxa"/>
              <w:left w:w="100" w:type="dxa"/>
              <w:bottom w:w="60" w:type="dxa"/>
              <w:right w:w="0" w:type="dxa"/>
            </w:tcMar>
            <w:vAlign w:val="center"/>
          </w:tcPr>
          <w:p w14:paraId="5DE36EAA"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79196684"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za1607@mail.pcc.gov.tw</w:t>
            </w:r>
          </w:p>
        </w:tc>
        <w:tc>
          <w:tcPr>
            <w:tcW w:w="1250" w:type="pct"/>
            <w:shd w:val="clear" w:color="FFFFFF" w:fill="FFFFFF"/>
            <w:tcMar>
              <w:top w:w="60" w:type="dxa"/>
              <w:left w:w="100" w:type="dxa"/>
              <w:bottom w:w="60" w:type="dxa"/>
              <w:right w:w="0" w:type="dxa"/>
            </w:tcMar>
            <w:vAlign w:val="center"/>
          </w:tcPr>
          <w:p w14:paraId="5E7ED255"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B536F7" w14:paraId="711E7A2C" w14:textId="77777777">
        <w:tc>
          <w:tcPr>
            <w:tcW w:w="600" w:type="pct"/>
            <w:shd w:val="clear" w:color="FFFFFF" w:fill="FFFFFF"/>
            <w:tcMar>
              <w:top w:w="60" w:type="dxa"/>
              <w:left w:w="100" w:type="dxa"/>
              <w:bottom w:w="60" w:type="dxa"/>
              <w:right w:w="0" w:type="dxa"/>
            </w:tcMar>
            <w:vAlign w:val="center"/>
          </w:tcPr>
          <w:p w14:paraId="435721DB"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技士</w:t>
            </w:r>
            <w:proofErr w:type="spellEnd"/>
          </w:p>
        </w:tc>
        <w:tc>
          <w:tcPr>
            <w:tcW w:w="600" w:type="pct"/>
            <w:shd w:val="clear" w:color="FFFFFF" w:fill="FFFFFF"/>
            <w:tcMar>
              <w:top w:w="60" w:type="dxa"/>
              <w:left w:w="100" w:type="dxa"/>
              <w:bottom w:w="60" w:type="dxa"/>
              <w:right w:w="0" w:type="dxa"/>
            </w:tcMar>
            <w:vAlign w:val="center"/>
          </w:tcPr>
          <w:p w14:paraId="00BAB00B"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黃政羚</w:t>
            </w:r>
            <w:proofErr w:type="spellEnd"/>
          </w:p>
        </w:tc>
        <w:tc>
          <w:tcPr>
            <w:tcW w:w="775" w:type="pct"/>
            <w:shd w:val="clear" w:color="FFFFFF" w:fill="FFFFFF"/>
            <w:tcMar>
              <w:top w:w="60" w:type="dxa"/>
              <w:left w:w="100" w:type="dxa"/>
              <w:bottom w:w="60" w:type="dxa"/>
              <w:right w:w="0" w:type="dxa"/>
            </w:tcMar>
            <w:vAlign w:val="center"/>
          </w:tcPr>
          <w:p w14:paraId="1500558A"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02-87897766</w:t>
            </w:r>
          </w:p>
        </w:tc>
        <w:tc>
          <w:tcPr>
            <w:tcW w:w="775" w:type="pct"/>
            <w:shd w:val="clear" w:color="FFFFFF" w:fill="FFFFFF"/>
            <w:tcMar>
              <w:top w:w="60" w:type="dxa"/>
              <w:left w:w="100" w:type="dxa"/>
              <w:bottom w:w="60" w:type="dxa"/>
              <w:right w:w="0" w:type="dxa"/>
            </w:tcMar>
            <w:vAlign w:val="center"/>
          </w:tcPr>
          <w:p w14:paraId="48DE43CF"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11DC35C7"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kathleen18@mail.pcc.gov.tw</w:t>
            </w:r>
          </w:p>
        </w:tc>
        <w:tc>
          <w:tcPr>
            <w:tcW w:w="1250" w:type="pct"/>
            <w:shd w:val="clear" w:color="FFFFFF" w:fill="FFFFFF"/>
            <w:tcMar>
              <w:top w:w="60" w:type="dxa"/>
              <w:left w:w="100" w:type="dxa"/>
              <w:bottom w:w="60" w:type="dxa"/>
              <w:right w:w="0" w:type="dxa"/>
            </w:tcMar>
            <w:vAlign w:val="center"/>
          </w:tcPr>
          <w:p w14:paraId="4807DFB8"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B536F7" w14:paraId="01C56ED0" w14:textId="77777777">
        <w:tc>
          <w:tcPr>
            <w:tcW w:w="600" w:type="pct"/>
            <w:shd w:val="clear" w:color="FFFFFF" w:fill="FFFFFF"/>
            <w:tcMar>
              <w:top w:w="60" w:type="dxa"/>
              <w:left w:w="100" w:type="dxa"/>
              <w:bottom w:w="60" w:type="dxa"/>
              <w:right w:w="0" w:type="dxa"/>
            </w:tcMar>
            <w:vAlign w:val="center"/>
          </w:tcPr>
          <w:p w14:paraId="3941CC24"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技士</w:t>
            </w:r>
            <w:proofErr w:type="spellEnd"/>
          </w:p>
        </w:tc>
        <w:tc>
          <w:tcPr>
            <w:tcW w:w="600" w:type="pct"/>
            <w:shd w:val="clear" w:color="FFFFFF" w:fill="FFFFFF"/>
            <w:tcMar>
              <w:top w:w="60" w:type="dxa"/>
              <w:left w:w="100" w:type="dxa"/>
              <w:bottom w:w="60" w:type="dxa"/>
              <w:right w:w="0" w:type="dxa"/>
            </w:tcMar>
            <w:vAlign w:val="center"/>
          </w:tcPr>
          <w:p w14:paraId="2C41591F"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耿紫越</w:t>
            </w:r>
            <w:proofErr w:type="spellEnd"/>
          </w:p>
        </w:tc>
        <w:tc>
          <w:tcPr>
            <w:tcW w:w="775" w:type="pct"/>
            <w:shd w:val="clear" w:color="FFFFFF" w:fill="FFFFFF"/>
            <w:tcMar>
              <w:top w:w="60" w:type="dxa"/>
              <w:left w:w="100" w:type="dxa"/>
              <w:bottom w:w="60" w:type="dxa"/>
              <w:right w:w="0" w:type="dxa"/>
            </w:tcMar>
            <w:vAlign w:val="center"/>
          </w:tcPr>
          <w:p w14:paraId="6204BE25"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02-87897611</w:t>
            </w:r>
          </w:p>
        </w:tc>
        <w:tc>
          <w:tcPr>
            <w:tcW w:w="775" w:type="pct"/>
            <w:shd w:val="clear" w:color="FFFFFF" w:fill="FFFFFF"/>
            <w:tcMar>
              <w:top w:w="60" w:type="dxa"/>
              <w:left w:w="100" w:type="dxa"/>
              <w:bottom w:w="60" w:type="dxa"/>
              <w:right w:w="0" w:type="dxa"/>
            </w:tcMar>
            <w:vAlign w:val="center"/>
          </w:tcPr>
          <w:p w14:paraId="6AFF8102"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67051552"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za1607@mail.pcc.gov.tw</w:t>
            </w:r>
          </w:p>
        </w:tc>
        <w:tc>
          <w:tcPr>
            <w:tcW w:w="1250" w:type="pct"/>
            <w:shd w:val="clear" w:color="FFFFFF" w:fill="FFFFFF"/>
            <w:tcMar>
              <w:top w:w="60" w:type="dxa"/>
              <w:left w:w="100" w:type="dxa"/>
              <w:bottom w:w="60" w:type="dxa"/>
              <w:right w:w="0" w:type="dxa"/>
            </w:tcMar>
            <w:vAlign w:val="center"/>
          </w:tcPr>
          <w:p w14:paraId="490FE4B2"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w:t>
            </w:r>
          </w:p>
        </w:tc>
      </w:tr>
    </w:tbl>
    <w:p w14:paraId="0E38D57E" w14:textId="77777777" w:rsidR="00A77B3E" w:rsidRDefault="000E2A4B">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2. </w:t>
      </w:r>
      <w:r>
        <w:rPr>
          <w:rFonts w:ascii="Calibri" w:eastAsia="微軟正黑體" w:hAnsi="微軟正黑體" w:cs="Calibri"/>
          <w:b/>
          <w:color w:val="000000"/>
          <w:sz w:val="28"/>
          <w:lang w:eastAsia="zh-TW"/>
        </w:rPr>
        <w:t>整體計畫執行情形</w:t>
      </w:r>
    </w:p>
    <w:p w14:paraId="3562F188" w14:textId="77777777" w:rsidR="00A77B3E" w:rsidRDefault="000E2A4B">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 </w:t>
      </w:r>
      <w:r>
        <w:rPr>
          <w:rFonts w:ascii="Calibri" w:eastAsia="微軟正黑體" w:hAnsi="微軟正黑體" w:cs="Calibri"/>
          <w:b/>
          <w:color w:val="000000"/>
          <w:sz w:val="28"/>
          <w:lang w:eastAsia="zh-TW"/>
        </w:rPr>
        <w:t>計畫進度與經費達成率</w:t>
      </w:r>
    </w:p>
    <w:p w14:paraId="2FD8C613" w14:textId="77777777" w:rsidR="00A77B3E" w:rsidRDefault="000E2A4B">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2.1.1 </w:t>
      </w:r>
      <w:r>
        <w:rPr>
          <w:rFonts w:ascii="Calibri" w:eastAsia="微軟正黑體" w:hAnsi="微軟正黑體" w:cs="Calibri"/>
          <w:b/>
          <w:color w:val="000000"/>
          <w:sz w:val="28"/>
          <w:lang w:eastAsia="zh-TW"/>
        </w:rPr>
        <w:t>年累計執行進度符合，年累計支用比</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符合，年分配經費執行率</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w:t>
      </w:r>
    </w:p>
    <w:p w14:paraId="2A338E50" w14:textId="77777777" w:rsidR="00A77B3E" w:rsidRDefault="000E2A4B">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2.1.2 </w:t>
      </w:r>
      <w:r>
        <w:rPr>
          <w:rFonts w:ascii="Calibri" w:eastAsia="微軟正黑體" w:hAnsi="微軟正黑體" w:cs="Calibri"/>
          <w:b/>
          <w:color w:val="000000"/>
          <w:sz w:val="28"/>
          <w:lang w:eastAsia="zh-TW"/>
        </w:rPr>
        <w:t>總累計執行進度符合，總累計支用比</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符合，總分配經費執行率</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符合。</w:t>
      </w:r>
    </w:p>
    <w:p w14:paraId="16E74A83" w14:textId="77777777" w:rsidR="00A77B3E" w:rsidRDefault="000E2A4B">
      <w:pPr>
        <w:jc w:val="right"/>
        <w:rPr>
          <w:rFonts w:ascii="Calibri" w:eastAsia="微軟正黑體" w:hAnsi="微軟正黑體" w:cs="Calibri"/>
          <w:b/>
          <w:color w:val="000000"/>
          <w:sz w:val="28"/>
        </w:rPr>
      </w:pPr>
      <w:r>
        <w:rPr>
          <w:rFonts w:ascii="Calibri" w:eastAsia="微軟正黑體" w:hAnsi="微軟正黑體" w:cs="Calibri"/>
          <w:b/>
          <w:color w:val="000000"/>
          <w:sz w:val="28"/>
        </w:rPr>
        <w:t>年度：</w:t>
      </w:r>
      <w:r>
        <w:rPr>
          <w:rFonts w:ascii="Calibri" w:eastAsia="微軟正黑體" w:hAnsi="微軟正黑體" w:cs="Calibri"/>
          <w:b/>
          <w:color w:val="000000"/>
          <w:sz w:val="28"/>
        </w:rPr>
        <w:t>115</w:t>
      </w:r>
      <w:r>
        <w:rPr>
          <w:rFonts w:ascii="Calibri" w:eastAsia="微軟正黑體" w:hAnsi="微軟正黑體" w:cs="Calibri"/>
          <w:b/>
          <w:color w:val="000000"/>
          <w:sz w:val="28"/>
        </w:rPr>
        <w:t xml:space="preserve">　月份：</w:t>
      </w:r>
      <w:r>
        <w:rPr>
          <w:rFonts w:ascii="Calibri" w:eastAsia="微軟正黑體" w:hAnsi="微軟正黑體" w:cs="Calibri"/>
          <w:b/>
          <w:color w:val="000000"/>
          <w:sz w:val="28"/>
        </w:rPr>
        <w:t xml:space="preserve">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982"/>
        <w:gridCol w:w="982"/>
        <w:gridCol w:w="982"/>
        <w:gridCol w:w="981"/>
        <w:gridCol w:w="1177"/>
        <w:gridCol w:w="1177"/>
        <w:gridCol w:w="1177"/>
        <w:gridCol w:w="1177"/>
      </w:tblGrid>
      <w:tr w:rsidR="00B536F7" w14:paraId="623D74CD" w14:textId="77777777">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22246F3"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計畫進度</w:t>
            </w:r>
            <w:proofErr w:type="spellEnd"/>
          </w:p>
        </w:tc>
        <w:tc>
          <w:tcPr>
            <w:tcW w:w="15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808BD6E"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預定進度</w:t>
            </w:r>
            <w:proofErr w:type="spellEnd"/>
            <w:r>
              <w:rPr>
                <w:rFonts w:ascii="Calibri" w:eastAsia="微軟正黑體" w:hAnsi="微軟正黑體" w:cs="Calibri"/>
                <w:color w:val="000000"/>
              </w:rPr>
              <w:t>(A)(%)</w:t>
            </w:r>
          </w:p>
        </w:tc>
        <w:tc>
          <w:tcPr>
            <w:tcW w:w="1100" w:type="pct"/>
            <w:gridSpan w:val="2"/>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258070B"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實際進度</w:t>
            </w:r>
            <w:proofErr w:type="spellEnd"/>
            <w:r>
              <w:rPr>
                <w:rFonts w:ascii="Calibri" w:eastAsia="微軟正黑體" w:hAnsi="微軟正黑體" w:cs="Calibri"/>
                <w:color w:val="000000"/>
              </w:rPr>
              <w:t>(B)(%)</w:t>
            </w:r>
          </w:p>
        </w:tc>
        <w:tc>
          <w:tcPr>
            <w:tcW w:w="18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61301EB"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進度比較</w:t>
            </w:r>
            <w:proofErr w:type="spellEnd"/>
            <w:r>
              <w:rPr>
                <w:rFonts w:ascii="Calibri" w:eastAsia="微軟正黑體" w:hAnsi="微軟正黑體" w:cs="Calibri"/>
                <w:color w:val="000000"/>
              </w:rPr>
              <w:t>(B-A)</w:t>
            </w:r>
            <w:proofErr w:type="spellStart"/>
            <w:r>
              <w:rPr>
                <w:rFonts w:ascii="Calibri" w:eastAsia="微軟正黑體" w:hAnsi="微軟正黑體" w:cs="Calibri"/>
                <w:color w:val="000000"/>
              </w:rPr>
              <w:t>百分點</w:t>
            </w:r>
            <w:proofErr w:type="spellEnd"/>
          </w:p>
        </w:tc>
      </w:tr>
      <w:tr w:rsidR="00B536F7" w14:paraId="6F05BBC4"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6AB6D3E8"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2EC59A8"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0382480"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44DD0B42" w14:textId="77777777" w:rsidR="00A77B3E" w:rsidRDefault="000E2A4B">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B536F7" w14:paraId="4DCB95CD"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4A013168"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總累計</w:t>
            </w:r>
            <w:proofErr w:type="spellEnd"/>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AD14F81"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AE3D0D8"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50CFC529" w14:textId="77777777" w:rsidR="00A77B3E" w:rsidRDefault="000E2A4B">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B536F7" w14:paraId="668DD920" w14:textId="77777777">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63EC67F"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經費使用</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151B4A2"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分配數</w:t>
            </w:r>
            <w:proofErr w:type="spellEnd"/>
            <w:r>
              <w:rPr>
                <w:rFonts w:ascii="Calibri" w:eastAsia="微軟正黑體" w:hAnsi="微軟正黑體" w:cs="Calibri"/>
                <w:color w:val="000000"/>
              </w:rPr>
              <w:t>(C)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68B4AB2"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實現數</w:t>
            </w:r>
            <w:proofErr w:type="spellEnd"/>
            <w:r>
              <w:rPr>
                <w:rFonts w:ascii="Calibri" w:eastAsia="微軟正黑體" w:hAnsi="微軟正黑體" w:cs="Calibri"/>
                <w:color w:val="000000"/>
              </w:rPr>
              <w:t>(D)</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8BD7013"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支用比</w:t>
            </w:r>
            <w:proofErr w:type="spellEnd"/>
            <w:r>
              <w:rPr>
                <w:rFonts w:ascii="Calibri" w:eastAsia="微軟正黑體" w:hAnsi="微軟正黑體" w:cs="Calibri"/>
                <w:color w:val="000000"/>
              </w:rPr>
              <w:t>(%)(D/C)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6814CF0"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已執行應付未付數</w:t>
            </w:r>
            <w:proofErr w:type="spellEnd"/>
            <w:r>
              <w:rPr>
                <w:rFonts w:ascii="Calibri" w:eastAsia="微軟正黑體" w:hAnsi="微軟正黑體" w:cs="Calibri"/>
                <w:color w:val="000000"/>
              </w:rPr>
              <w:t>(E)</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9716A55"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節餘數</w:t>
            </w:r>
            <w:proofErr w:type="spellEnd"/>
            <w:r>
              <w:rPr>
                <w:rFonts w:ascii="Calibri" w:eastAsia="微軟正黑體" w:hAnsi="微軟正黑體" w:cs="Calibri"/>
                <w:color w:val="000000"/>
              </w:rPr>
              <w:t>(F)</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F08FBDF"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預付數</w:t>
            </w:r>
            <w:proofErr w:type="spellEnd"/>
            <w:r>
              <w:rPr>
                <w:rFonts w:ascii="Calibri" w:eastAsia="微軟正黑體" w:hAnsi="微軟正黑體" w:cs="Calibri"/>
                <w:color w:val="000000"/>
              </w:rPr>
              <w:t>(G)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6B36E4F"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執行數</w:t>
            </w:r>
            <w:proofErr w:type="spellEnd"/>
            <w:r>
              <w:rPr>
                <w:rFonts w:ascii="Calibri" w:eastAsia="微軟正黑體" w:hAnsi="微軟正黑體" w:cs="Calibri"/>
                <w:color w:val="000000"/>
              </w:rPr>
              <w:t>(H = D+E+F+G)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C9B8D70"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分配經費執行率</w:t>
            </w:r>
            <w:proofErr w:type="spellEnd"/>
            <w:r>
              <w:rPr>
                <w:rFonts w:ascii="Calibri" w:eastAsia="微軟正黑體" w:hAnsi="微軟正黑體" w:cs="Calibri"/>
                <w:color w:val="000000"/>
              </w:rPr>
              <w:t>(%) (H/C)</w:t>
            </w:r>
          </w:p>
        </w:tc>
      </w:tr>
      <w:tr w:rsidR="00B536F7" w14:paraId="58A0DE4D"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6ACF9FDA"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A34585F"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52EF6D4"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75BFCCF9" w14:textId="77777777" w:rsidR="00A77B3E" w:rsidRDefault="000E2A4B">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A2761DE"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3E273C4"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17FF22F"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47AAF97"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21AF2EBD" w14:textId="77777777" w:rsidR="00A77B3E" w:rsidRDefault="000E2A4B">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B536F7" w14:paraId="566438FE"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2E7D216A"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總累計</w:t>
            </w:r>
            <w:proofErr w:type="spellEnd"/>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177B980"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9141CBF"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539F9C88" w14:textId="77777777" w:rsidR="00A77B3E" w:rsidRDefault="000E2A4B">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D4502BF"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B871E18"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99A6E37"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482F23F"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3E94328E" w14:textId="77777777" w:rsidR="00A77B3E" w:rsidRDefault="000E2A4B">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B536F7" w14:paraId="001FC8EB" w14:textId="77777777">
        <w:tc>
          <w:tcPr>
            <w:tcW w:w="500" w:type="pct"/>
            <w:vMerge w:val="restar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DEB4615"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經費達成率</w:t>
            </w:r>
            <w:proofErr w:type="spellEnd"/>
            <w:r>
              <w:rPr>
                <w:rFonts w:ascii="Calibri" w:eastAsia="微軟正黑體" w:hAnsi="微軟正黑體" w:cs="Calibri"/>
                <w:color w:val="000000"/>
              </w:rPr>
              <w:t>(%)</w:t>
            </w: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5EC7D5B" w14:textId="77777777" w:rsidR="00A77B3E" w:rsidRDefault="000E2A4B">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年計畫經費達成率</w:t>
            </w:r>
            <w:r>
              <w:rPr>
                <w:rFonts w:ascii="Calibri" w:eastAsia="微軟正黑體" w:hAnsi="微軟正黑體" w:cs="Calibri"/>
                <w:color w:val="000000"/>
                <w:lang w:eastAsia="zh-TW"/>
              </w:rPr>
              <w:t>(H)/(K)</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C91CAD8"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0.00</w:t>
            </w:r>
          </w:p>
        </w:tc>
      </w:tr>
      <w:tr w:rsidR="00B536F7" w14:paraId="6AD69114" w14:textId="77777777">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E6B8A01" w14:textId="77777777"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E9A2FC4" w14:textId="77777777" w:rsidR="00A77B3E" w:rsidRDefault="000E2A4B">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總計畫經費達成率</w:t>
            </w:r>
            <w:r>
              <w:rPr>
                <w:rFonts w:ascii="Calibri" w:eastAsia="微軟正黑體" w:hAnsi="微軟正黑體" w:cs="Calibri"/>
                <w:color w:val="000000"/>
                <w:lang w:eastAsia="zh-TW"/>
              </w:rPr>
              <w:t>(H)/(J)</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C274D8A"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0.00</w:t>
            </w:r>
          </w:p>
        </w:tc>
      </w:tr>
      <w:tr w:rsidR="00B536F7" w14:paraId="1A531336" w14:textId="77777777">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488A653" w14:textId="77777777"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96193F2" w14:textId="77777777" w:rsidR="00A77B3E" w:rsidRDefault="000E2A4B">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計畫核定經費達成率</w:t>
            </w:r>
            <w:r>
              <w:rPr>
                <w:rFonts w:ascii="Calibri" w:eastAsia="微軟正黑體" w:hAnsi="微軟正黑體" w:cs="Calibri"/>
                <w:color w:val="000000"/>
                <w:lang w:eastAsia="zh-TW"/>
              </w:rPr>
              <w:t>(H)/(I)</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F7583EE"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0.00</w:t>
            </w:r>
          </w:p>
        </w:tc>
      </w:tr>
      <w:tr w:rsidR="00B536F7" w14:paraId="7F661634" w14:textId="77777777">
        <w:tc>
          <w:tcPr>
            <w:tcW w:w="2500" w:type="pct"/>
            <w:gridSpan w:val="5"/>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014B89E"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預定工作摘要</w:t>
            </w:r>
            <w:proofErr w:type="spellEnd"/>
          </w:p>
        </w:tc>
        <w:tc>
          <w:tcPr>
            <w:tcW w:w="24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5FB2924"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整體執行情形說明</w:t>
            </w:r>
            <w:proofErr w:type="spellEnd"/>
          </w:p>
        </w:tc>
      </w:tr>
      <w:tr w:rsidR="00B536F7" w14:paraId="7313BB6B" w14:textId="77777777">
        <w:tc>
          <w:tcPr>
            <w:tcW w:w="2500" w:type="pct"/>
            <w:gridSpan w:val="5"/>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14:paraId="0A6EC55A"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1150174-001</w:t>
            </w:r>
            <w:r>
              <w:rPr>
                <w:rFonts w:ascii="Calibri" w:eastAsia="微軟正黑體" w:hAnsi="微軟正黑體" w:cs="Calibri"/>
                <w:color w:val="000000"/>
                <w:lang w:eastAsia="zh-TW"/>
              </w:rPr>
              <w:t>：推動工程產業全球化事宜</w:t>
            </w:r>
          </w:p>
          <w:p w14:paraId="5695B5EE"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辦理拓點補助申請計畫審查及工程產業全球化委託專業服務案招標作業。</w:t>
            </w:r>
          </w:p>
          <w:p w14:paraId="48715A0E" w14:textId="77777777" w:rsidR="00A77B3E" w:rsidRDefault="00A77B3E">
            <w:pPr>
              <w:rPr>
                <w:rFonts w:ascii="Calibri" w:eastAsia="微軟正黑體" w:hAnsi="微軟正黑體" w:cs="Calibri"/>
                <w:color w:val="000000"/>
                <w:lang w:eastAsia="zh-TW"/>
              </w:rPr>
            </w:pPr>
          </w:p>
          <w:p w14:paraId="3F98A8D2" w14:textId="77777777" w:rsidR="00A77B3E" w:rsidRDefault="00A77B3E">
            <w:pPr>
              <w:rPr>
                <w:rFonts w:ascii="Calibri" w:eastAsia="微軟正黑體" w:hAnsi="微軟正黑體" w:cs="Calibri"/>
                <w:color w:val="000000"/>
                <w:lang w:eastAsia="zh-TW"/>
              </w:rPr>
            </w:pP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14:paraId="5E91630B"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一、拓點補助申請計畫審查：</w:t>
            </w:r>
          </w:p>
          <w:p w14:paraId="0A918646" w14:textId="77777777" w:rsidR="00A77B3E" w:rsidRDefault="000E2A4B" w:rsidP="00DE48E6">
            <w:pPr>
              <w:ind w:leftChars="200" w:left="480"/>
              <w:rPr>
                <w:rFonts w:ascii="Calibri" w:eastAsia="微軟正黑體" w:hAnsi="微軟正黑體" w:cs="Calibri"/>
                <w:color w:val="000000"/>
                <w:lang w:eastAsia="zh-TW"/>
              </w:rPr>
            </w:pPr>
            <w:r>
              <w:rPr>
                <w:rFonts w:ascii="Calibri" w:eastAsia="微軟正黑體" w:hAnsi="微軟正黑體" w:cs="Calibri"/>
                <w:color w:val="000000"/>
                <w:lang w:eastAsia="zh-TW"/>
              </w:rPr>
              <w:t>已於</w:t>
            </w:r>
            <w:r>
              <w:rPr>
                <w:rFonts w:ascii="Calibri" w:eastAsia="微軟正黑體" w:hAnsi="微軟正黑體" w:cs="Calibri"/>
                <w:color w:val="000000"/>
                <w:lang w:eastAsia="zh-TW"/>
              </w:rPr>
              <w:t>115</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日完成拓點補助計畫收件作業，於</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31</w:t>
            </w:r>
            <w:r>
              <w:rPr>
                <w:rFonts w:ascii="Calibri" w:eastAsia="微軟正黑體" w:hAnsi="微軟正黑體" w:cs="Calibri"/>
                <w:color w:val="000000"/>
                <w:lang w:eastAsia="zh-TW"/>
              </w:rPr>
              <w:t>日完成期初審查會議前置作業，並已於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日召開審查會議。</w:t>
            </w:r>
          </w:p>
          <w:p w14:paraId="0BD8E6C7" w14:textId="77777777" w:rsidR="00A77B3E" w:rsidRDefault="000E2A4B" w:rsidP="00DE48E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二、工程產業全球化委託專業服務案招標作業：</w:t>
            </w:r>
          </w:p>
          <w:p w14:paraId="1B1A0E60" w14:textId="77777777" w:rsidR="00A77B3E" w:rsidRDefault="000E2A4B" w:rsidP="00DE48E6">
            <w:pPr>
              <w:ind w:leftChars="150" w:left="54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1.</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115</w:t>
            </w:r>
            <w:proofErr w:type="gramEnd"/>
            <w:r>
              <w:rPr>
                <w:rFonts w:ascii="Calibri" w:eastAsia="微軟正黑體" w:hAnsi="微軟正黑體" w:cs="Calibri"/>
                <w:color w:val="000000"/>
                <w:lang w:eastAsia="zh-TW"/>
              </w:rPr>
              <w:t>年度⼯程產業全球化產業鏈結及輔導計畫」已完成招標文件且簽奉核准，並於</w:t>
            </w:r>
            <w:r>
              <w:rPr>
                <w:rFonts w:ascii="Calibri" w:eastAsia="微軟正黑體" w:hAnsi="微軟正黑體" w:cs="Calibri"/>
                <w:color w:val="000000"/>
                <w:lang w:eastAsia="zh-TW"/>
              </w:rPr>
              <w:t>115</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日上網公告，於</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24</w:t>
            </w:r>
            <w:r>
              <w:rPr>
                <w:rFonts w:ascii="Calibri" w:eastAsia="微軟正黑體" w:hAnsi="微軟正黑體" w:cs="Calibri"/>
                <w:color w:val="000000"/>
                <w:lang w:eastAsia="zh-TW"/>
              </w:rPr>
              <w:t>日開標，業於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7</w:t>
            </w:r>
            <w:r>
              <w:rPr>
                <w:rFonts w:ascii="Calibri" w:eastAsia="微軟正黑體" w:hAnsi="微軟正黑體" w:cs="Calibri"/>
                <w:color w:val="000000"/>
                <w:lang w:eastAsia="zh-TW"/>
              </w:rPr>
              <w:t>日辦理評選會議，預計</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月下旬辦理議價作業。</w:t>
            </w:r>
          </w:p>
          <w:p w14:paraId="51A6478D" w14:textId="77777777" w:rsidR="00A77B3E" w:rsidRDefault="000E2A4B" w:rsidP="00DE48E6">
            <w:pPr>
              <w:ind w:leftChars="150" w:left="54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2.</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115</w:t>
            </w:r>
            <w:proofErr w:type="gramEnd"/>
            <w:r>
              <w:rPr>
                <w:rFonts w:ascii="Calibri" w:eastAsia="微軟正黑體" w:hAnsi="微軟正黑體" w:cs="Calibri"/>
                <w:color w:val="000000"/>
                <w:lang w:eastAsia="zh-TW"/>
              </w:rPr>
              <w:t>年度工程產業全球化市場資訊蒐集暨法律財務專業顧問服務</w:t>
            </w:r>
            <w:r>
              <w:rPr>
                <w:rFonts w:ascii="Calibri" w:eastAsia="微軟正黑體" w:hAnsi="微軟正黑體" w:cs="Calibri"/>
                <w:color w:val="000000"/>
                <w:lang w:eastAsia="zh-TW"/>
              </w:rPr>
              <w:t xml:space="preserve"> </w:t>
            </w:r>
            <w:r>
              <w:rPr>
                <w:rFonts w:ascii="Calibri" w:eastAsia="微軟正黑體" w:hAnsi="微軟正黑體" w:cs="Calibri"/>
                <w:color w:val="000000"/>
                <w:lang w:eastAsia="zh-TW"/>
              </w:rPr>
              <w:t>」已於</w:t>
            </w:r>
            <w:r>
              <w:rPr>
                <w:rFonts w:ascii="Calibri" w:eastAsia="微軟正黑體" w:hAnsi="微軟正黑體" w:cs="Calibri"/>
                <w:color w:val="000000"/>
                <w:lang w:eastAsia="zh-TW"/>
              </w:rPr>
              <w:t>115</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日簽奉核准，並於</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23</w:t>
            </w:r>
            <w:r>
              <w:rPr>
                <w:rFonts w:ascii="Calibri" w:eastAsia="微軟正黑體" w:hAnsi="微軟正黑體" w:cs="Calibri"/>
                <w:color w:val="000000"/>
                <w:lang w:eastAsia="zh-TW"/>
              </w:rPr>
              <w:t>日完成議價，預計</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月下旬完成契約簽訂。</w:t>
            </w:r>
          </w:p>
        </w:tc>
      </w:tr>
    </w:tbl>
    <w:p w14:paraId="5709F7D9" w14:textId="77777777" w:rsidR="00A77B3E" w:rsidRDefault="000E2A4B">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2.2 </w:t>
      </w:r>
      <w:proofErr w:type="spellStart"/>
      <w:r>
        <w:rPr>
          <w:rFonts w:ascii="Calibri" w:eastAsia="微軟正黑體" w:hAnsi="微軟正黑體" w:cs="Calibri"/>
          <w:b/>
          <w:color w:val="000000"/>
          <w:sz w:val="28"/>
        </w:rPr>
        <w:t>目標達成分析</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942"/>
        <w:gridCol w:w="3400"/>
        <w:gridCol w:w="1263"/>
        <w:gridCol w:w="1263"/>
        <w:gridCol w:w="1263"/>
      </w:tblGrid>
      <w:tr w:rsidR="00B536F7" w14:paraId="44A33D11" w14:textId="77777777">
        <w:tc>
          <w:tcPr>
            <w:tcW w:w="2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47622F7"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項次</w:t>
            </w:r>
            <w:proofErr w:type="spellEnd"/>
          </w:p>
        </w:tc>
        <w:tc>
          <w:tcPr>
            <w:tcW w:w="10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3281D1F"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工作內容類別</w:t>
            </w:r>
            <w:proofErr w:type="spellEnd"/>
          </w:p>
        </w:tc>
        <w:tc>
          <w:tcPr>
            <w:tcW w:w="17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4F1FB5D"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w:t>
            </w:r>
            <w:proofErr w:type="spellEnd"/>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244F51A"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單位</w:t>
            </w:r>
            <w:proofErr w:type="spellEnd"/>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A7BC9E0"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預定</w:t>
            </w:r>
            <w:proofErr w:type="spellEnd"/>
            <w:r>
              <w:rPr>
                <w:rFonts w:ascii="Calibri" w:eastAsia="微軟正黑體" w:hAnsi="微軟正黑體" w:cs="Calibri"/>
                <w:color w:val="000000"/>
              </w:rPr>
              <w:t>)</w:t>
            </w:r>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9FC71B6"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實際</w:t>
            </w:r>
            <w:proofErr w:type="spellEnd"/>
            <w:r>
              <w:rPr>
                <w:rFonts w:ascii="Calibri" w:eastAsia="微軟正黑體" w:hAnsi="微軟正黑體" w:cs="Calibri"/>
                <w:color w:val="000000"/>
              </w:rPr>
              <w:t>)</w:t>
            </w:r>
          </w:p>
        </w:tc>
      </w:tr>
      <w:tr w:rsidR="00B536F7" w14:paraId="746C669F" w14:textId="77777777">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56A88DF" w14:textId="77777777" w:rsidR="00A77B3E" w:rsidRDefault="000E2A4B">
            <w:pPr>
              <w:jc w:val="center"/>
              <w:rPr>
                <w:rFonts w:ascii="Calibri" w:eastAsia="微軟正黑體" w:hAnsi="微軟正黑體" w:cs="Calibri"/>
                <w:color w:val="000000"/>
              </w:rPr>
            </w:pPr>
            <w:r>
              <w:rPr>
                <w:rFonts w:ascii="Calibri" w:eastAsia="微軟正黑體" w:hAnsi="微軟正黑體" w:cs="Calibri"/>
                <w:color w:val="000000"/>
              </w:rPr>
              <w:t>1</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2311A8BB"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拓點補助計畫</w:t>
            </w:r>
            <w:proofErr w:type="spellEnd"/>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7782DFFA"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核定計畫廠商數</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72D7760C"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家</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ED8B0DB"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8.00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A059D32"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0.00</w:t>
            </w:r>
          </w:p>
        </w:tc>
      </w:tr>
      <w:tr w:rsidR="00B536F7" w14:paraId="522E8533" w14:textId="77777777">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DA9CB55" w14:textId="77777777" w:rsidR="00A77B3E" w:rsidRDefault="000E2A4B">
            <w:pPr>
              <w:jc w:val="center"/>
              <w:rPr>
                <w:rFonts w:ascii="Calibri" w:eastAsia="微軟正黑體" w:hAnsi="微軟正黑體" w:cs="Calibri"/>
                <w:color w:val="000000"/>
              </w:rPr>
            </w:pPr>
            <w:r>
              <w:rPr>
                <w:rFonts w:ascii="Calibri" w:eastAsia="微軟正黑體" w:hAnsi="微軟正黑體" w:cs="Calibri"/>
                <w:color w:val="000000"/>
              </w:rPr>
              <w:t>2</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75EA7988"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新南向海外輸出</w:t>
            </w:r>
            <w:proofErr w:type="spellEnd"/>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3F4547C6"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新南向區域得標金額</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5FDF4A06"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億元</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427B2E1"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200.00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2062E64"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0.00</w:t>
            </w:r>
          </w:p>
        </w:tc>
      </w:tr>
      <w:tr w:rsidR="00B536F7" w14:paraId="155CE1CF" w14:textId="77777777">
        <w:tc>
          <w:tcPr>
            <w:tcW w:w="4950" w:type="pct"/>
            <w:gridSpan w:val="6"/>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DB8CB52"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重要執行成果</w:t>
            </w:r>
            <w:proofErr w:type="spellEnd"/>
          </w:p>
        </w:tc>
      </w:tr>
      <w:tr w:rsidR="00B536F7" w14:paraId="0476FE85" w14:textId="77777777">
        <w:tc>
          <w:tcPr>
            <w:tcW w:w="4950" w:type="pct"/>
            <w:gridSpan w:val="6"/>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274F6D96"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提升工程相關產業競爭力，適時與國際接軌：</w:t>
            </w:r>
          </w:p>
          <w:p w14:paraId="2D2BCD7D"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截至</w:t>
            </w:r>
            <w:r>
              <w:rPr>
                <w:rFonts w:ascii="Calibri" w:eastAsia="微軟正黑體" w:hAnsi="微軟正黑體" w:cs="Calibri"/>
                <w:color w:val="000000"/>
                <w:lang w:eastAsia="zh-TW"/>
              </w:rPr>
              <w:t>115</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31</w:t>
            </w:r>
            <w:r>
              <w:rPr>
                <w:rFonts w:ascii="Calibri" w:eastAsia="微軟正黑體" w:hAnsi="微軟正黑體" w:cs="Calibri"/>
                <w:color w:val="000000"/>
                <w:lang w:eastAsia="zh-TW"/>
              </w:rPr>
              <w:t>日止，拓點補助計畫核定計畫廠商數</w:t>
            </w:r>
            <w:r>
              <w:rPr>
                <w:rFonts w:ascii="Calibri" w:eastAsia="微軟正黑體" w:hAnsi="微軟正黑體" w:cs="Calibri"/>
                <w:color w:val="000000"/>
                <w:lang w:eastAsia="zh-TW"/>
              </w:rPr>
              <w:t>0</w:t>
            </w:r>
            <w:r>
              <w:rPr>
                <w:rFonts w:ascii="Calibri" w:eastAsia="微軟正黑體" w:hAnsi="微軟正黑體" w:cs="Calibri"/>
                <w:color w:val="000000"/>
                <w:lang w:eastAsia="zh-TW"/>
              </w:rPr>
              <w:t>家，新南向海外輸出新南向區域得標金額</w:t>
            </w:r>
            <w:r>
              <w:rPr>
                <w:rFonts w:ascii="Calibri" w:eastAsia="微軟正黑體" w:hAnsi="微軟正黑體" w:cs="Calibri"/>
                <w:color w:val="000000"/>
                <w:lang w:eastAsia="zh-TW"/>
              </w:rPr>
              <w:t>0</w:t>
            </w:r>
            <w:r>
              <w:rPr>
                <w:rFonts w:ascii="Calibri" w:eastAsia="微軟正黑體" w:hAnsi="微軟正黑體" w:cs="Calibri"/>
                <w:color w:val="000000"/>
                <w:lang w:eastAsia="zh-TW"/>
              </w:rPr>
              <w:t>億元。</w:t>
            </w:r>
          </w:p>
        </w:tc>
      </w:tr>
    </w:tbl>
    <w:p w14:paraId="640EDA14" w14:textId="77777777" w:rsidR="00A77B3E" w:rsidRDefault="000E2A4B">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lastRenderedPageBreak/>
        <w:t xml:space="preserve">　</w:t>
      </w:r>
      <w:r>
        <w:rPr>
          <w:rFonts w:ascii="Calibri" w:eastAsia="微軟正黑體" w:hAnsi="微軟正黑體" w:cs="Calibri"/>
          <w:b/>
          <w:color w:val="000000"/>
          <w:sz w:val="28"/>
        </w:rPr>
        <w:t xml:space="preserve">2.3 </w:t>
      </w:r>
      <w:proofErr w:type="spellStart"/>
      <w:r>
        <w:rPr>
          <w:rFonts w:ascii="Calibri" w:eastAsia="微軟正黑體" w:hAnsi="微軟正黑體" w:cs="Calibri"/>
          <w:b/>
          <w:color w:val="000000"/>
          <w:sz w:val="28"/>
        </w:rPr>
        <w:t>落後原因分析</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067"/>
      </w:tblGrid>
      <w:tr w:rsidR="00B536F7" w14:paraId="79C8B844" w14:textId="77777777">
        <w:tc>
          <w:tcPr>
            <w:tcW w:w="5000" w:type="pct"/>
            <w:gridSpan w:val="2"/>
            <w:tcBorders>
              <w:top w:val="nil"/>
              <w:left w:val="nil"/>
              <w:bottom w:val="nil"/>
              <w:right w:val="nil"/>
            </w:tcBorders>
            <w:shd w:val="clear" w:color="FFFFFF" w:fill="FFFFFF"/>
            <w:tcMar>
              <w:top w:w="60" w:type="dxa"/>
              <w:left w:w="100" w:type="dxa"/>
              <w:bottom w:w="60" w:type="dxa"/>
              <w:right w:w="0" w:type="dxa"/>
            </w:tcMar>
            <w:vAlign w:val="center"/>
          </w:tcPr>
          <w:p w14:paraId="28D12016" w14:textId="77777777" w:rsidR="00A77B3E" w:rsidRDefault="000E2A4B">
            <w:pPr>
              <w:rPr>
                <w:rFonts w:ascii="Calibri" w:eastAsia="微軟正黑體" w:hAnsi="微軟正黑體" w:cs="Calibri"/>
                <w:b/>
                <w:color w:val="000000"/>
                <w:lang w:eastAsia="zh-TW"/>
              </w:rPr>
            </w:pPr>
            <w:r>
              <w:rPr>
                <w:rFonts w:ascii="Calibri" w:eastAsia="微軟正黑體" w:hAnsi="微軟正黑體" w:cs="Calibri"/>
                <w:b/>
                <w:color w:val="000000"/>
                <w:lang w:eastAsia="zh-TW"/>
              </w:rPr>
              <w:t>總累計進度落後幅度大於等於</w:t>
            </w:r>
            <w:r>
              <w:rPr>
                <w:rFonts w:ascii="Calibri" w:eastAsia="微軟正黑體" w:hAnsi="微軟正黑體" w:cs="Calibri"/>
                <w:b/>
                <w:color w:val="000000"/>
                <w:lang w:eastAsia="zh-TW"/>
              </w:rPr>
              <w:t xml:space="preserve"> 1 </w:t>
            </w:r>
            <w:proofErr w:type="gramStart"/>
            <w:r>
              <w:rPr>
                <w:rFonts w:ascii="Calibri" w:eastAsia="微軟正黑體" w:hAnsi="微軟正黑體" w:cs="Calibri"/>
                <w:b/>
                <w:color w:val="000000"/>
                <w:lang w:eastAsia="zh-TW"/>
              </w:rPr>
              <w:t>個</w:t>
            </w:r>
            <w:proofErr w:type="gramEnd"/>
            <w:r>
              <w:rPr>
                <w:rFonts w:ascii="Calibri" w:eastAsia="微軟正黑體" w:hAnsi="微軟正黑體" w:cs="Calibri"/>
                <w:b/>
                <w:color w:val="000000"/>
                <w:lang w:eastAsia="zh-TW"/>
              </w:rPr>
              <w:t>百分點，年累計進度落後幅度大於等於</w:t>
            </w:r>
            <w:r>
              <w:rPr>
                <w:rFonts w:ascii="Calibri" w:eastAsia="微軟正黑體" w:hAnsi="微軟正黑體" w:cs="Calibri"/>
                <w:b/>
                <w:color w:val="000000"/>
                <w:lang w:eastAsia="zh-TW"/>
              </w:rPr>
              <w:t xml:space="preserve"> 5 </w:t>
            </w:r>
            <w:proofErr w:type="gramStart"/>
            <w:r>
              <w:rPr>
                <w:rFonts w:ascii="Calibri" w:eastAsia="微軟正黑體" w:hAnsi="微軟正黑體" w:cs="Calibri"/>
                <w:b/>
                <w:color w:val="000000"/>
                <w:lang w:eastAsia="zh-TW"/>
              </w:rPr>
              <w:t>個</w:t>
            </w:r>
            <w:proofErr w:type="gramEnd"/>
            <w:r>
              <w:rPr>
                <w:rFonts w:ascii="Calibri" w:eastAsia="微軟正黑體" w:hAnsi="微軟正黑體" w:cs="Calibri"/>
                <w:b/>
                <w:color w:val="000000"/>
                <w:lang w:eastAsia="zh-TW"/>
              </w:rPr>
              <w:t>百分點，年累計支用比未達</w:t>
            </w:r>
            <w:r>
              <w:rPr>
                <w:rFonts w:ascii="Calibri" w:eastAsia="微軟正黑體" w:hAnsi="微軟正黑體" w:cs="Calibri"/>
                <w:b/>
                <w:color w:val="000000"/>
                <w:lang w:eastAsia="zh-TW"/>
              </w:rPr>
              <w:t xml:space="preserve"> 90%</w:t>
            </w:r>
            <w:r>
              <w:rPr>
                <w:rFonts w:ascii="Calibri" w:eastAsia="微軟正黑體" w:hAnsi="微軟正黑體" w:cs="Calibri"/>
                <w:b/>
                <w:color w:val="000000"/>
                <w:lang w:eastAsia="zh-TW"/>
              </w:rPr>
              <w:t>，年分配經費執行率未達</w:t>
            </w:r>
            <w:r>
              <w:rPr>
                <w:rFonts w:ascii="Calibri" w:eastAsia="微軟正黑體" w:hAnsi="微軟正黑體" w:cs="Calibri"/>
                <w:b/>
                <w:color w:val="000000"/>
                <w:lang w:eastAsia="zh-TW"/>
              </w:rPr>
              <w:t xml:space="preserve"> 90%</w:t>
            </w:r>
            <w:proofErr w:type="gramStart"/>
            <w:r>
              <w:rPr>
                <w:rFonts w:ascii="Calibri" w:eastAsia="微軟正黑體" w:hAnsi="微軟正黑體" w:cs="Calibri"/>
                <w:b/>
                <w:color w:val="000000"/>
                <w:lang w:eastAsia="zh-TW"/>
              </w:rPr>
              <w:t>者必填</w:t>
            </w:r>
            <w:proofErr w:type="gramEnd"/>
          </w:p>
        </w:tc>
      </w:tr>
      <w:tr w:rsidR="00B536F7" w14:paraId="4744ABEE" w14:textId="77777777" w:rsidTr="0019240D">
        <w:tc>
          <w:tcPr>
            <w:tcW w:w="81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24520576"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主要落後原因</w:t>
            </w:r>
            <w:proofErr w:type="spellEnd"/>
          </w:p>
        </w:tc>
        <w:tc>
          <w:tcPr>
            <w:tcW w:w="419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14:paraId="79A843F9" w14:textId="2F74E336" w:rsidR="00A77B3E" w:rsidRDefault="000E2A4B">
            <w:pPr>
              <w:rPr>
                <w:rFonts w:ascii="Calibri" w:eastAsia="微軟正黑體" w:hAnsi="微軟正黑體" w:cs="Calibri"/>
                <w:color w:val="000000"/>
              </w:rPr>
            </w:pPr>
            <w:r>
              <w:rPr>
                <w:rFonts w:ascii="Calibri" w:eastAsia="微軟正黑體" w:hAnsi="微軟正黑體" w:cs="Calibri"/>
                <w:color w:val="000000"/>
              </w:rPr>
              <w:t>無</w:t>
            </w:r>
          </w:p>
        </w:tc>
      </w:tr>
      <w:tr w:rsidR="00DE48E6" w14:paraId="35C96576" w14:textId="77777777" w:rsidTr="0019240D">
        <w:tc>
          <w:tcPr>
            <w:tcW w:w="81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3084A8B2" w14:textId="77777777" w:rsidR="00DE48E6" w:rsidRDefault="00DE48E6" w:rsidP="00DE48E6">
            <w:pPr>
              <w:jc w:val="center"/>
              <w:rPr>
                <w:rFonts w:ascii="Calibri" w:eastAsia="微軟正黑體" w:hAnsi="微軟正黑體" w:cs="Calibri"/>
                <w:color w:val="000000"/>
              </w:rPr>
            </w:pPr>
            <w:proofErr w:type="spellStart"/>
            <w:r>
              <w:rPr>
                <w:rFonts w:ascii="Calibri" w:eastAsia="微軟正黑體" w:hAnsi="微軟正黑體" w:cs="Calibri"/>
                <w:color w:val="000000"/>
              </w:rPr>
              <w:t>次要落後原因</w:t>
            </w:r>
            <w:proofErr w:type="spellEnd"/>
          </w:p>
        </w:tc>
        <w:tc>
          <w:tcPr>
            <w:tcW w:w="419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6C488955" w14:textId="743AFAD8" w:rsidR="00DE48E6" w:rsidRDefault="00DE48E6" w:rsidP="00DE48E6">
            <w:pPr>
              <w:rPr>
                <w:rFonts w:ascii="Calibri" w:eastAsia="微軟正黑體" w:hAnsi="微軟正黑體" w:cs="Calibri"/>
                <w:color w:val="000000"/>
              </w:rPr>
            </w:pPr>
            <w:r w:rsidRPr="00B26327">
              <w:rPr>
                <w:rFonts w:ascii="Calibri" w:eastAsia="微軟正黑體" w:hAnsi="微軟正黑體" w:cs="Calibri"/>
                <w:color w:val="000000"/>
              </w:rPr>
              <w:t>無</w:t>
            </w:r>
          </w:p>
        </w:tc>
      </w:tr>
      <w:tr w:rsidR="00DE48E6" w14:paraId="0672EA73" w14:textId="77777777" w:rsidTr="0019240D">
        <w:tc>
          <w:tcPr>
            <w:tcW w:w="81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0A4622C8" w14:textId="77777777" w:rsidR="00DE48E6" w:rsidRDefault="00DE48E6" w:rsidP="00DE48E6">
            <w:pPr>
              <w:jc w:val="center"/>
              <w:rPr>
                <w:rFonts w:ascii="Calibri" w:eastAsia="微軟正黑體" w:hAnsi="微軟正黑體" w:cs="Calibri"/>
                <w:color w:val="000000"/>
              </w:rPr>
            </w:pPr>
            <w:proofErr w:type="spellStart"/>
            <w:r>
              <w:rPr>
                <w:rFonts w:ascii="Calibri" w:eastAsia="微軟正黑體" w:hAnsi="微軟正黑體" w:cs="Calibri"/>
                <w:color w:val="000000"/>
              </w:rPr>
              <w:t>落後原因分析</w:t>
            </w:r>
            <w:proofErr w:type="spellEnd"/>
          </w:p>
        </w:tc>
        <w:tc>
          <w:tcPr>
            <w:tcW w:w="419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3FB10E00" w14:textId="06B2FEFA" w:rsidR="00DE48E6" w:rsidRDefault="00DE48E6" w:rsidP="00DE48E6">
            <w:pPr>
              <w:rPr>
                <w:rFonts w:ascii="Calibri" w:eastAsia="微軟正黑體" w:hAnsi="微軟正黑體" w:cs="Calibri"/>
                <w:color w:val="000000"/>
              </w:rPr>
            </w:pPr>
            <w:r w:rsidRPr="00B26327">
              <w:rPr>
                <w:rFonts w:ascii="Calibri" w:eastAsia="微軟正黑體" w:hAnsi="微軟正黑體" w:cs="Calibri"/>
                <w:color w:val="000000"/>
              </w:rPr>
              <w:t>無</w:t>
            </w:r>
          </w:p>
        </w:tc>
      </w:tr>
      <w:tr w:rsidR="00DE48E6" w14:paraId="168A5434" w14:textId="77777777" w:rsidTr="0019240D">
        <w:tc>
          <w:tcPr>
            <w:tcW w:w="81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0198E618" w14:textId="77777777" w:rsidR="00DE48E6" w:rsidRDefault="00DE48E6" w:rsidP="00DE48E6">
            <w:pPr>
              <w:jc w:val="center"/>
              <w:rPr>
                <w:rFonts w:ascii="Calibri" w:eastAsia="微軟正黑體" w:hAnsi="微軟正黑體" w:cs="Calibri"/>
                <w:color w:val="000000"/>
              </w:rPr>
            </w:pPr>
            <w:proofErr w:type="spellStart"/>
            <w:r>
              <w:rPr>
                <w:rFonts w:ascii="Calibri" w:eastAsia="微軟正黑體" w:hAnsi="微軟正黑體" w:cs="Calibri"/>
                <w:color w:val="000000"/>
              </w:rPr>
              <w:t>因應對策</w:t>
            </w:r>
            <w:proofErr w:type="spellEnd"/>
          </w:p>
        </w:tc>
        <w:tc>
          <w:tcPr>
            <w:tcW w:w="419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61BFCF8E" w14:textId="59A27983" w:rsidR="00DE48E6" w:rsidRDefault="00DE48E6" w:rsidP="00DE48E6">
            <w:pPr>
              <w:rPr>
                <w:rFonts w:ascii="Calibri" w:eastAsia="微軟正黑體" w:hAnsi="微軟正黑體" w:cs="Calibri"/>
                <w:color w:val="000000"/>
              </w:rPr>
            </w:pPr>
            <w:r w:rsidRPr="00B26327">
              <w:rPr>
                <w:rFonts w:ascii="Calibri" w:eastAsia="微軟正黑體" w:hAnsi="微軟正黑體" w:cs="Calibri"/>
                <w:color w:val="000000"/>
              </w:rPr>
              <w:t>無</w:t>
            </w:r>
          </w:p>
        </w:tc>
      </w:tr>
      <w:tr w:rsidR="00DE48E6" w14:paraId="68DD6264" w14:textId="77777777" w:rsidTr="0019240D">
        <w:tc>
          <w:tcPr>
            <w:tcW w:w="81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53CD171F" w14:textId="77777777" w:rsidR="00DE48E6" w:rsidRDefault="00DE48E6" w:rsidP="00DE48E6">
            <w:pPr>
              <w:jc w:val="center"/>
              <w:rPr>
                <w:rFonts w:ascii="Calibri" w:eastAsia="微軟正黑體" w:hAnsi="微軟正黑體" w:cs="Calibri"/>
                <w:color w:val="000000"/>
              </w:rPr>
            </w:pPr>
            <w:proofErr w:type="spellStart"/>
            <w:r>
              <w:rPr>
                <w:rFonts w:ascii="Calibri" w:eastAsia="微軟正黑體" w:hAnsi="微軟正黑體" w:cs="Calibri"/>
                <w:color w:val="000000"/>
              </w:rPr>
              <w:t>檢討與建議</w:t>
            </w:r>
            <w:proofErr w:type="spellEnd"/>
          </w:p>
        </w:tc>
        <w:tc>
          <w:tcPr>
            <w:tcW w:w="419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7DFCDDFE" w14:textId="644B4F89" w:rsidR="00DE48E6" w:rsidRDefault="00DE48E6" w:rsidP="00DE48E6">
            <w:pPr>
              <w:rPr>
                <w:rFonts w:ascii="Calibri" w:eastAsia="微軟正黑體" w:hAnsi="微軟正黑體" w:cs="Calibri"/>
                <w:color w:val="000000"/>
              </w:rPr>
            </w:pPr>
            <w:r w:rsidRPr="00B26327">
              <w:rPr>
                <w:rFonts w:ascii="Calibri" w:eastAsia="微軟正黑體" w:hAnsi="微軟正黑體" w:cs="Calibri"/>
                <w:color w:val="000000"/>
              </w:rPr>
              <w:t>無</w:t>
            </w:r>
          </w:p>
        </w:tc>
      </w:tr>
    </w:tbl>
    <w:p w14:paraId="1A252E3A" w14:textId="77777777" w:rsidR="00A77B3E" w:rsidRDefault="000E2A4B">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3. </w:t>
      </w:r>
      <w:proofErr w:type="spellStart"/>
      <w:r>
        <w:rPr>
          <w:rFonts w:ascii="Calibri" w:eastAsia="微軟正黑體" w:hAnsi="微軟正黑體" w:cs="Calibri"/>
          <w:b/>
          <w:color w:val="000000"/>
          <w:sz w:val="28"/>
        </w:rPr>
        <w:t>年度工作執行情形</w:t>
      </w:r>
      <w:proofErr w:type="spellEnd"/>
    </w:p>
    <w:p w14:paraId="1F6B20D8" w14:textId="77777777" w:rsidR="00A77B3E" w:rsidRDefault="000E2A4B">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3.1 </w:t>
      </w:r>
      <w:r>
        <w:rPr>
          <w:rFonts w:ascii="Calibri" w:eastAsia="微軟正黑體" w:hAnsi="微軟正黑體" w:cs="Calibri"/>
          <w:b/>
          <w:color w:val="000000"/>
          <w:sz w:val="28"/>
          <w:lang w:eastAsia="zh-TW"/>
        </w:rPr>
        <w:t>工作項目</w:t>
      </w:r>
      <w:proofErr w:type="gramStart"/>
      <w:r>
        <w:rPr>
          <w:rFonts w:ascii="Calibri" w:eastAsia="微軟正黑體" w:hAnsi="微軟正黑體" w:cs="Calibri"/>
          <w:b/>
          <w:color w:val="000000"/>
          <w:sz w:val="28"/>
          <w:lang w:eastAsia="zh-TW"/>
        </w:rPr>
        <w:t>一</w:t>
      </w:r>
      <w:proofErr w:type="gramEnd"/>
      <w:r>
        <w:rPr>
          <w:rFonts w:ascii="Calibri" w:eastAsia="微軟正黑體" w:hAnsi="微軟正黑體" w:cs="Calibri"/>
          <w:b/>
          <w:color w:val="000000"/>
          <w:sz w:val="28"/>
          <w:lang w:eastAsia="zh-TW"/>
        </w:rPr>
        <w:t>「推動工程產業全球化事宜」</w:t>
      </w:r>
    </w:p>
    <w:p w14:paraId="6BD7B3AA" w14:textId="77777777" w:rsidR="00A77B3E" w:rsidRDefault="000E2A4B">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  3.1.1 </w:t>
      </w:r>
      <w:r>
        <w:rPr>
          <w:rFonts w:ascii="Calibri" w:eastAsia="微軟正黑體" w:hAnsi="微軟正黑體" w:cs="Calibri"/>
          <w:b/>
          <w:color w:val="000000"/>
          <w:sz w:val="28"/>
          <w:lang w:eastAsia="zh-TW"/>
        </w:rPr>
        <w:t>工作進度與計畫經費</w:t>
      </w:r>
    </w:p>
    <w:p w14:paraId="4D147F9C" w14:textId="77777777" w:rsidR="00A77B3E" w:rsidRDefault="000E2A4B">
      <w:pPr>
        <w:jc w:val="right"/>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進度計算基準：工作天</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權重：</w:t>
      </w:r>
      <w:r>
        <w:rPr>
          <w:rFonts w:ascii="Calibri" w:eastAsia="微軟正黑體" w:hAnsi="微軟正黑體" w:cs="Calibri"/>
          <w:b/>
          <w:color w:val="000000"/>
          <w:sz w:val="28"/>
          <w:lang w:eastAsia="zh-TW"/>
        </w:rPr>
        <w:t>100.00%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066"/>
        <w:gridCol w:w="1066"/>
        <w:gridCol w:w="1071"/>
        <w:gridCol w:w="1067"/>
        <w:gridCol w:w="1067"/>
        <w:gridCol w:w="1067"/>
        <w:gridCol w:w="1067"/>
        <w:gridCol w:w="1071"/>
      </w:tblGrid>
      <w:tr w:rsidR="00B536F7" w14:paraId="54B023CD" w14:textId="77777777" w:rsidTr="00DE48E6">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6707172"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計畫進度</w:t>
            </w:r>
            <w:proofErr w:type="spellEnd"/>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2BCD9DC"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預定進度</w:t>
            </w:r>
            <w:proofErr w:type="spellEnd"/>
            <w:r>
              <w:rPr>
                <w:rFonts w:ascii="Calibri" w:eastAsia="微軟正黑體" w:hAnsi="微軟正黑體" w:cs="Calibri"/>
                <w:color w:val="000000"/>
              </w:rPr>
              <w:t>(A)(%)</w:t>
            </w:r>
          </w:p>
        </w:tc>
        <w:tc>
          <w:tcPr>
            <w:tcW w:w="2218" w:type="dxa"/>
            <w:gridSpan w:val="2"/>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1FEB6A5"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實際進度</w:t>
            </w:r>
            <w:proofErr w:type="spellEnd"/>
            <w:r>
              <w:rPr>
                <w:rFonts w:ascii="Calibri" w:eastAsia="微軟正黑體" w:hAnsi="微軟正黑體" w:cs="Calibri"/>
                <w:color w:val="000000"/>
              </w:rPr>
              <w:t>(B)(%)</w:t>
            </w:r>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3B1BD19"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進度比較</w:t>
            </w:r>
            <w:proofErr w:type="spellEnd"/>
            <w:r>
              <w:rPr>
                <w:rFonts w:ascii="Calibri" w:eastAsia="微軟正黑體" w:hAnsi="微軟正黑體" w:cs="Calibri"/>
                <w:color w:val="000000"/>
              </w:rPr>
              <w:t>(B-A)</w:t>
            </w:r>
            <w:proofErr w:type="spellStart"/>
            <w:r>
              <w:rPr>
                <w:rFonts w:ascii="Calibri" w:eastAsia="微軟正黑體" w:hAnsi="微軟正黑體" w:cs="Calibri"/>
                <w:color w:val="000000"/>
              </w:rPr>
              <w:t>百分點</w:t>
            </w:r>
            <w:proofErr w:type="spellEnd"/>
          </w:p>
        </w:tc>
      </w:tr>
      <w:tr w:rsidR="00B536F7" w14:paraId="3EC53C1A" w14:textId="77777777" w:rsidTr="00DE48E6">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45A4066"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5654321"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2218" w:type="dxa"/>
            <w:gridSpan w:val="2"/>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68CCF3B2"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24.66</w:t>
            </w:r>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14:paraId="19ADE209" w14:textId="77777777" w:rsidR="00A77B3E" w:rsidRDefault="000E2A4B">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B536F7" w14:paraId="6DD99300" w14:textId="77777777" w:rsidTr="00DE48E6">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F9F7A34"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經費使用</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41FDEAE"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分配數</w:t>
            </w:r>
            <w:proofErr w:type="spellEnd"/>
            <w:r>
              <w:rPr>
                <w:rFonts w:ascii="Calibri" w:eastAsia="微軟正黑體" w:hAnsi="微軟正黑體" w:cs="Calibri"/>
                <w:color w:val="000000"/>
              </w:rPr>
              <w:t>(C)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5AE7F1F"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實現數</w:t>
            </w:r>
            <w:proofErr w:type="spellEnd"/>
            <w:r>
              <w:rPr>
                <w:rFonts w:ascii="Calibri" w:eastAsia="微軟正黑體" w:hAnsi="微軟正黑體" w:cs="Calibri"/>
                <w:color w:val="000000"/>
              </w:rPr>
              <w:t>(D)</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24F8DCC"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支用比</w:t>
            </w:r>
            <w:proofErr w:type="spellEnd"/>
            <w:r>
              <w:rPr>
                <w:rFonts w:ascii="Calibri" w:eastAsia="微軟正黑體" w:hAnsi="微軟正黑體" w:cs="Calibri"/>
                <w:color w:val="000000"/>
              </w:rPr>
              <w:t>(%)(D/C)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0FF942A"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已執行應付未付數</w:t>
            </w:r>
            <w:proofErr w:type="spellEnd"/>
            <w:r>
              <w:rPr>
                <w:rFonts w:ascii="Calibri" w:eastAsia="微軟正黑體" w:hAnsi="微軟正黑體" w:cs="Calibri"/>
                <w:color w:val="000000"/>
              </w:rPr>
              <w:t>(E)</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7E3ECEB"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節餘數</w:t>
            </w:r>
            <w:proofErr w:type="spellEnd"/>
            <w:r>
              <w:rPr>
                <w:rFonts w:ascii="Calibri" w:eastAsia="微軟正黑體" w:hAnsi="微軟正黑體" w:cs="Calibri"/>
                <w:color w:val="000000"/>
              </w:rPr>
              <w:t>(F)</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E04CF28"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預付數</w:t>
            </w:r>
            <w:proofErr w:type="spellEnd"/>
            <w:r>
              <w:rPr>
                <w:rFonts w:ascii="Calibri" w:eastAsia="微軟正黑體" w:hAnsi="微軟正黑體" w:cs="Calibri"/>
                <w:color w:val="000000"/>
              </w:rPr>
              <w:t>(G)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98C1EEC"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執行數</w:t>
            </w:r>
            <w:proofErr w:type="spellEnd"/>
            <w:r>
              <w:rPr>
                <w:rFonts w:ascii="Calibri" w:eastAsia="微軟正黑體" w:hAnsi="微軟正黑體" w:cs="Calibri"/>
                <w:color w:val="000000"/>
              </w:rPr>
              <w:t>(H = D+E+F+G)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F8B4B6F"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分配經費執行率</w:t>
            </w:r>
            <w:proofErr w:type="spellEnd"/>
            <w:r>
              <w:rPr>
                <w:rFonts w:ascii="Calibri" w:eastAsia="微軟正黑體" w:hAnsi="微軟正黑體" w:cs="Calibri"/>
                <w:color w:val="000000"/>
              </w:rPr>
              <w:t>(%)(H/C)</w:t>
            </w:r>
          </w:p>
        </w:tc>
      </w:tr>
      <w:tr w:rsidR="00B536F7" w14:paraId="5BC15D5E" w14:textId="77777777" w:rsidTr="00DE48E6">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EE9513F"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67DECD9A"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6982867A"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14:paraId="4F6DE7FC" w14:textId="77777777" w:rsidR="00A77B3E" w:rsidRDefault="000E2A4B">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6699D71"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CC9CB4B"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488F4E1"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5274683"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14:paraId="5EC8E335" w14:textId="77777777" w:rsidR="00A77B3E" w:rsidRDefault="000E2A4B">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B536F7" w14:paraId="66E04FE0" w14:textId="77777777" w:rsidTr="00DE48E6">
        <w:tc>
          <w:tcPr>
            <w:tcW w:w="5544" w:type="dxa"/>
            <w:gridSpan w:val="5"/>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427B551"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預定工作摘要</w:t>
            </w:r>
            <w:proofErr w:type="spellEnd"/>
          </w:p>
        </w:tc>
        <w:tc>
          <w:tcPr>
            <w:tcW w:w="4436" w:type="dxa"/>
            <w:gridSpan w:val="4"/>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263B9EC"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執行說明</w:t>
            </w:r>
            <w:proofErr w:type="spellEnd"/>
          </w:p>
        </w:tc>
      </w:tr>
      <w:tr w:rsidR="00B536F7" w14:paraId="13E6BCEB" w14:textId="77777777" w:rsidTr="00DE48E6">
        <w:tc>
          <w:tcPr>
            <w:tcW w:w="5544" w:type="dxa"/>
            <w:gridSpan w:val="5"/>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14:paraId="4665269B"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辦理拓點補助申請計畫審查及工程產業全球化委託專業服務案招標作業。</w:t>
            </w:r>
          </w:p>
        </w:tc>
        <w:tc>
          <w:tcPr>
            <w:tcW w:w="4436" w:type="dxa"/>
            <w:gridSpan w:val="4"/>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14:paraId="3186E72B"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一、拓點補助申請計畫審查：</w:t>
            </w:r>
          </w:p>
          <w:p w14:paraId="1F5F34D0" w14:textId="77777777" w:rsidR="00A77B3E" w:rsidRDefault="000E2A4B" w:rsidP="00DE48E6">
            <w:pPr>
              <w:ind w:leftChars="200" w:left="480"/>
              <w:rPr>
                <w:rFonts w:ascii="Calibri" w:eastAsia="微軟正黑體" w:hAnsi="微軟正黑體" w:cs="Calibri"/>
                <w:color w:val="000000"/>
                <w:lang w:eastAsia="zh-TW"/>
              </w:rPr>
            </w:pPr>
            <w:r>
              <w:rPr>
                <w:rFonts w:ascii="Calibri" w:eastAsia="微軟正黑體" w:hAnsi="微軟正黑體" w:cs="Calibri"/>
                <w:color w:val="000000"/>
                <w:lang w:eastAsia="zh-TW"/>
              </w:rPr>
              <w:t>已於</w:t>
            </w:r>
            <w:r>
              <w:rPr>
                <w:rFonts w:ascii="Calibri" w:eastAsia="微軟正黑體" w:hAnsi="微軟正黑體" w:cs="Calibri"/>
                <w:color w:val="000000"/>
                <w:lang w:eastAsia="zh-TW"/>
              </w:rPr>
              <w:t>115</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日完成拓點補助計畫收件作業，於</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31</w:t>
            </w:r>
            <w:r>
              <w:rPr>
                <w:rFonts w:ascii="Calibri" w:eastAsia="微軟正黑體" w:hAnsi="微軟正黑體" w:cs="Calibri"/>
                <w:color w:val="000000"/>
                <w:lang w:eastAsia="zh-TW"/>
              </w:rPr>
              <w:t>日完成期初審查會議前置作業，並已於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日召開審查會議。</w:t>
            </w:r>
          </w:p>
          <w:p w14:paraId="2279E163" w14:textId="77777777" w:rsidR="00A77B3E" w:rsidRDefault="000E2A4B" w:rsidP="00DE48E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二、工程產業全球化委託專業服務案招標作業：</w:t>
            </w:r>
          </w:p>
          <w:p w14:paraId="38C853EE" w14:textId="77777777" w:rsidR="00A77B3E" w:rsidRDefault="000E2A4B" w:rsidP="00DE48E6">
            <w:pPr>
              <w:ind w:leftChars="150" w:left="54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1.</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115</w:t>
            </w:r>
            <w:proofErr w:type="gramEnd"/>
            <w:r>
              <w:rPr>
                <w:rFonts w:ascii="Calibri" w:eastAsia="微軟正黑體" w:hAnsi="微軟正黑體" w:cs="Calibri"/>
                <w:color w:val="000000"/>
                <w:lang w:eastAsia="zh-TW"/>
              </w:rPr>
              <w:t>年度⼯程產業全球化產業鏈結及輔導計畫」已完成招標文件且簽奉核准，並於</w:t>
            </w:r>
            <w:r>
              <w:rPr>
                <w:rFonts w:ascii="Calibri" w:eastAsia="微軟正黑體" w:hAnsi="微軟正黑體" w:cs="Calibri"/>
                <w:color w:val="000000"/>
                <w:lang w:eastAsia="zh-TW"/>
              </w:rPr>
              <w:t>115</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日上</w:t>
            </w:r>
            <w:r>
              <w:rPr>
                <w:rFonts w:ascii="Calibri" w:eastAsia="微軟正黑體" w:hAnsi="微軟正黑體" w:cs="Calibri"/>
                <w:color w:val="000000"/>
                <w:lang w:eastAsia="zh-TW"/>
              </w:rPr>
              <w:lastRenderedPageBreak/>
              <w:t>網公告，於</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24</w:t>
            </w:r>
            <w:r>
              <w:rPr>
                <w:rFonts w:ascii="Calibri" w:eastAsia="微軟正黑體" w:hAnsi="微軟正黑體" w:cs="Calibri"/>
                <w:color w:val="000000"/>
                <w:lang w:eastAsia="zh-TW"/>
              </w:rPr>
              <w:t>日開標，業於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7</w:t>
            </w:r>
            <w:r>
              <w:rPr>
                <w:rFonts w:ascii="Calibri" w:eastAsia="微軟正黑體" w:hAnsi="微軟正黑體" w:cs="Calibri"/>
                <w:color w:val="000000"/>
                <w:lang w:eastAsia="zh-TW"/>
              </w:rPr>
              <w:t>日辦理評選會議，預計</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月下旬辦理議價作業。</w:t>
            </w:r>
          </w:p>
          <w:p w14:paraId="78489771" w14:textId="77777777" w:rsidR="00A77B3E" w:rsidRDefault="000E2A4B" w:rsidP="00DE48E6">
            <w:pPr>
              <w:ind w:leftChars="150" w:left="54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2.</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115</w:t>
            </w:r>
            <w:proofErr w:type="gramEnd"/>
            <w:r>
              <w:rPr>
                <w:rFonts w:ascii="Calibri" w:eastAsia="微軟正黑體" w:hAnsi="微軟正黑體" w:cs="Calibri"/>
                <w:color w:val="000000"/>
                <w:lang w:eastAsia="zh-TW"/>
              </w:rPr>
              <w:t>年度工程產業全球化市場資訊蒐集暨法律財務專業顧問服務</w:t>
            </w:r>
            <w:r>
              <w:rPr>
                <w:rFonts w:ascii="Calibri" w:eastAsia="微軟正黑體" w:hAnsi="微軟正黑體" w:cs="Calibri"/>
                <w:color w:val="000000"/>
                <w:lang w:eastAsia="zh-TW"/>
              </w:rPr>
              <w:t xml:space="preserve"> </w:t>
            </w:r>
            <w:r>
              <w:rPr>
                <w:rFonts w:ascii="Calibri" w:eastAsia="微軟正黑體" w:hAnsi="微軟正黑體" w:cs="Calibri"/>
                <w:color w:val="000000"/>
                <w:lang w:eastAsia="zh-TW"/>
              </w:rPr>
              <w:t>」已於</w:t>
            </w:r>
            <w:r>
              <w:rPr>
                <w:rFonts w:ascii="Calibri" w:eastAsia="微軟正黑體" w:hAnsi="微軟正黑體" w:cs="Calibri"/>
                <w:color w:val="000000"/>
                <w:lang w:eastAsia="zh-TW"/>
              </w:rPr>
              <w:t>115</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日簽奉核准，並於</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23</w:t>
            </w:r>
            <w:r>
              <w:rPr>
                <w:rFonts w:ascii="Calibri" w:eastAsia="微軟正黑體" w:hAnsi="微軟正黑體" w:cs="Calibri"/>
                <w:color w:val="000000"/>
                <w:lang w:eastAsia="zh-TW"/>
              </w:rPr>
              <w:t>日完成議價，預計</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月下旬完成契約簽訂。</w:t>
            </w:r>
          </w:p>
        </w:tc>
      </w:tr>
    </w:tbl>
    <w:p w14:paraId="0807DBE2" w14:textId="77777777" w:rsidR="00A77B3E" w:rsidRDefault="000E2A4B">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lastRenderedPageBreak/>
        <w:t xml:space="preserve">　</w:t>
      </w:r>
      <w:r>
        <w:rPr>
          <w:rFonts w:ascii="Calibri" w:eastAsia="微軟正黑體" w:hAnsi="微軟正黑體" w:cs="Calibri"/>
          <w:b/>
          <w:color w:val="000000"/>
          <w:sz w:val="28"/>
        </w:rPr>
        <w:t xml:space="preserve">3.1.2 </w:t>
      </w:r>
      <w:proofErr w:type="spellStart"/>
      <w:r>
        <w:rPr>
          <w:rFonts w:ascii="Calibri" w:eastAsia="微軟正黑體" w:hAnsi="微軟正黑體" w:cs="Calibri"/>
          <w:b/>
          <w:color w:val="000000"/>
          <w:sz w:val="28"/>
        </w:rPr>
        <w:t>工作項目目標</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1601"/>
        <w:gridCol w:w="1601"/>
        <w:gridCol w:w="1601"/>
        <w:gridCol w:w="1601"/>
        <w:gridCol w:w="1601"/>
      </w:tblGrid>
      <w:tr w:rsidR="00B536F7" w14:paraId="64727614" w14:textId="77777777">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08B2047"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項次</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4621FF4"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工作內容類別</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370BD84"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7233DAE"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單位</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E02160C"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預定</w:t>
            </w:r>
            <w:proofErr w:type="spellEnd"/>
            <w:r>
              <w:rPr>
                <w:rFonts w:ascii="Calibri" w:eastAsia="微軟正黑體" w:hAnsi="微軟正黑體" w:cs="Calibri"/>
                <w:color w:val="000000"/>
              </w:rPr>
              <w:t>)</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114C266"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實際</w:t>
            </w:r>
            <w:proofErr w:type="spellEnd"/>
            <w:r>
              <w:rPr>
                <w:rFonts w:ascii="Calibri" w:eastAsia="微軟正黑體" w:hAnsi="微軟正黑體" w:cs="Calibri"/>
                <w:color w:val="000000"/>
              </w:rPr>
              <w:t>)</w:t>
            </w:r>
          </w:p>
        </w:tc>
      </w:tr>
      <w:tr w:rsidR="00B536F7" w14:paraId="3389D106" w14:textId="77777777">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628D1DB" w14:textId="77777777" w:rsidR="00A77B3E" w:rsidRDefault="000E2A4B">
            <w:pPr>
              <w:jc w:val="center"/>
              <w:rPr>
                <w:rFonts w:ascii="Calibri" w:eastAsia="微軟正黑體" w:hAnsi="微軟正黑體" w:cs="Calibri"/>
                <w:color w:val="000000"/>
              </w:rPr>
            </w:pPr>
            <w:r>
              <w:rPr>
                <w:rFonts w:ascii="Calibri" w:eastAsia="微軟正黑體" w:hAnsi="微軟正黑體" w:cs="Calibri"/>
                <w:color w:val="000000"/>
              </w:rPr>
              <w:t>1</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7078A50"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拓點補助計畫</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751EB0A"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核定計畫廠商數</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CB2BF83"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家</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069FF79"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8.00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0D7A9A9A"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0.00</w:t>
            </w:r>
          </w:p>
        </w:tc>
      </w:tr>
      <w:tr w:rsidR="00B536F7" w14:paraId="72BE7E0A" w14:textId="77777777">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924AD2B" w14:textId="77777777" w:rsidR="00A77B3E" w:rsidRDefault="000E2A4B">
            <w:pPr>
              <w:jc w:val="center"/>
              <w:rPr>
                <w:rFonts w:ascii="Calibri" w:eastAsia="微軟正黑體" w:hAnsi="微軟正黑體" w:cs="Calibri"/>
                <w:color w:val="000000"/>
              </w:rPr>
            </w:pPr>
            <w:r>
              <w:rPr>
                <w:rFonts w:ascii="Calibri" w:eastAsia="微軟正黑體" w:hAnsi="微軟正黑體" w:cs="Calibri"/>
                <w:color w:val="000000"/>
              </w:rPr>
              <w:t>2</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F142A3B"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新南向海外輸出</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3A4EA94"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新南向區域得標金額</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8C8251A" w14:textId="77777777" w:rsidR="00A77B3E" w:rsidRDefault="000E2A4B">
            <w:pPr>
              <w:rPr>
                <w:rFonts w:ascii="Calibri" w:eastAsia="微軟正黑體" w:hAnsi="微軟正黑體" w:cs="Calibri"/>
                <w:color w:val="000000"/>
              </w:rPr>
            </w:pPr>
            <w:proofErr w:type="spellStart"/>
            <w:r>
              <w:rPr>
                <w:rFonts w:ascii="Calibri" w:eastAsia="微軟正黑體" w:hAnsi="微軟正黑體" w:cs="Calibri"/>
                <w:color w:val="000000"/>
              </w:rPr>
              <w:t>億元</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1444185"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200.00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72925472" w14:textId="77777777" w:rsidR="00A77B3E" w:rsidRDefault="000E2A4B">
            <w:pPr>
              <w:jc w:val="right"/>
              <w:rPr>
                <w:rFonts w:ascii="Calibri" w:eastAsia="微軟正黑體" w:hAnsi="微軟正黑體" w:cs="Calibri"/>
                <w:color w:val="000000"/>
              </w:rPr>
            </w:pPr>
            <w:r>
              <w:rPr>
                <w:rFonts w:ascii="Calibri" w:eastAsia="微軟正黑體" w:hAnsi="微軟正黑體" w:cs="Calibri"/>
                <w:color w:val="000000"/>
              </w:rPr>
              <w:t>0.00</w:t>
            </w:r>
          </w:p>
        </w:tc>
      </w:tr>
      <w:tr w:rsidR="00B536F7" w14:paraId="31B9AAD5" w14:textId="77777777">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0F643BE"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落後原因</w:t>
            </w:r>
            <w:proofErr w:type="spellEnd"/>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291781C"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無</w:t>
            </w:r>
          </w:p>
        </w:tc>
      </w:tr>
      <w:tr w:rsidR="00B536F7" w14:paraId="55894A1C" w14:textId="77777777">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ADB6CFE"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解決對策</w:t>
            </w:r>
            <w:proofErr w:type="spellEnd"/>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EF12E48"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無</w:t>
            </w:r>
          </w:p>
        </w:tc>
      </w:tr>
    </w:tbl>
    <w:p w14:paraId="0EECF8BB" w14:textId="77777777" w:rsidR="00A77B3E" w:rsidRDefault="000E2A4B">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3.1.3 </w:t>
      </w:r>
      <w:proofErr w:type="spellStart"/>
      <w:r>
        <w:rPr>
          <w:rFonts w:ascii="Calibri" w:eastAsia="微軟正黑體" w:hAnsi="微軟正黑體" w:cs="Calibri"/>
          <w:b/>
          <w:color w:val="000000"/>
          <w:sz w:val="28"/>
        </w:rPr>
        <w:t>查核點達成情形</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882"/>
        <w:gridCol w:w="1441"/>
        <w:gridCol w:w="1441"/>
        <w:gridCol w:w="3362"/>
      </w:tblGrid>
      <w:tr w:rsidR="00B536F7" w14:paraId="6E7F0CA0" w14:textId="77777777">
        <w:tc>
          <w:tcPr>
            <w:tcW w:w="2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40EC845"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月份</w:t>
            </w:r>
            <w:proofErr w:type="spellEnd"/>
          </w:p>
        </w:tc>
        <w:tc>
          <w:tcPr>
            <w:tcW w:w="150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625CA98"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查核點名稱</w:t>
            </w:r>
            <w:proofErr w:type="spellEnd"/>
          </w:p>
        </w:tc>
        <w:tc>
          <w:tcPr>
            <w:tcW w:w="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2DA06A7"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預定完成日期</w:t>
            </w:r>
            <w:proofErr w:type="spellEnd"/>
          </w:p>
        </w:tc>
        <w:tc>
          <w:tcPr>
            <w:tcW w:w="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13E21E9"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實際完成日期</w:t>
            </w:r>
            <w:proofErr w:type="spellEnd"/>
          </w:p>
        </w:tc>
        <w:tc>
          <w:tcPr>
            <w:tcW w:w="1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7A7E168" w14:textId="77777777" w:rsidR="00A77B3E" w:rsidRDefault="000E2A4B">
            <w:pPr>
              <w:jc w:val="center"/>
              <w:rPr>
                <w:rFonts w:ascii="Calibri" w:eastAsia="微軟正黑體" w:hAnsi="微軟正黑體" w:cs="Calibri"/>
                <w:color w:val="000000"/>
              </w:rPr>
            </w:pPr>
            <w:proofErr w:type="spellStart"/>
            <w:r>
              <w:rPr>
                <w:rFonts w:ascii="Calibri" w:eastAsia="微軟正黑體" w:hAnsi="微軟正黑體" w:cs="Calibri"/>
                <w:color w:val="000000"/>
              </w:rPr>
              <w:t>辦理情形</w:t>
            </w:r>
            <w:proofErr w:type="spellEnd"/>
          </w:p>
        </w:tc>
      </w:tr>
      <w:tr w:rsidR="00B536F7" w14:paraId="7D7B2257"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B1438A9" w14:textId="77777777" w:rsidR="00A77B3E" w:rsidRDefault="000E2A4B">
            <w:pPr>
              <w:jc w:val="center"/>
              <w:rPr>
                <w:rFonts w:ascii="Calibri" w:eastAsia="微軟正黑體" w:hAnsi="微軟正黑體" w:cs="Calibri"/>
                <w:color w:val="000000"/>
              </w:rPr>
            </w:pPr>
            <w:r>
              <w:rPr>
                <w:rFonts w:ascii="Calibri" w:eastAsia="微軟正黑體" w:hAnsi="微軟正黑體" w:cs="Calibri"/>
                <w:color w:val="000000"/>
              </w:rPr>
              <w:t>3</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1CE5979"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完成拓點補助計畫收件作業及申請計畫審查會議前置作業；完成工程產業全球化委託專業服務案招標文件擬定。</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44B6BFF"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115/03/31</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C7AE4FD"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115/03/31</w:t>
            </w:r>
            <w:r>
              <w:rPr>
                <w:rFonts w:ascii="Calibri" w:eastAsia="微軟正黑體" w:hAnsi="微軟正黑體" w:cs="Calibri"/>
                <w:color w:val="000000"/>
              </w:rPr>
              <w:t>符合</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1AF7F1A" w14:textId="77777777" w:rsidR="00A77B3E" w:rsidRDefault="000E2A4B" w:rsidP="00DE48E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一、拓點補助計畫收件作業及申請計畫審查會議前置作業：已於</w:t>
            </w:r>
            <w:r>
              <w:rPr>
                <w:rFonts w:ascii="Calibri" w:eastAsia="微軟正黑體" w:hAnsi="微軟正黑體" w:cs="Calibri"/>
                <w:color w:val="000000"/>
                <w:lang w:eastAsia="zh-TW"/>
              </w:rPr>
              <w:t>115</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日完成拓點補助計畫收件作業，於</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31</w:t>
            </w:r>
            <w:r>
              <w:rPr>
                <w:rFonts w:ascii="Calibri" w:eastAsia="微軟正黑體" w:hAnsi="微軟正黑體" w:cs="Calibri"/>
                <w:color w:val="000000"/>
                <w:lang w:eastAsia="zh-TW"/>
              </w:rPr>
              <w:t>日完成期初審查會議前置作業，並已於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日召開審查會議。</w:t>
            </w:r>
          </w:p>
          <w:p w14:paraId="44ABBCF8" w14:textId="77777777" w:rsidR="00A77B3E" w:rsidRDefault="000E2A4B" w:rsidP="00DE48E6">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二、工程產業全球化委託專業服務案招標作業：</w:t>
            </w:r>
          </w:p>
          <w:p w14:paraId="0B7D5C9A" w14:textId="77777777" w:rsidR="00A77B3E" w:rsidRDefault="000E2A4B" w:rsidP="00DE48E6">
            <w:pPr>
              <w:ind w:leftChars="150" w:left="54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lastRenderedPageBreak/>
              <w:t>1.</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115</w:t>
            </w:r>
            <w:proofErr w:type="gramEnd"/>
            <w:r>
              <w:rPr>
                <w:rFonts w:ascii="Calibri" w:eastAsia="微軟正黑體" w:hAnsi="微軟正黑體" w:cs="Calibri"/>
                <w:color w:val="000000"/>
                <w:lang w:eastAsia="zh-TW"/>
              </w:rPr>
              <w:t>年度⼯程產業全球化產業鏈結及輔導計畫」已完成招標文件且簽奉核准，並於</w:t>
            </w:r>
            <w:r>
              <w:rPr>
                <w:rFonts w:ascii="Calibri" w:eastAsia="微軟正黑體" w:hAnsi="微軟正黑體" w:cs="Calibri"/>
                <w:color w:val="000000"/>
                <w:lang w:eastAsia="zh-TW"/>
              </w:rPr>
              <w:t>115</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日上網公告，於</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24</w:t>
            </w:r>
            <w:r>
              <w:rPr>
                <w:rFonts w:ascii="Calibri" w:eastAsia="微軟正黑體" w:hAnsi="微軟正黑體" w:cs="Calibri"/>
                <w:color w:val="000000"/>
                <w:lang w:eastAsia="zh-TW"/>
              </w:rPr>
              <w:t>日開標，業於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7</w:t>
            </w:r>
            <w:r>
              <w:rPr>
                <w:rFonts w:ascii="Calibri" w:eastAsia="微軟正黑體" w:hAnsi="微軟正黑體" w:cs="Calibri"/>
                <w:color w:val="000000"/>
                <w:lang w:eastAsia="zh-TW"/>
              </w:rPr>
              <w:t>日辦理評選會議，預計</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月下旬辦理議價作業。</w:t>
            </w:r>
          </w:p>
          <w:p w14:paraId="635636A4" w14:textId="77777777" w:rsidR="00A77B3E" w:rsidRDefault="000E2A4B" w:rsidP="00DE48E6">
            <w:pPr>
              <w:ind w:leftChars="150" w:left="54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2.</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115</w:t>
            </w:r>
            <w:proofErr w:type="gramEnd"/>
            <w:r>
              <w:rPr>
                <w:rFonts w:ascii="Calibri" w:eastAsia="微軟正黑體" w:hAnsi="微軟正黑體" w:cs="Calibri"/>
                <w:color w:val="000000"/>
                <w:lang w:eastAsia="zh-TW"/>
              </w:rPr>
              <w:t>年度工程產業全球化市場資訊蒐集暨法律財務專業顧問服務</w:t>
            </w:r>
            <w:r>
              <w:rPr>
                <w:rFonts w:ascii="Calibri" w:eastAsia="微軟正黑體" w:hAnsi="微軟正黑體" w:cs="Calibri"/>
                <w:color w:val="000000"/>
                <w:lang w:eastAsia="zh-TW"/>
              </w:rPr>
              <w:t xml:space="preserve"> </w:t>
            </w:r>
            <w:r>
              <w:rPr>
                <w:rFonts w:ascii="Calibri" w:eastAsia="微軟正黑體" w:hAnsi="微軟正黑體" w:cs="Calibri"/>
                <w:color w:val="000000"/>
                <w:lang w:eastAsia="zh-TW"/>
              </w:rPr>
              <w:t>」已於</w:t>
            </w:r>
            <w:r>
              <w:rPr>
                <w:rFonts w:ascii="Calibri" w:eastAsia="微軟正黑體" w:hAnsi="微軟正黑體" w:cs="Calibri"/>
                <w:color w:val="000000"/>
                <w:lang w:eastAsia="zh-TW"/>
              </w:rPr>
              <w:t>115</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日簽奉核准，並於</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23</w:t>
            </w:r>
            <w:r>
              <w:rPr>
                <w:rFonts w:ascii="Calibri" w:eastAsia="微軟正黑體" w:hAnsi="微軟正黑體" w:cs="Calibri"/>
                <w:color w:val="000000"/>
                <w:lang w:eastAsia="zh-TW"/>
              </w:rPr>
              <w:t>日完成議價，預計</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月下旬完成契約簽訂。</w:t>
            </w:r>
          </w:p>
        </w:tc>
      </w:tr>
      <w:tr w:rsidR="00B536F7" w14:paraId="3ACF1529"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7E171F7" w14:textId="77777777" w:rsidR="00A77B3E" w:rsidRDefault="000E2A4B">
            <w:pPr>
              <w:jc w:val="center"/>
              <w:rPr>
                <w:rFonts w:ascii="Calibri" w:eastAsia="微軟正黑體" w:hAnsi="微軟正黑體" w:cs="Calibri"/>
                <w:color w:val="000000"/>
              </w:rPr>
            </w:pPr>
            <w:r>
              <w:rPr>
                <w:rFonts w:ascii="Calibri" w:eastAsia="微軟正黑體" w:hAnsi="微軟正黑體" w:cs="Calibri"/>
                <w:color w:val="000000"/>
              </w:rPr>
              <w:lastRenderedPageBreak/>
              <w:t>6</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EDE156E"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核銷作業；完成工程產業全球化委託專業服務案工作計畫審核。</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8E8EAD0"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115/06/30</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A84FCD7" w14:textId="77777777" w:rsidR="00A77B3E" w:rsidRDefault="00A77B3E">
            <w:pPr>
              <w:rPr>
                <w:rFonts w:ascii="Calibri" w:eastAsia="微軟正黑體" w:hAnsi="微軟正黑體" w:cs="Calibri"/>
                <w:color w:val="000000"/>
              </w:rPr>
            </w:pP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AE47E53" w14:textId="77777777" w:rsidR="00A77B3E" w:rsidRDefault="00A77B3E">
            <w:pPr>
              <w:rPr>
                <w:rFonts w:ascii="Calibri" w:eastAsia="微軟正黑體" w:hAnsi="微軟正黑體" w:cs="Calibri"/>
                <w:color w:val="000000"/>
              </w:rPr>
            </w:pPr>
          </w:p>
        </w:tc>
      </w:tr>
      <w:tr w:rsidR="00B536F7" w14:paraId="78DE2C98"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56BAC06" w14:textId="77777777" w:rsidR="00A77B3E" w:rsidRDefault="000E2A4B">
            <w:pPr>
              <w:jc w:val="center"/>
              <w:rPr>
                <w:rFonts w:ascii="Calibri" w:eastAsia="微軟正黑體" w:hAnsi="微軟正黑體" w:cs="Calibri"/>
                <w:color w:val="000000"/>
              </w:rPr>
            </w:pPr>
            <w:r>
              <w:rPr>
                <w:rFonts w:ascii="Calibri" w:eastAsia="微軟正黑體" w:hAnsi="微軟正黑體" w:cs="Calibri"/>
                <w:color w:val="000000"/>
              </w:rPr>
              <w:t>9</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EB32BC1"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完成拓點補助計畫期中報告審查會議；辦理拓點補助</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核銷作業；辦理工程產業全球化專案辦公室委託專業服務案部分工作項目核銷。</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AA2998D"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115/09/30</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AE99B9B" w14:textId="77777777" w:rsidR="00A77B3E" w:rsidRDefault="00A77B3E">
            <w:pPr>
              <w:rPr>
                <w:rFonts w:ascii="Calibri" w:eastAsia="微軟正黑體" w:hAnsi="微軟正黑體" w:cs="Calibri"/>
                <w:color w:val="000000"/>
              </w:rPr>
            </w:pP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F033392" w14:textId="77777777" w:rsidR="00A77B3E" w:rsidRDefault="00A77B3E">
            <w:pPr>
              <w:rPr>
                <w:rFonts w:ascii="Calibri" w:eastAsia="微軟正黑體" w:hAnsi="微軟正黑體" w:cs="Calibri"/>
                <w:color w:val="000000"/>
              </w:rPr>
            </w:pPr>
          </w:p>
        </w:tc>
      </w:tr>
      <w:tr w:rsidR="00B536F7" w14:paraId="1A7C1A4C" w14:textId="77777777">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E61CB23" w14:textId="77777777" w:rsidR="00A77B3E" w:rsidRDefault="000E2A4B">
            <w:pPr>
              <w:jc w:val="center"/>
              <w:rPr>
                <w:rFonts w:ascii="Calibri" w:eastAsia="微軟正黑體" w:hAnsi="微軟正黑體" w:cs="Calibri"/>
                <w:color w:val="000000"/>
              </w:rPr>
            </w:pPr>
            <w:r>
              <w:rPr>
                <w:rFonts w:ascii="Calibri" w:eastAsia="微軟正黑體" w:hAnsi="微軟正黑體" w:cs="Calibri"/>
                <w:color w:val="000000"/>
              </w:rPr>
              <w:t>12</w:t>
            </w:r>
          </w:p>
        </w:tc>
        <w:tc>
          <w:tcPr>
            <w:tcW w:w="150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8BAEABD" w14:textId="77777777" w:rsidR="00A77B3E" w:rsidRDefault="000E2A4B">
            <w:pPr>
              <w:rPr>
                <w:rFonts w:ascii="Calibri" w:eastAsia="微軟正黑體" w:hAnsi="微軟正黑體" w:cs="Calibri"/>
                <w:color w:val="000000"/>
                <w:lang w:eastAsia="zh-TW"/>
              </w:rPr>
            </w:pPr>
            <w:r>
              <w:rPr>
                <w:rFonts w:ascii="Calibri" w:eastAsia="微軟正黑體" w:hAnsi="微軟正黑體" w:cs="Calibri"/>
                <w:color w:val="000000"/>
                <w:lang w:eastAsia="zh-TW"/>
              </w:rPr>
              <w:t>完成拓點補助計畫期末報告審查會議；辦理拓點補助</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核銷作業；辦理工程產業全球化專案辦公室委託專業服務案期末核銷作業。</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5CC133B" w14:textId="77777777" w:rsidR="00A77B3E" w:rsidRDefault="000E2A4B">
            <w:pPr>
              <w:rPr>
                <w:rFonts w:ascii="Calibri" w:eastAsia="微軟正黑體" w:hAnsi="微軟正黑體" w:cs="Calibri"/>
                <w:color w:val="000000"/>
              </w:rPr>
            </w:pPr>
            <w:r>
              <w:rPr>
                <w:rFonts w:ascii="Calibri" w:eastAsia="微軟正黑體" w:hAnsi="微軟正黑體" w:cs="Calibri"/>
                <w:color w:val="000000"/>
              </w:rPr>
              <w:t>115/12/31</w:t>
            </w:r>
            <w:r>
              <w:rPr>
                <w:rFonts w:ascii="Calibri" w:eastAsia="微軟正黑體" w:hAnsi="微軟正黑體" w:cs="Calibri"/>
                <w:color w:val="000000"/>
              </w:rPr>
              <w:t>完成</w:t>
            </w:r>
          </w:p>
        </w:tc>
        <w:tc>
          <w:tcPr>
            <w:tcW w:w="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10A6540" w14:textId="77777777" w:rsidR="00A77B3E" w:rsidRDefault="00A77B3E">
            <w:pPr>
              <w:rPr>
                <w:rFonts w:ascii="Calibri" w:eastAsia="微軟正黑體" w:hAnsi="微軟正黑體" w:cs="Calibri"/>
                <w:color w:val="000000"/>
              </w:rPr>
            </w:pP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6DAFF2D" w14:textId="77777777" w:rsidR="00A77B3E" w:rsidRDefault="00A77B3E">
            <w:pPr>
              <w:rPr>
                <w:rFonts w:ascii="Calibri" w:eastAsia="微軟正黑體" w:hAnsi="微軟正黑體" w:cs="Calibri"/>
                <w:color w:val="000000"/>
              </w:rPr>
            </w:pPr>
          </w:p>
        </w:tc>
      </w:tr>
    </w:tbl>
    <w:p w14:paraId="26099663" w14:textId="77777777" w:rsidR="00A77B3E" w:rsidRDefault="00A77B3E">
      <w:pPr>
        <w:rPr>
          <w:rFonts w:ascii="Calibri" w:eastAsia="微軟正黑體" w:hAnsi="微軟正黑體" w:cs="Calibri"/>
          <w:b/>
          <w:color w:val="000000"/>
          <w:sz w:val="28"/>
        </w:rPr>
      </w:pPr>
    </w:p>
    <w:sectPr w:rsidR="00A77B3E" w:rsidSect="00034D31">
      <w:footerReference w:type="default" r:id="rId6"/>
      <w:pgSz w:w="11907" w:h="16840" w:code="9"/>
      <w:pgMar w:top="1077" w:right="1140" w:bottom="1077"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9F78" w14:textId="77777777" w:rsidR="00A74CA3" w:rsidRDefault="00A74CA3">
      <w:r>
        <w:separator/>
      </w:r>
    </w:p>
  </w:endnote>
  <w:endnote w:type="continuationSeparator" w:id="0">
    <w:p w14:paraId="3BCCC2C2" w14:textId="77777777" w:rsidR="00A74CA3" w:rsidRDefault="00A7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2C3E" w14:textId="77777777" w:rsidR="00B536F7" w:rsidRDefault="000E2A4B">
    <w:pPr>
      <w:jc w:val="center"/>
      <w:rPr>
        <w:rFonts w:ascii="Calibri" w:eastAsia="微軟正黑體" w:hAnsi="Calibri" w:cs="Calibri"/>
      </w:rPr>
    </w:pPr>
    <w:r>
      <w:rPr>
        <w:rFonts w:ascii="Calibri" w:eastAsia="微軟正黑體" w:hAnsi="Calibri" w:cs="Calibri"/>
        <w:sz w:val="20"/>
      </w:rPr>
      <w:t>第</w:t>
    </w:r>
    <w:r>
      <w:rPr>
        <w:rFonts w:ascii="Calibri" w:eastAsia="微軟正黑體" w:hAnsi="Calibri" w:cs="Calibri"/>
        <w:sz w:val="20"/>
      </w:rPr>
      <w:t xml:space="preserve"> </w:t>
    </w:r>
    <w:r>
      <w:rPr>
        <w:rFonts w:ascii="Calibri" w:eastAsia="微軟正黑體" w:hAnsi="Calibri" w:cs="Calibri"/>
        <w:sz w:val="20"/>
      </w:rPr>
      <w:fldChar w:fldCharType="begin"/>
    </w:r>
    <w:r>
      <w:rPr>
        <w:rFonts w:ascii="Calibri" w:eastAsia="微軟正黑體" w:hAnsi="Calibri" w:cs="Calibri"/>
        <w:sz w:val="20"/>
      </w:rPr>
      <w:instrText>PAGE</w:instrText>
    </w:r>
    <w:r>
      <w:rPr>
        <w:rFonts w:ascii="Calibri" w:eastAsia="微軟正黑體" w:hAnsi="Calibri" w:cs="Calibri"/>
        <w:sz w:val="20"/>
      </w:rPr>
      <w:fldChar w:fldCharType="separate"/>
    </w:r>
    <w:r w:rsidR="00DE48E6">
      <w:rPr>
        <w:rFonts w:ascii="Calibri" w:eastAsia="微軟正黑體" w:hAnsi="Calibri" w:cs="Calibri"/>
        <w:noProof/>
        <w:sz w:val="20"/>
      </w:rPr>
      <w:t>1</w:t>
    </w:r>
    <w:r>
      <w:rPr>
        <w:rFonts w:ascii="Calibri" w:eastAsia="微軟正黑體" w:hAnsi="Calibri" w:cs="Calibri"/>
        <w:sz w:val="20"/>
      </w:rPr>
      <w:fldChar w:fldCharType="end"/>
    </w:r>
    <w:r>
      <w:rPr>
        <w:rFonts w:ascii="Calibri" w:eastAsia="微軟正黑體" w:hAnsi="Calibri" w:cs="Calibri"/>
        <w:sz w:val="20"/>
      </w:rPr>
      <w:t xml:space="preserve"> </w:t>
    </w:r>
    <w:proofErr w:type="spellStart"/>
    <w:r>
      <w:rPr>
        <w:rFonts w:ascii="Calibri" w:eastAsia="微軟正黑體" w:hAnsi="Calibri" w:cs="Calibri"/>
        <w:sz w:val="20"/>
      </w:rPr>
      <w:t>頁，共</w:t>
    </w:r>
    <w:proofErr w:type="spellEnd"/>
    <w:r>
      <w:rPr>
        <w:rFonts w:ascii="Calibri" w:eastAsia="微軟正黑體" w:hAnsi="Calibri" w:cs="Calibri"/>
        <w:sz w:val="20"/>
      </w:rPr>
      <w:t xml:space="preserve"> </w:t>
    </w:r>
    <w:r>
      <w:rPr>
        <w:rFonts w:ascii="Calibri" w:eastAsia="微軟正黑體" w:hAnsi="Calibri" w:cs="Calibri"/>
        <w:sz w:val="20"/>
      </w:rPr>
      <w:fldChar w:fldCharType="begin"/>
    </w:r>
    <w:r>
      <w:rPr>
        <w:rFonts w:ascii="Calibri" w:eastAsia="微軟正黑體" w:hAnsi="Calibri" w:cs="Calibri"/>
        <w:sz w:val="20"/>
      </w:rPr>
      <w:instrText>NUMPAGES</w:instrText>
    </w:r>
    <w:r>
      <w:rPr>
        <w:rFonts w:ascii="Calibri" w:eastAsia="微軟正黑體" w:hAnsi="Calibri" w:cs="Calibri"/>
        <w:sz w:val="20"/>
      </w:rPr>
      <w:fldChar w:fldCharType="separate"/>
    </w:r>
    <w:r w:rsidR="00DE48E6">
      <w:rPr>
        <w:rFonts w:ascii="Calibri" w:eastAsia="微軟正黑體" w:hAnsi="Calibri" w:cs="Calibri"/>
        <w:noProof/>
        <w:sz w:val="20"/>
      </w:rPr>
      <w:t>2</w:t>
    </w:r>
    <w:r>
      <w:rPr>
        <w:rFonts w:ascii="Calibri" w:eastAsia="微軟正黑體" w:hAnsi="Calibri" w:cs="Calibri"/>
        <w:sz w:val="20"/>
      </w:rPr>
      <w:fldChar w:fldCharType="end"/>
    </w:r>
    <w:r>
      <w:rPr>
        <w:rFonts w:ascii="Calibri" w:eastAsia="微軟正黑體" w:hAnsi="Calibri" w:cs="Calibri"/>
        <w:sz w:val="20"/>
      </w:rPr>
      <w:t xml:space="preserve"> </w:t>
    </w:r>
    <w:r>
      <w:rPr>
        <w:rFonts w:ascii="Calibri" w:eastAsia="微軟正黑體" w:hAnsi="Calibri" w:cs="Calibri"/>
        <w:sz w:val="2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4D7F9" w14:textId="77777777" w:rsidR="00A74CA3" w:rsidRDefault="00A74CA3">
      <w:r>
        <w:separator/>
      </w:r>
    </w:p>
  </w:footnote>
  <w:footnote w:type="continuationSeparator" w:id="0">
    <w:p w14:paraId="3752C1AF" w14:textId="77777777" w:rsidR="00A74CA3" w:rsidRDefault="00A74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4D31"/>
    <w:rsid w:val="000E2A4B"/>
    <w:rsid w:val="0019240D"/>
    <w:rsid w:val="003873A0"/>
    <w:rsid w:val="0051321B"/>
    <w:rsid w:val="009B22E6"/>
    <w:rsid w:val="00A74CA3"/>
    <w:rsid w:val="00A77B3E"/>
    <w:rsid w:val="00B536F7"/>
    <w:rsid w:val="00CA2A55"/>
    <w:rsid w:val="00DE48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5833E"/>
  <w15:docId w15:val="{B195FBA7-0620-43F9-A99D-1D39C3ED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1321B"/>
    <w:pPr>
      <w:tabs>
        <w:tab w:val="center" w:pos="4153"/>
        <w:tab w:val="right" w:pos="8306"/>
      </w:tabs>
      <w:snapToGrid w:val="0"/>
    </w:pPr>
    <w:rPr>
      <w:sz w:val="20"/>
      <w:szCs w:val="20"/>
    </w:rPr>
  </w:style>
  <w:style w:type="character" w:customStyle="1" w:styleId="a4">
    <w:name w:val="頁首 字元"/>
    <w:basedOn w:val="a0"/>
    <w:link w:val="a3"/>
    <w:rsid w:val="0051321B"/>
  </w:style>
  <w:style w:type="paragraph" w:styleId="a5">
    <w:name w:val="footer"/>
    <w:basedOn w:val="a"/>
    <w:link w:val="a6"/>
    <w:rsid w:val="0051321B"/>
    <w:pPr>
      <w:tabs>
        <w:tab w:val="center" w:pos="4153"/>
        <w:tab w:val="right" w:pos="8306"/>
      </w:tabs>
      <w:snapToGrid w:val="0"/>
    </w:pPr>
    <w:rPr>
      <w:sz w:val="20"/>
      <w:szCs w:val="20"/>
    </w:rPr>
  </w:style>
  <w:style w:type="character" w:customStyle="1" w:styleId="a6">
    <w:name w:val="頁尾 字元"/>
    <w:basedOn w:val="a0"/>
    <w:link w:val="a5"/>
    <w:rsid w:val="00513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1726</Characters>
  <Application>Microsoft Office Word</Application>
  <DocSecurity>0</DocSecurity>
  <Lines>431</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巫德政</dc:creator>
  <cp:lastModifiedBy>秘書處文書科-巫 德政</cp:lastModifiedBy>
  <cp:revision>2</cp:revision>
  <dcterms:created xsi:type="dcterms:W3CDTF">2026-05-07T09:47:00Z</dcterms:created>
  <dcterms:modified xsi:type="dcterms:W3CDTF">2026-05-07T09:47:00Z</dcterms:modified>
</cp:coreProperties>
</file>