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r w:rsidR="00EE5358">
        <w:rPr>
          <w:rFonts w:ascii="標楷體" w:eastAsia="標楷體" w:hAnsi="標楷體" w:cs="Times New Roman" w:hint="eastAsia"/>
          <w:b/>
          <w:sz w:val="36"/>
          <w:szCs w:val="20"/>
        </w:rPr>
        <w:t>(</w:t>
      </w:r>
      <w:r w:rsidR="00C301A1" w:rsidRPr="00670471">
        <w:rPr>
          <w:rFonts w:ascii="標楷體" w:eastAsia="標楷體" w:hAnsi="標楷體" w:cs="Times New Roman" w:hint="eastAsia"/>
          <w:b/>
          <w:sz w:val="36"/>
          <w:szCs w:val="20"/>
        </w:rPr>
        <w:t>稿</w:t>
      </w:r>
      <w:r w:rsidR="00EE5358">
        <w:rPr>
          <w:rFonts w:ascii="標楷體" w:eastAsia="標楷體" w:hAnsi="標楷體" w:cs="Times New Roman" w:hint="eastAsia"/>
          <w:b/>
          <w:sz w:val="36"/>
          <w:szCs w:val="20"/>
        </w:rPr>
        <w:t>)</w:t>
      </w:r>
    </w:p>
    <w:p w:rsidR="006C6161" w:rsidRPr="001562D5" w:rsidRDefault="006C6161" w:rsidP="006C6161">
      <w:pPr>
        <w:adjustRightInd w:val="0"/>
        <w:spacing w:line="240" w:lineRule="atLeast"/>
        <w:jc w:val="right"/>
        <w:textAlignment w:val="baseline"/>
        <w:rPr>
          <w:rFonts w:ascii="標楷體" w:eastAsia="標楷體" w:hAnsi="標楷體" w:cs="Times New Roman"/>
          <w:sz w:val="28"/>
          <w:szCs w:val="28"/>
        </w:rPr>
      </w:pPr>
      <w:r w:rsidRPr="001562D5">
        <w:rPr>
          <w:rFonts w:ascii="標楷體" w:eastAsia="標楷體" w:hAnsi="標楷體" w:cs="Times New Roman"/>
          <w:sz w:val="28"/>
          <w:szCs w:val="28"/>
        </w:rPr>
        <w:t>（</w:t>
      </w:r>
      <w:r w:rsidR="00513355" w:rsidRPr="00513355">
        <w:rPr>
          <w:rFonts w:ascii="標楷體" w:eastAsia="標楷體" w:hAnsi="標楷體" w:cs="Times New Roman" w:hint="eastAsia"/>
          <w:color w:val="FF0000"/>
          <w:sz w:val="28"/>
          <w:szCs w:val="28"/>
        </w:rPr>
        <w:t>114</w:t>
      </w:r>
      <w:r w:rsidRPr="00513355">
        <w:rPr>
          <w:rFonts w:ascii="標楷體" w:eastAsia="標楷體" w:hAnsi="標楷體" w:cs="Times New Roman"/>
          <w:color w:val="FF0000"/>
          <w:sz w:val="28"/>
          <w:szCs w:val="28"/>
        </w:rPr>
        <w:t>.</w:t>
      </w:r>
      <w:r w:rsidR="00DE4254">
        <w:rPr>
          <w:rFonts w:ascii="標楷體" w:eastAsia="標楷體" w:hAnsi="標楷體" w:cs="Times New Roman"/>
          <w:color w:val="FF0000"/>
          <w:sz w:val="28"/>
          <w:szCs w:val="28"/>
        </w:rPr>
        <w:t>07</w:t>
      </w:r>
      <w:r w:rsidR="00C03C97" w:rsidRPr="00513355">
        <w:rPr>
          <w:rFonts w:ascii="標楷體" w:eastAsia="標楷體" w:hAnsi="標楷體" w:cs="Times New Roman"/>
          <w:color w:val="FF0000"/>
          <w:sz w:val="28"/>
          <w:szCs w:val="28"/>
        </w:rPr>
        <w:t>.</w:t>
      </w:r>
      <w:r w:rsidR="000637D0">
        <w:rPr>
          <w:rFonts w:ascii="標楷體" w:eastAsia="標楷體" w:hAnsi="標楷體" w:cs="Times New Roman" w:hint="eastAsia"/>
          <w:color w:val="FF0000"/>
          <w:sz w:val="28"/>
          <w:szCs w:val="28"/>
        </w:rPr>
        <w:t>30</w:t>
      </w:r>
      <w:r w:rsidR="00337ED5" w:rsidRPr="001562D5">
        <w:rPr>
          <w:rFonts w:ascii="標楷體" w:eastAsia="標楷體" w:hAnsi="標楷體" w:cs="Times New Roman" w:hint="eastAsia"/>
          <w:sz w:val="28"/>
          <w:szCs w:val="28"/>
        </w:rPr>
        <w:t>修正</w:t>
      </w:r>
      <w:r w:rsidRPr="001562D5">
        <w:rPr>
          <w:rFonts w:ascii="標楷體" w:eastAsia="標楷體" w:hAnsi="標楷體" w:cs="Times New Roman"/>
          <w:sz w:val="28"/>
          <w:szCs w:val="28"/>
        </w:rPr>
        <w:t>）</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招標</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)及得標</w:t>
      </w:r>
      <w:r w:rsidRPr="00670471">
        <w:rPr>
          <w:rFonts w:ascii="標楷體" w:eastAsia="標楷體" w:hAnsi="標楷體" w:cs="Times New Roman" w:hint="eastAsia"/>
          <w:sz w:val="28"/>
          <w:szCs w:val="28"/>
        </w:rPr>
        <w:t>者</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乙方</w:t>
      </w:r>
      <w:r w:rsidRPr="00670471">
        <w:rPr>
          <w:rFonts w:ascii="標楷體" w:eastAsia="標楷體" w:hAnsi="標楷體" w:cs="Times New Roman"/>
          <w:sz w:val="28"/>
          <w:szCs w:val="28"/>
        </w:rPr>
        <w:t>)雙方同意依政府採購法(以下簡稱採購法)及其主管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訂定之規定訂定本契約，共同遵守，其條款如下：</w:t>
      </w:r>
    </w:p>
    <w:p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(一)契約包括下列文件：</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1.招標文件內之契約條款及投標須知優於招標文件內之其他文件所附記之條款。但附記之條款有特別聲明者，不在此限。契約條款與投標須知內容有不一致之處，以契約條款為準。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r w:rsidRPr="00670471">
        <w:rPr>
          <w:rFonts w:ascii="標楷體" w:eastAsia="標楷體" w:hAnsi="標楷體" w:cs="Times New Roman"/>
          <w:sz w:val="28"/>
          <w:szCs w:val="28"/>
        </w:rPr>
        <w:t>方於審標時接受者，以投標文件之內容為準。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6.同一優先順位之文件，其內容有不一致之處，屬</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文件者，以對乙方有利者為準；屬乙方文件者，以對甲方有利者為準。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(四)契約文件之一切規定得互為補充，如仍有不明確之處，應依公平合理原則解釋之。如有爭議，依採購法之規定處理。</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1.契約文字以中文為準。但下列情形得以外文為準：</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2.契約文字有中文譯文，其與外文文意不符者，除資格文件外，以中文為準。其因譯文有誤致生損害者，由提供譯文之一方負責賠償。</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份(請載明)，由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、單位分別執用。副本如有誤繕，以正本為準。</w:t>
      </w:r>
    </w:p>
    <w:p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(一)乙方應給付之標的及工作事項(由甲方於招標時載明)：</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(二)甲方辦理事項(由甲方於招標時載明，無者免填)：</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rsidR="006C616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rsidR="00E32EBB" w:rsidRPr="00E32EBB" w:rsidRDefault="00E32EBB" w:rsidP="00E32EBB">
      <w:pPr>
        <w:spacing w:line="400" w:lineRule="exact"/>
        <w:jc w:val="both"/>
        <w:rPr>
          <w:rFonts w:ascii="標楷體" w:eastAsia="標楷體" w:hAnsi="Times New Roman" w:cs="Times New Roman"/>
          <w:b/>
          <w:sz w:val="28"/>
          <w:szCs w:val="28"/>
        </w:rPr>
      </w:pPr>
      <w:r>
        <w:rPr>
          <w:rFonts w:ascii="標楷體" w:eastAsia="標楷體" w:hAnsi="標楷體" w:cs="Times New Roman" w:hint="eastAsia"/>
          <w:b/>
          <w:sz w:val="28"/>
          <w:szCs w:val="28"/>
        </w:rPr>
        <w:t xml:space="preserve">  </w:t>
      </w:r>
      <w:r w:rsidRPr="00E32EBB">
        <w:rPr>
          <w:rFonts w:ascii="標楷體" w:eastAsia="標楷體" w:hAnsi="Times New Roman" w:cs="Times New Roman" w:hint="eastAsia"/>
          <w:b/>
          <w:sz w:val="28"/>
          <w:szCs w:val="28"/>
        </w:rPr>
        <w:t>契約總價金：新臺幣____________元整</w:t>
      </w:r>
      <w:r w:rsidRPr="004577EF">
        <w:rPr>
          <w:rFonts w:ascii="標楷體" w:eastAsia="標楷體" w:hAnsi="Times New Roman" w:cs="Times New Roman" w:hint="eastAsia"/>
          <w:b/>
          <w:color w:val="000000" w:themeColor="text1"/>
          <w:sz w:val="28"/>
          <w:szCs w:val="28"/>
        </w:rPr>
        <w:t>。</w:t>
      </w:r>
      <w:r w:rsidR="00476B1F" w:rsidRPr="004577EF">
        <w:rPr>
          <w:rFonts w:ascii="標楷體" w:eastAsia="標楷體" w:hAnsi="Times New Roman" w:cs="Times New Roman"/>
          <w:b/>
          <w:color w:val="000000" w:themeColor="text1"/>
          <w:sz w:val="28"/>
          <w:szCs w:val="28"/>
        </w:rPr>
        <w:t>(由</w:t>
      </w:r>
      <w:r w:rsidR="00476B1F" w:rsidRPr="004577EF">
        <w:rPr>
          <w:rFonts w:ascii="標楷體" w:eastAsia="標楷體" w:hAnsi="Times New Roman" w:cs="Times New Roman" w:hint="eastAsia"/>
          <w:b/>
          <w:color w:val="000000" w:themeColor="text1"/>
          <w:sz w:val="28"/>
          <w:szCs w:val="28"/>
        </w:rPr>
        <w:t>甲方</w:t>
      </w:r>
      <w:r w:rsidR="003259F2" w:rsidRPr="004577EF">
        <w:rPr>
          <w:rFonts w:ascii="標楷體" w:eastAsia="標楷體" w:hAnsi="Times New Roman" w:cs="Times New Roman" w:hint="eastAsia"/>
          <w:b/>
          <w:color w:val="000000" w:themeColor="text1"/>
          <w:sz w:val="28"/>
          <w:szCs w:val="28"/>
        </w:rPr>
        <w:t>於決標後</w:t>
      </w:r>
      <w:r w:rsidR="00476B1F" w:rsidRPr="004577EF">
        <w:rPr>
          <w:rFonts w:ascii="標楷體" w:eastAsia="標楷體" w:hAnsi="Times New Roman" w:cs="Times New Roman"/>
          <w:b/>
          <w:color w:val="000000" w:themeColor="text1"/>
          <w:sz w:val="28"/>
          <w:szCs w:val="28"/>
        </w:rPr>
        <w:t>填寫)。</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契約價金結算方式(由甲方衡酌個案情形於招標時勾選)：</w:t>
      </w:r>
    </w:p>
    <w:p w:rsidR="006C6161" w:rsidRPr="00476E0C"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□總包價法。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□預計採核實支付之費用_________元(由甲方於決標後填寫)。</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3.乙方應記錄各項費用並提出憑證，甲方並得至乙方處所辦理查核。</w:t>
      </w:r>
    </w:p>
    <w:p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個月薪資（由甲方於招標時載明），未滿1年者依為甲方服務月份比例發給，且須於__年__月__日（由甲方於招標時載明；未載明者，為履約期限最後一日）仍為甲方服務者。（例：甲方契約載明年終獎金為1個月薪資，未滿1年者依為甲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(一)驗收結果與規定不符，而不妨礙安全及使用需求，亦無減少通常效用或契約預定效用，經甲方檢討不必拆換、更換或拆換、更換確有困難，或不必補交者，得於必要時減價收受。</w:t>
      </w:r>
    </w:p>
    <w:p w:rsidR="00E5105D" w:rsidRPr="00670471" w:rsidRDefault="00E5105D" w:rsidP="00DC22FA">
      <w:pPr>
        <w:numPr>
          <w:ilvl w:val="0"/>
          <w:numId w:val="2"/>
        </w:numPr>
        <w:adjustRightInd w:val="0"/>
        <w:spacing w:line="400" w:lineRule="exact"/>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採減價收受者，按不符項目標的之契約價金____% (由甲方視需要於招標時載明)減價，並處以減價金額___%(由甲方視需要於招標時載明)</w:t>
      </w:r>
      <w:r w:rsidR="000A07BA" w:rsidRPr="00670471">
        <w:rPr>
          <w:rFonts w:ascii="標楷體" w:eastAsia="標楷體" w:hAnsi="標楷體" w:cs="Times New Roman"/>
          <w:sz w:val="28"/>
          <w:szCs w:val="28"/>
        </w:rPr>
        <w:t>之違約金</w:t>
      </w:r>
      <w:r w:rsidRPr="00670471">
        <w:rPr>
          <w:rFonts w:ascii="標楷體" w:eastAsia="標楷體" w:hAnsi="標楷體" w:cs="Times New Roman"/>
          <w:sz w:val="28"/>
          <w:szCs w:val="28"/>
        </w:rPr>
        <w:t>。減價及違約金之總額，以該項目之契約價金為限。</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(二)契約價金採總價給付者，未列入標價清單之項目或數量，其已於契約載明應由乙方施作或供應或為乙方完成履約所必須者，仍應由乙方負責供應或施作，不得據以請求加價。</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(三)契約價金，除另有規定外，含乙方及其人員依中華民國法令應繳納之稅捐、規費及強制性保險之保險費。</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rsidR="006C6161"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六)前款情形，屬中華民國政府所為，致履約成本增加者，其所增加之必要費用，由甲方負擔；致履約成本減少者，其所減少之部分，得自契約價金中扣除。屬其他國家政府所為，致履約成本增加或減少者，契約價金不予調整。</w:t>
      </w:r>
    </w:p>
    <w:p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Pr>
          <w:rFonts w:ascii="標楷體" w:eastAsia="標楷體" w:hAnsi="標楷體" w:cs="Times New Roman" w:hint="eastAsia"/>
          <w:sz w:val="28"/>
          <w:szCs w:val="28"/>
        </w:rPr>
        <w:t xml:space="preserve">  </w:t>
      </w:r>
      <w:r w:rsidRPr="00616F71">
        <w:rPr>
          <w:rFonts w:ascii="標楷體" w:eastAsia="標楷體" w:hAnsi="標楷體" w:cs="標楷體" w:hint="eastAsia"/>
          <w:kern w:val="0"/>
          <w:sz w:val="28"/>
          <w:szCs w:val="28"/>
        </w:rPr>
        <w:t>(七)依前二</w:t>
      </w:r>
      <w:r w:rsidRPr="00616F71">
        <w:rPr>
          <w:rFonts w:ascii="標楷體" w:eastAsia="標楷體" w:hAnsi="標楷體" w:cs="標楷體"/>
          <w:kern w:val="0"/>
          <w:sz w:val="28"/>
          <w:szCs w:val="28"/>
        </w:rPr>
        <w:t>款</w:t>
      </w:r>
      <w:r w:rsidRPr="00616F71">
        <w:rPr>
          <w:rFonts w:ascii="標楷體" w:eastAsia="標楷體" w:hAnsi="標楷體" w:cs="標楷體" w:hint="eastAsia"/>
          <w:kern w:val="0"/>
          <w:sz w:val="28"/>
          <w:szCs w:val="28"/>
        </w:rPr>
        <w:t>約定</w:t>
      </w:r>
      <w:r w:rsidRPr="00616F71">
        <w:rPr>
          <w:rFonts w:ascii="標楷體" w:eastAsia="標楷體" w:hAnsi="標楷體" w:cs="標楷體"/>
          <w:kern w:val="0"/>
          <w:sz w:val="28"/>
          <w:szCs w:val="28"/>
        </w:rPr>
        <w:t>，</w:t>
      </w:r>
      <w:r w:rsidRPr="00616F71">
        <w:rPr>
          <w:rFonts w:ascii="標楷體" w:eastAsia="標楷體" w:hAnsi="標楷體" w:cs="標楷體" w:hint="eastAsia"/>
          <w:kern w:val="0"/>
          <w:sz w:val="28"/>
          <w:szCs w:val="28"/>
        </w:rPr>
        <w:t>乙方履約涉第5條第1</w:t>
      </w:r>
      <w:r w:rsidRPr="00616F71">
        <w:rPr>
          <w:rFonts w:ascii="標楷體" w:eastAsia="標楷體" w:hAnsi="標楷體" w:cs="標楷體"/>
          <w:kern w:val="0"/>
          <w:sz w:val="28"/>
          <w:szCs w:val="28"/>
        </w:rPr>
        <w:t>3</w:t>
      </w:r>
      <w:r w:rsidRPr="00616F71">
        <w:rPr>
          <w:rFonts w:ascii="標楷體" w:eastAsia="標楷體" w:hAnsi="標楷體" w:cs="標楷體" w:hint="eastAsia"/>
          <w:kern w:val="0"/>
          <w:sz w:val="28"/>
          <w:szCs w:val="28"/>
        </w:rPr>
        <w:t>款、第8條第1</w:t>
      </w:r>
      <w:r w:rsidRPr="00616F71">
        <w:rPr>
          <w:rFonts w:ascii="標楷體" w:eastAsia="標楷體" w:hAnsi="標楷體" w:cs="標楷體"/>
          <w:kern w:val="0"/>
          <w:sz w:val="28"/>
          <w:szCs w:val="28"/>
        </w:rPr>
        <w:t>6</w:t>
      </w:r>
      <w:r w:rsidRPr="00616F71">
        <w:rPr>
          <w:rFonts w:ascii="標楷體" w:eastAsia="標楷體" w:hAnsi="標楷體" w:cs="標楷體" w:hint="eastAsia"/>
          <w:kern w:val="0"/>
          <w:sz w:val="28"/>
          <w:szCs w:val="28"/>
        </w:rPr>
        <w:t>款第2目第3</w:t>
      </w:r>
      <w:r w:rsidRPr="00616F71">
        <w:rPr>
          <w:rFonts w:ascii="標楷體" w:eastAsia="標楷體" w:hAnsi="標楷體" w:cs="標楷體"/>
          <w:kern w:val="0"/>
          <w:sz w:val="28"/>
          <w:szCs w:val="28"/>
        </w:rPr>
        <w:t>子目</w:t>
      </w:r>
    </w:p>
    <w:p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及</w:t>
      </w:r>
      <w:r w:rsidRPr="00616F71">
        <w:rPr>
          <w:rFonts w:ascii="標楷體" w:eastAsia="標楷體" w:hAnsi="標楷體" w:cs="標楷體" w:hint="eastAsia"/>
          <w:kern w:val="0"/>
          <w:sz w:val="28"/>
          <w:szCs w:val="28"/>
        </w:rPr>
        <w:t>第8條第17款第3目第</w:t>
      </w:r>
      <w:r w:rsidRPr="00616F71">
        <w:rPr>
          <w:rFonts w:ascii="標楷體" w:eastAsia="標楷體" w:hAnsi="標楷體" w:cs="標楷體"/>
          <w:kern w:val="0"/>
          <w:sz w:val="28"/>
          <w:szCs w:val="28"/>
        </w:rPr>
        <w:t>1子目</w:t>
      </w:r>
      <w:r w:rsidRPr="00616F71">
        <w:rPr>
          <w:rFonts w:ascii="標楷體" w:eastAsia="標楷體" w:hAnsi="標楷體" w:cs="標楷體" w:hint="eastAsia"/>
          <w:kern w:val="0"/>
          <w:sz w:val="28"/>
          <w:szCs w:val="28"/>
        </w:rPr>
        <w:t>調整，</w:t>
      </w:r>
      <w:r w:rsidRPr="00616F71">
        <w:rPr>
          <w:rFonts w:ascii="標楷體" w:eastAsia="標楷體" w:hAnsi="標楷體" w:cs="標楷體"/>
          <w:kern w:val="0"/>
          <w:sz w:val="28"/>
          <w:szCs w:val="28"/>
        </w:rPr>
        <w:t>致履約成本增加者，其所增加之必要</w:t>
      </w:r>
    </w:p>
    <w:p w:rsidR="00513355" w:rsidRPr="00616F71" w:rsidRDefault="00513355" w:rsidP="00DF2706">
      <w:pPr>
        <w:adjustRightInd w:val="0"/>
        <w:spacing w:line="400" w:lineRule="exact"/>
        <w:jc w:val="both"/>
        <w:textAlignment w:val="baseline"/>
        <w:rPr>
          <w:rFonts w:ascii="標楷體" w:eastAsia="標楷體" w:hAnsi="標楷體" w:cs="標楷體"/>
          <w:kern w:val="0"/>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費用，由</w:t>
      </w:r>
      <w:r w:rsidRPr="00616F71">
        <w:rPr>
          <w:rFonts w:ascii="標楷體" w:eastAsia="標楷體" w:hAnsi="標楷體" w:cs="標楷體" w:hint="eastAsia"/>
          <w:kern w:val="0"/>
          <w:sz w:val="28"/>
          <w:szCs w:val="28"/>
        </w:rPr>
        <w:t>甲方</w:t>
      </w:r>
      <w:r w:rsidRPr="00616F71">
        <w:rPr>
          <w:rFonts w:ascii="標楷體" w:eastAsia="標楷體" w:hAnsi="標楷體" w:cs="標楷體"/>
          <w:kern w:val="0"/>
          <w:sz w:val="28"/>
          <w:szCs w:val="28"/>
        </w:rPr>
        <w:t>負擔；致履約成本減少者，其所減少之部分，得自契約價金中扣</w:t>
      </w:r>
    </w:p>
    <w:p w:rsidR="00DF2706" w:rsidRPr="00616F71" w:rsidRDefault="00513355" w:rsidP="00DF2706">
      <w:pPr>
        <w:adjustRightInd w:val="0"/>
        <w:spacing w:line="400" w:lineRule="exact"/>
        <w:jc w:val="both"/>
        <w:textAlignment w:val="baseline"/>
        <w:rPr>
          <w:rFonts w:ascii="標楷體" w:eastAsia="標楷體" w:hAnsi="標楷體" w:cs="Times New Roman"/>
          <w:sz w:val="28"/>
          <w:szCs w:val="28"/>
        </w:rPr>
      </w:pPr>
      <w:r w:rsidRPr="00616F71">
        <w:rPr>
          <w:rFonts w:ascii="標楷體" w:eastAsia="標楷體" w:hAnsi="標楷體" w:cs="標楷體" w:hint="eastAsia"/>
          <w:kern w:val="0"/>
          <w:sz w:val="28"/>
          <w:szCs w:val="28"/>
        </w:rPr>
        <w:t xml:space="preserve">      </w:t>
      </w:r>
      <w:r w:rsidRPr="00616F71">
        <w:rPr>
          <w:rFonts w:ascii="標楷體" w:eastAsia="標楷體" w:hAnsi="標楷體" w:cs="標楷體"/>
          <w:kern w:val="0"/>
          <w:sz w:val="28"/>
          <w:szCs w:val="28"/>
        </w:rPr>
        <w:t>除。</w:t>
      </w: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(一)除契約另有約定外，依下列條件辦理付款：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1.預付款(無者免填)：</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(無者免)</w:t>
      </w:r>
      <w:r w:rsidRPr="00670471">
        <w:rPr>
          <w:rFonts w:ascii="標楷體" w:eastAsia="標楷體" w:hAnsi="標楷體" w:cs="Times New Roman"/>
          <w:sz w:val="28"/>
          <w:szCs w:val="28"/>
        </w:rPr>
        <w:t>，經甲方核可後在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(4)預付款之扣回方式如下 (由甲方於招標時載明；無者免填)：</w:t>
      </w:r>
    </w:p>
    <w:p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4D37BF" w:rsidRPr="00AE32D9">
        <w:rPr>
          <w:rFonts w:ascii="標楷體" w:eastAsia="標楷體" w:hAnsi="標楷體" w:cs="Times New Roman" w:hint="eastAsia"/>
          <w:sz w:val="28"/>
          <w:szCs w:val="28"/>
        </w:rPr>
        <w:t>；履約標的之成果如</w:t>
      </w:r>
      <w:r w:rsidR="00972050" w:rsidRPr="00AE32D9">
        <w:rPr>
          <w:rFonts w:ascii="標楷體" w:eastAsia="標楷體" w:hAnsi="標楷體" w:cs="Times New Roman" w:hint="eastAsia"/>
          <w:sz w:val="28"/>
          <w:szCs w:val="28"/>
        </w:rPr>
        <w:t>有利用他人</w:t>
      </w:r>
      <w:r w:rsidR="00B76859" w:rsidRPr="00AE32D9">
        <w:rPr>
          <w:rFonts w:ascii="標楷體" w:eastAsia="標楷體" w:hAnsi="標楷體" w:cs="Times New Roman" w:hint="eastAsia"/>
          <w:sz w:val="28"/>
          <w:szCs w:val="28"/>
        </w:rPr>
        <w:t>著作且甲方取得著作財產權之授權者</w:t>
      </w:r>
      <w:r w:rsidR="004D37BF" w:rsidRPr="00AE32D9">
        <w:rPr>
          <w:rFonts w:ascii="標楷體" w:eastAsia="標楷體" w:hAnsi="標楷體" w:cs="Times New Roman" w:hint="eastAsia"/>
          <w:sz w:val="28"/>
          <w:szCs w:val="28"/>
        </w:rPr>
        <w:t>，最後一期給付條件應約定乙方應交付著作授權清冊</w:t>
      </w:r>
      <w:r w:rsidRPr="00AE32D9">
        <w:rPr>
          <w:rFonts w:ascii="標楷體" w:eastAsia="標楷體" w:hAnsi="標楷體" w:cs="Times New Roman"/>
          <w:sz w:val="28"/>
          <w:szCs w:val="28"/>
        </w:rPr>
        <w:t>)</w:t>
      </w:r>
      <w:r w:rsidRPr="00AE32D9">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。第一期款之給付比率以不低於契約價金總額百分之二十為原則；最後一期款以不高於契約價金總額百分之三十為原則。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3.驗收後付款：於驗收合格後，甲方於接到乙方提出請款單據後15工作天內，一次無息結付尾款。但涉及向補助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w:t>
      </w:r>
      <w:r w:rsidRPr="00670471">
        <w:rPr>
          <w:rFonts w:ascii="標楷體" w:eastAsia="標楷體" w:hAnsi="標楷體" w:cs="Times New Roman"/>
          <w:sz w:val="28"/>
          <w:szCs w:val="28"/>
        </w:rPr>
        <w:lastRenderedPageBreak/>
        <w:t>或澄清者，甲方應ㄧ次通知澄清或補正，不得分次辦理。其審核及付款期限，自澄清或補正資料送達甲方之次日重新起算；甲方並應先就無爭議且可單獨計價之部分辦理付款。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5.乙方履約有下列情形之一者，甲方得暫停給付契約價金至情形消滅為止：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(1)履約實際進度因可歸責於乙方之事由，落後預定進度達___%    (由甲方於招標時載明)以上者。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(4)乙方對其派至甲方提供勞務之派駐勞工，未依法給付工資，未依規定繳納勞工保險費、就業保險</w:t>
      </w:r>
      <w:r w:rsidRPr="007316A4">
        <w:rPr>
          <w:rFonts w:ascii="標楷體" w:eastAsia="標楷體" w:hAnsi="標楷體" w:cs="Times New Roman"/>
          <w:sz w:val="28"/>
          <w:szCs w:val="28"/>
          <w:u w:val="single"/>
        </w:rPr>
        <w:t>費</w:t>
      </w:r>
      <w:r w:rsidR="00756619" w:rsidRPr="007316A4">
        <w:rPr>
          <w:rFonts w:ascii="標楷體" w:eastAsia="標楷體" w:hAnsi="標楷體" w:cs="Times New Roman"/>
          <w:sz w:val="28"/>
          <w:szCs w:val="28"/>
          <w:u w:val="single"/>
        </w:rPr>
        <w:t>、勞工職業災害保險費</w:t>
      </w:r>
      <w:r w:rsidRPr="007316A4">
        <w:rPr>
          <w:rFonts w:ascii="標楷體" w:eastAsia="標楷體" w:hAnsi="標楷體" w:cs="Times New Roman"/>
          <w:sz w:val="28"/>
          <w:szCs w:val="28"/>
          <w:u w:val="single"/>
        </w:rPr>
        <w:t>、全</w:t>
      </w:r>
      <w:r w:rsidRPr="00670471">
        <w:rPr>
          <w:rFonts w:ascii="標楷體" w:eastAsia="標楷體" w:hAnsi="標楷體" w:cs="Times New Roman"/>
          <w:sz w:val="28"/>
          <w:szCs w:val="28"/>
        </w:rPr>
        <w:t>民健康保險費或未提繳勞工退休金，且可歸責於乙方，經通知改正而逾期未改正者。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(1)履約進行期間，如遇物價波動時，得依行政院主計總處公布之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(由甲方載明指數名稱)，就漲跌幅超過5%之部分，調整契約價金(由甲方於招標時載明得調整之標的項目)。</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(2)適用物價指數基期更換者，其換基當月起完成之履約標的，自動適用新基期指數核算履約標的調整款，原依舊基期指數結清之履約標的款不予追溯核算。每月公布之物價指數修正時，處理原則亦同。</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(由甲方於招標時載明，無者免填)。</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(二)契約價金得依物價指數(如指定指數，由甲方於招標時載明，無者免填)調整者，應註明下列事項：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7.逾履約期限之部分，以契約規定之履約期限當時之物價指數(如指定指數，由甲方於招標時載明，無者免填)為當期資料。但逾期履約係可歸責於甲方者，不在此限。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總額曾經減價而確定，其所組成之各單項價格得依約定或合意方式調整（例如減價之金額僅自部分項目扣減）；未約定或未能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乙方計價領款之印章，除另有約定外，以乙方於投標文件所蓋之章為之。</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設立之原住民族綜合發展基金之就業基金，定期繳納差額補助費及代金；並不得僱用外籍勞工取代僱用不足額部分。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rsidR="00DF2706" w:rsidRPr="004577EF" w:rsidRDefault="00DF2706" w:rsidP="00DF2706">
      <w:pPr>
        <w:adjustRightInd w:val="0"/>
        <w:spacing w:line="400" w:lineRule="exact"/>
        <w:ind w:left="851" w:hanging="567"/>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(七)乙方請領契約價金時應提出電子或紙本統一發票，依法免用統一發票者應提</w:t>
      </w:r>
      <w:r w:rsidRPr="004577EF">
        <w:rPr>
          <w:rFonts w:ascii="標楷體" w:eastAsia="標楷體" w:hAnsi="標楷體" w:cs="Times New Roman"/>
          <w:color w:val="000000" w:themeColor="text1"/>
          <w:sz w:val="28"/>
          <w:szCs w:val="28"/>
        </w:rPr>
        <w:t>出收據。</w:t>
      </w:r>
    </w:p>
    <w:p w:rsidR="00DF2706" w:rsidRPr="004577EF" w:rsidRDefault="00DF2706" w:rsidP="00DF2706">
      <w:pPr>
        <w:adjustRightInd w:val="0"/>
        <w:spacing w:line="400" w:lineRule="exact"/>
        <w:ind w:left="568" w:hanging="28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(八)乙方請領契約價金時應提出之其他文件為(由甲方於招標時載明)：</w:t>
      </w:r>
    </w:p>
    <w:p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1.</w:t>
      </w:r>
      <w:r w:rsidRPr="004577EF">
        <w:rPr>
          <w:rFonts w:ascii="標楷體" w:eastAsia="標楷體" w:hAnsi="標楷體" w:cs="Times New Roman"/>
          <w:color w:val="000000" w:themeColor="text1"/>
          <w:sz w:val="28"/>
          <w:szCs w:val="28"/>
        </w:rPr>
        <w:t xml:space="preserve">成本或費用證明。                </w:t>
      </w:r>
    </w:p>
    <w:p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2.</w:t>
      </w:r>
      <w:r w:rsidRPr="004577EF">
        <w:rPr>
          <w:rFonts w:ascii="標楷體" w:eastAsia="標楷體" w:hAnsi="標楷體" w:cs="Times New Roman"/>
          <w:color w:val="000000" w:themeColor="text1"/>
          <w:sz w:val="28"/>
          <w:szCs w:val="28"/>
        </w:rPr>
        <w:t>保險單或保險證明。</w:t>
      </w:r>
    </w:p>
    <w:p w:rsidR="00DF2706" w:rsidRPr="004577EF" w:rsidRDefault="00DF2706" w:rsidP="00DF2706">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3.</w:t>
      </w:r>
      <w:r w:rsidRPr="004577EF">
        <w:rPr>
          <w:rFonts w:ascii="標楷體" w:eastAsia="標楷體" w:hAnsi="標楷體" w:cs="Times New Roman"/>
          <w:color w:val="000000" w:themeColor="text1"/>
          <w:sz w:val="28"/>
          <w:szCs w:val="28"/>
        </w:rPr>
        <w:t>外國</w:t>
      </w:r>
      <w:r w:rsidRPr="004577EF">
        <w:rPr>
          <w:rFonts w:ascii="標楷體" w:eastAsia="標楷體" w:hAnsi="標楷體" w:cs="Times New Roman" w:hint="eastAsia"/>
          <w:color w:val="000000" w:themeColor="text1"/>
          <w:sz w:val="28"/>
          <w:szCs w:val="28"/>
        </w:rPr>
        <w:t>廠商</w:t>
      </w:r>
      <w:r w:rsidRPr="004577EF">
        <w:rPr>
          <w:rFonts w:ascii="標楷體" w:eastAsia="標楷體" w:hAnsi="標楷體" w:cs="Times New Roman"/>
          <w:color w:val="000000" w:themeColor="text1"/>
          <w:sz w:val="28"/>
          <w:szCs w:val="28"/>
        </w:rPr>
        <w:t>之商業發票。</w:t>
      </w:r>
    </w:p>
    <w:p w:rsidR="00DF2706" w:rsidRPr="004577EF"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4.</w:t>
      </w:r>
      <w:r w:rsidRPr="004577EF">
        <w:rPr>
          <w:rFonts w:ascii="標楷體" w:eastAsia="標楷體" w:hAnsi="標楷體" w:cs="Times New Roman"/>
          <w:color w:val="000000" w:themeColor="text1"/>
          <w:sz w:val="28"/>
          <w:szCs w:val="28"/>
        </w:rPr>
        <w:t>履約勞工薪資支付證明（僅適用於契約價金結算方式採服務成本加公費法或招標文件已載明乙方應給付履約勞工薪資基準者）。</w:t>
      </w:r>
    </w:p>
    <w:p w:rsidR="00616F71" w:rsidRPr="004577EF" w:rsidRDefault="00612AFD" w:rsidP="00616F71">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Times New Roman" w:cs="Times New Roman" w:hint="eastAsia"/>
          <w:color w:val="000000" w:themeColor="text1"/>
          <w:sz w:val="28"/>
          <w:szCs w:val="24"/>
        </w:rPr>
        <w:t>■</w:t>
      </w:r>
      <w:r w:rsidR="00616F71" w:rsidRPr="004577EF">
        <w:rPr>
          <w:rFonts w:ascii="標楷體" w:eastAsia="標楷體" w:hAnsi="Times New Roman" w:cs="Times New Roman"/>
          <w:color w:val="000000" w:themeColor="text1"/>
          <w:sz w:val="28"/>
          <w:szCs w:val="24"/>
        </w:rPr>
        <w:t>5.採總包價法計費之案件</w:t>
      </w:r>
      <w:bookmarkStart w:id="0" w:name="_Hlk184203767"/>
      <w:r w:rsidR="00616F71" w:rsidRPr="004577EF">
        <w:rPr>
          <w:rFonts w:ascii="標楷體" w:eastAsia="標楷體" w:hAnsi="Times New Roman" w:cs="Times New Roman"/>
          <w:color w:val="000000" w:themeColor="text1"/>
          <w:sz w:val="28"/>
          <w:szCs w:val="24"/>
        </w:rPr>
        <w:t>，且契約訂有</w:t>
      </w:r>
      <w:r w:rsidR="00616F71" w:rsidRPr="004577EF">
        <w:rPr>
          <w:rFonts w:ascii="標楷體" w:eastAsia="標楷體" w:hAnsi="Times New Roman" w:cs="Times New Roman" w:hint="eastAsia"/>
          <w:color w:val="000000" w:themeColor="text1"/>
          <w:sz w:val="28"/>
          <w:szCs w:val="24"/>
        </w:rPr>
        <w:t>乙方</w:t>
      </w:r>
      <w:r w:rsidR="00616F71" w:rsidRPr="004577EF">
        <w:rPr>
          <w:rFonts w:ascii="標楷體" w:eastAsia="標楷體" w:hAnsi="Times New Roman" w:cs="Times New Roman"/>
          <w:color w:val="000000" w:themeColor="text1"/>
          <w:sz w:val="28"/>
          <w:szCs w:val="24"/>
        </w:rPr>
        <w:t>給付派駐勞工之薪資金額、年終獎金者，依下列資料檢核</w:t>
      </w:r>
      <w:r w:rsidR="00616F71" w:rsidRPr="004577EF">
        <w:rPr>
          <w:rFonts w:ascii="標楷體" w:eastAsia="標楷體" w:hAnsi="Times New Roman" w:cs="Times New Roman" w:hint="eastAsia"/>
          <w:color w:val="000000" w:themeColor="text1"/>
          <w:sz w:val="28"/>
          <w:szCs w:val="24"/>
        </w:rPr>
        <w:t>乙方</w:t>
      </w:r>
      <w:r w:rsidR="00616F71" w:rsidRPr="004577EF">
        <w:rPr>
          <w:rFonts w:ascii="標楷體" w:eastAsia="標楷體" w:hAnsi="Times New Roman" w:cs="Times New Roman"/>
          <w:color w:val="000000" w:themeColor="text1"/>
          <w:sz w:val="28"/>
          <w:szCs w:val="24"/>
        </w:rPr>
        <w:t>實際給付予派駐勞工之金額是否合於採購契約之要求</w:t>
      </w:r>
      <w:bookmarkEnd w:id="0"/>
      <w:r w:rsidR="00616F71" w:rsidRPr="004577EF">
        <w:rPr>
          <w:rFonts w:ascii="標楷體" w:eastAsia="標楷體" w:hAnsi="Times New Roman" w:cs="Times New Roman"/>
          <w:color w:val="000000" w:themeColor="text1"/>
          <w:sz w:val="28"/>
          <w:szCs w:val="24"/>
        </w:rPr>
        <w:t>：</w:t>
      </w:r>
    </w:p>
    <w:p w:rsidR="00616F71" w:rsidRPr="004577EF" w:rsidRDefault="00616F71" w:rsidP="00616F71">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標楷體" w:cs="Times New Roman" w:hint="eastAsia"/>
          <w:color w:val="000000" w:themeColor="text1"/>
          <w:sz w:val="28"/>
          <w:szCs w:val="24"/>
        </w:rPr>
        <w:t>▉(</w:t>
      </w:r>
      <w:r w:rsidRPr="004577EF">
        <w:rPr>
          <w:rFonts w:ascii="標楷體" w:eastAsia="標楷體" w:hAnsi="Times New Roman" w:cs="Times New Roman"/>
          <w:color w:val="000000" w:themeColor="text1"/>
          <w:sz w:val="28"/>
          <w:szCs w:val="24"/>
        </w:rPr>
        <w:t>1)派駐勞工薪資支付證明(適用於個案有派駐勞工者）。</w:t>
      </w:r>
    </w:p>
    <w:p w:rsidR="00612AFD" w:rsidRPr="004577EF" w:rsidRDefault="00616F71" w:rsidP="00612AFD">
      <w:pPr>
        <w:spacing w:line="400" w:lineRule="exact"/>
        <w:ind w:leftChars="350" w:left="1120" w:right="57" w:hangingChars="100" w:hanging="280"/>
        <w:jc w:val="both"/>
        <w:rPr>
          <w:rFonts w:ascii="標楷體" w:eastAsia="標楷體" w:hAnsi="Times New Roman" w:cs="Times New Roman"/>
          <w:color w:val="000000" w:themeColor="text1"/>
          <w:sz w:val="28"/>
          <w:szCs w:val="24"/>
        </w:rPr>
      </w:pPr>
      <w:r w:rsidRPr="004577EF">
        <w:rPr>
          <w:rFonts w:ascii="標楷體" w:eastAsia="標楷體" w:hAnsi="標楷體" w:cs="Times New Roman" w:hint="eastAsia"/>
          <w:color w:val="000000" w:themeColor="text1"/>
          <w:sz w:val="28"/>
          <w:szCs w:val="24"/>
        </w:rPr>
        <w:t>▉</w:t>
      </w:r>
      <w:r w:rsidRPr="004577EF">
        <w:rPr>
          <w:rFonts w:ascii="標楷體" w:eastAsia="標楷體" w:hAnsi="Times New Roman" w:cs="Times New Roman"/>
          <w:color w:val="000000" w:themeColor="text1"/>
          <w:sz w:val="28"/>
          <w:szCs w:val="24"/>
        </w:rPr>
        <w:t>(2)</w:t>
      </w:r>
      <w:bookmarkStart w:id="1" w:name="_Hlk186797430"/>
      <w:r w:rsidRPr="004577EF">
        <w:rPr>
          <w:rFonts w:ascii="標楷體" w:eastAsia="標楷體" w:hAnsi="Times New Roman" w:cs="Times New Roman"/>
          <w:color w:val="000000" w:themeColor="text1"/>
          <w:sz w:val="28"/>
          <w:szCs w:val="24"/>
        </w:rPr>
        <w:t>派駐勞工年終獎金支付證明（適用於個案有派駐勞工且於契約第3條年終獎金選項有選填者）。</w:t>
      </w:r>
      <w:bookmarkEnd w:id="1"/>
    </w:p>
    <w:p w:rsidR="00DF2706" w:rsidRPr="004577EF" w:rsidRDefault="00C24CB1" w:rsidP="00C24CB1">
      <w:pPr>
        <w:adjustRightInd w:val="0"/>
        <w:spacing w:line="400" w:lineRule="exact"/>
        <w:ind w:left="1418" w:right="57" w:hanging="56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616F71" w:rsidRPr="004577EF">
        <w:rPr>
          <w:rFonts w:ascii="標楷體" w:eastAsia="標楷體" w:hAnsi="標楷體" w:cs="Times New Roman" w:hint="eastAsia"/>
          <w:color w:val="000000" w:themeColor="text1"/>
          <w:sz w:val="28"/>
          <w:szCs w:val="28"/>
        </w:rPr>
        <w:t>6.</w:t>
      </w:r>
      <w:r w:rsidRPr="004577EF">
        <w:rPr>
          <w:rFonts w:ascii="標楷體" w:eastAsia="標楷體" w:hAnsi="標楷體" w:cs="Times New Roman" w:hint="eastAsia"/>
          <w:color w:val="000000" w:themeColor="text1"/>
          <w:sz w:val="28"/>
          <w:szCs w:val="28"/>
        </w:rPr>
        <w:t>依第14條約定應提出之著作權證明文件</w:t>
      </w:r>
      <w:r w:rsidRPr="004577EF">
        <w:rPr>
          <w:rFonts w:ascii="新細明體" w:eastAsia="新細明體" w:hAnsi="新細明體" w:cs="Times New Roman" w:hint="eastAsia"/>
          <w:color w:val="000000" w:themeColor="text1"/>
          <w:sz w:val="28"/>
          <w:szCs w:val="28"/>
        </w:rPr>
        <w:t>。</w:t>
      </w:r>
    </w:p>
    <w:p w:rsidR="00C24CB1" w:rsidRPr="004577EF" w:rsidRDefault="00DF2706"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0"/>
        </w:rPr>
      </w:pPr>
      <w:r w:rsidRPr="004577EF">
        <w:rPr>
          <w:rFonts w:ascii="標楷體" w:eastAsia="標楷體" w:hAnsi="標楷體" w:cs="Times New Roman"/>
          <w:color w:val="000000" w:themeColor="text1"/>
          <w:sz w:val="28"/>
          <w:szCs w:val="20"/>
        </w:rPr>
        <w:t>□</w:t>
      </w:r>
      <w:r w:rsidR="00616F71" w:rsidRPr="004577EF">
        <w:rPr>
          <w:rFonts w:ascii="標楷體" w:eastAsia="標楷體" w:hAnsi="標楷體" w:cs="Times New Roman" w:hint="eastAsia"/>
          <w:color w:val="000000" w:themeColor="text1"/>
          <w:sz w:val="28"/>
          <w:szCs w:val="20"/>
        </w:rPr>
        <w:t>7.</w:t>
      </w:r>
      <w:r w:rsidRPr="004577EF">
        <w:rPr>
          <w:rFonts w:ascii="標楷體" w:eastAsia="標楷體" w:hAnsi="標楷體" w:cs="Times New Roman"/>
          <w:color w:val="000000" w:themeColor="text1"/>
          <w:sz w:val="28"/>
          <w:szCs w:val="20"/>
        </w:rPr>
        <w:t>分包</w:t>
      </w:r>
      <w:r w:rsidRPr="004577EF">
        <w:rPr>
          <w:rFonts w:ascii="標楷體" w:eastAsia="標楷體" w:hAnsi="標楷體" w:cs="Times New Roman" w:hint="eastAsia"/>
          <w:color w:val="000000" w:themeColor="text1"/>
          <w:sz w:val="28"/>
          <w:szCs w:val="20"/>
        </w:rPr>
        <w:t>廠商</w:t>
      </w:r>
      <w:r w:rsidRPr="004577EF">
        <w:rPr>
          <w:rFonts w:ascii="標楷體" w:eastAsia="標楷體" w:hAnsi="標楷體" w:cs="Times New Roman"/>
          <w:color w:val="000000" w:themeColor="text1"/>
          <w:sz w:val="28"/>
          <w:szCs w:val="20"/>
        </w:rPr>
        <w:t>之</w:t>
      </w:r>
      <w:r w:rsidRPr="004577EF">
        <w:rPr>
          <w:rFonts w:ascii="標楷體" w:eastAsia="標楷體" w:hAnsi="標楷體" w:cs="Times New Roman" w:hint="eastAsia"/>
          <w:color w:val="000000" w:themeColor="text1"/>
          <w:sz w:val="28"/>
          <w:szCs w:val="20"/>
        </w:rPr>
        <w:t>單</w:t>
      </w:r>
      <w:r w:rsidRPr="004577EF">
        <w:rPr>
          <w:rFonts w:ascii="標楷體" w:eastAsia="標楷體" w:hAnsi="標楷體" w:cs="Times New Roman"/>
          <w:color w:val="000000" w:themeColor="text1"/>
          <w:sz w:val="28"/>
          <w:szCs w:val="20"/>
        </w:rPr>
        <w:t>據(僅適用於分包</w:t>
      </w:r>
      <w:r w:rsidRPr="004577EF">
        <w:rPr>
          <w:rFonts w:ascii="標楷體" w:eastAsia="標楷體" w:hAnsi="標楷體" w:cs="Times New Roman" w:hint="eastAsia"/>
          <w:color w:val="000000" w:themeColor="text1"/>
          <w:sz w:val="28"/>
          <w:szCs w:val="20"/>
        </w:rPr>
        <w:t>廠商</w:t>
      </w:r>
      <w:r w:rsidRPr="004577EF">
        <w:rPr>
          <w:rFonts w:ascii="標楷體" w:eastAsia="標楷體" w:hAnsi="標楷體" w:cs="Times New Roman"/>
          <w:color w:val="000000" w:themeColor="text1"/>
          <w:sz w:val="28"/>
          <w:szCs w:val="20"/>
        </w:rPr>
        <w:t>價金採</w:t>
      </w:r>
      <w:r w:rsidRPr="004577EF">
        <w:rPr>
          <w:rFonts w:ascii="標楷體" w:eastAsia="標楷體" w:hAnsi="標楷體" w:cs="Times New Roman" w:hint="eastAsia"/>
          <w:color w:val="000000" w:themeColor="text1"/>
          <w:sz w:val="28"/>
          <w:szCs w:val="20"/>
        </w:rPr>
        <w:t>核</w:t>
      </w:r>
      <w:r w:rsidRPr="004577EF">
        <w:rPr>
          <w:rFonts w:ascii="標楷體" w:eastAsia="標楷體" w:hAnsi="標楷體" w:cs="Times New Roman"/>
          <w:color w:val="000000" w:themeColor="text1"/>
          <w:sz w:val="28"/>
          <w:szCs w:val="20"/>
        </w:rPr>
        <w:t>實支付者</w:t>
      </w:r>
      <w:r w:rsidRPr="004577EF">
        <w:rPr>
          <w:rFonts w:ascii="標楷體" w:eastAsia="標楷體" w:hAnsi="標楷體" w:cs="Times New Roman" w:hint="eastAsia"/>
          <w:color w:val="000000" w:themeColor="text1"/>
          <w:sz w:val="28"/>
          <w:szCs w:val="20"/>
        </w:rPr>
        <w:t>，甲方得於決標後載明</w:t>
      </w:r>
      <w:r w:rsidRPr="004577EF">
        <w:rPr>
          <w:rFonts w:ascii="標楷體" w:eastAsia="標楷體" w:hAnsi="標楷體" w:cs="Times New Roman"/>
          <w:color w:val="000000" w:themeColor="text1"/>
          <w:sz w:val="28"/>
          <w:szCs w:val="20"/>
        </w:rPr>
        <w:t>)。</w:t>
      </w:r>
    </w:p>
    <w:p w:rsidR="00DF2706" w:rsidRPr="004577EF" w:rsidRDefault="00C24CB1" w:rsidP="00DF2706">
      <w:pPr>
        <w:adjustRightInd w:val="0"/>
        <w:spacing w:line="400" w:lineRule="exact"/>
        <w:ind w:left="1134" w:right="57"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lastRenderedPageBreak/>
        <w:t>□</w:t>
      </w:r>
      <w:r w:rsidR="00B77FC6" w:rsidRPr="004577EF">
        <w:rPr>
          <w:rFonts w:ascii="標楷體" w:eastAsia="標楷體" w:hAnsi="標楷體" w:cs="Times New Roman" w:hint="eastAsia"/>
          <w:color w:val="000000" w:themeColor="text1"/>
          <w:sz w:val="28"/>
          <w:szCs w:val="28"/>
        </w:rPr>
        <w:t>8.</w:t>
      </w:r>
      <w:r w:rsidRPr="004577EF">
        <w:rPr>
          <w:rFonts w:ascii="標楷體" w:eastAsia="標楷體" w:hAnsi="標楷體" w:cs="Times New Roman"/>
          <w:color w:val="000000" w:themeColor="text1"/>
          <w:sz w:val="28"/>
          <w:szCs w:val="28"/>
        </w:rPr>
        <w:t>契約約定之其他給付憑證文件。</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4577EF">
        <w:rPr>
          <w:rFonts w:ascii="標楷體" w:eastAsia="標楷體" w:hAnsi="標楷體" w:cs="Times New Roman"/>
          <w:color w:val="000000" w:themeColor="text1"/>
          <w:sz w:val="28"/>
          <w:szCs w:val="28"/>
        </w:rPr>
        <w:t>□</w:t>
      </w:r>
      <w:r w:rsidR="00B77FC6" w:rsidRPr="004577EF">
        <w:rPr>
          <w:rFonts w:ascii="標楷體" w:eastAsia="標楷體" w:hAnsi="標楷體" w:cs="Times New Roman" w:hint="eastAsia"/>
          <w:color w:val="000000" w:themeColor="text1"/>
          <w:sz w:val="28"/>
          <w:szCs w:val="28"/>
        </w:rPr>
        <w:t>9.</w:t>
      </w:r>
      <w:r w:rsidRPr="004577EF">
        <w:rPr>
          <w:rFonts w:ascii="標楷體" w:eastAsia="標楷體" w:hAnsi="標楷體" w:cs="Times New Roman"/>
          <w:color w:val="000000" w:themeColor="text1"/>
          <w:sz w:val="28"/>
          <w:szCs w:val="28"/>
        </w:rPr>
        <w:t>其他</w:t>
      </w:r>
      <w:r w:rsidRPr="00670471">
        <w:rPr>
          <w:rFonts w:ascii="標楷體" w:eastAsia="標楷體" w:hAnsi="標楷體" w:cs="Times New Roman"/>
          <w:sz w:val="28"/>
          <w:szCs w:val="28"/>
        </w:rPr>
        <w:t>：</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溢領價金或減少履約事項等情形時，甲方得自應付價金中扣抵；其有不足者，得通知乙方給付或自保證金扣抵。</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(十一)服務範圍包括代辦訓練操作或維護人員者，其服務費用除乙方本身所需者外，有關受訓人員之旅費及生活費用，由甲方自訂標準支給，不包括在服務費用項目之內。</w:t>
      </w:r>
    </w:p>
    <w:p w:rsidR="00DF2706" w:rsidRPr="00670471"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(十二)分包契約依採購法第67條第2項報備於甲方，並經乙方就分包部分設定權利質權予分包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者，該分包契約所載付款條件應符合前列各款規定(採購法第98條之規定除外)或與甲方另行議定。</w:t>
      </w:r>
    </w:p>
    <w:p w:rsidR="00AF775D" w:rsidRPr="00B77FC6" w:rsidRDefault="00DF2706" w:rsidP="00AF775D">
      <w:pPr>
        <w:ind w:left="993" w:hanging="813"/>
        <w:jc w:val="both"/>
        <w:rPr>
          <w:rFonts w:ascii="標楷體" w:eastAsia="標楷體" w:hAnsi="標楷體" w:cs="標楷體"/>
          <w:kern w:val="0"/>
          <w:sz w:val="28"/>
          <w:szCs w:val="28"/>
        </w:rPr>
      </w:pPr>
      <w:r w:rsidRPr="00AF775D">
        <w:rPr>
          <w:rFonts w:ascii="標楷體" w:eastAsia="標楷體" w:hAnsi="標楷體" w:cs="Times New Roman"/>
          <w:sz w:val="28"/>
          <w:szCs w:val="28"/>
        </w:rPr>
        <w:t>(十三)</w:t>
      </w:r>
      <w:r w:rsidRPr="00B77FC6">
        <w:rPr>
          <w:rFonts w:ascii="標楷體" w:eastAsia="標楷體" w:hAnsi="標楷體" w:cs="Times New Roman"/>
          <w:sz w:val="28"/>
          <w:szCs w:val="28"/>
        </w:rPr>
        <w:t>乙方</w:t>
      </w:r>
      <w:r w:rsidR="00AF775D" w:rsidRPr="00B77FC6">
        <w:rPr>
          <w:rFonts w:ascii="標楷體" w:eastAsia="標楷體" w:hAnsi="標楷體" w:cs="標楷體" w:hint="eastAsia"/>
          <w:kern w:val="0"/>
          <w:sz w:val="28"/>
          <w:szCs w:val="28"/>
        </w:rPr>
        <w:t>於履約期間給與全職從事本採購案之員工薪資（派駐勞工依第8條辦理），應高於最低工資</w:t>
      </w:r>
      <w:r w:rsidR="00AF775D" w:rsidRPr="00B77FC6">
        <w:rPr>
          <w:rFonts w:ascii="標楷體" w:eastAsia="標楷體" w:hAnsi="標楷體" w:cs="標楷體" w:hint="eastAsia"/>
          <w:b/>
          <w:kern w:val="0"/>
          <w:sz w:val="28"/>
          <w:szCs w:val="28"/>
        </w:rPr>
        <w:t>1.1</w:t>
      </w:r>
      <w:r w:rsidR="00AF775D" w:rsidRPr="00B77FC6">
        <w:rPr>
          <w:rFonts w:ascii="標楷體" w:eastAsia="標楷體" w:hAnsi="標楷體" w:cs="標楷體" w:hint="eastAsia"/>
          <w:kern w:val="0"/>
          <w:sz w:val="28"/>
          <w:szCs w:val="28"/>
        </w:rPr>
        <w:t>倍，每月至少為______元（由甲方於招標時載明，應高於最低工資1.1倍；如載明數額未高於1.1倍者，該約定無效，其數額為最低工資1.1倍，未載明者亦同），履約期間如涉最低工資調整，致前開金額未高於最低工資1.1倍者，乙方應配合調整勞工薪資，甲方並依第4條第7款辦理變更。</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(十四)乙方如未於契約第8條第16款第2目第1子目約定期限給付派駐勞工薪資，且可歸責於乙方者，經甲方書面催告    日曆天(由甲方於招標時載明；未載明者，為10日曆天)仍未改正，乙方無條件同意甲方得將應給付乙方價金之一部分，給付派駐勞工(即採購契約所載該派駐勞工薪資，包含加班費、差旅費，但不包含乙方及派駐勞工負擔之勞工保</w:t>
      </w:r>
      <w:r w:rsidRPr="0003054D">
        <w:rPr>
          <w:rFonts w:ascii="標楷體" w:eastAsia="標楷體" w:hAnsi="標楷體" w:cs="Times New Roman" w:hint="eastAsia"/>
          <w:sz w:val="28"/>
          <w:szCs w:val="28"/>
        </w:rPr>
        <w:t>險費、</w:t>
      </w:r>
      <w:r w:rsidR="00756619" w:rsidRPr="0003054D">
        <w:rPr>
          <w:rFonts w:ascii="標楷體" w:eastAsia="標楷體" w:hAnsi="標楷體" w:cs="Times New Roman"/>
          <w:sz w:val="28"/>
          <w:szCs w:val="28"/>
        </w:rPr>
        <w:t>就業保險費、勞工職業災害保險費</w:t>
      </w:r>
      <w:r w:rsidR="00756619" w:rsidRPr="0003054D">
        <w:rPr>
          <w:rFonts w:ascii="新細明體" w:eastAsia="新細明體" w:hAnsi="新細明體" w:cs="Times New Roman" w:hint="eastAsia"/>
          <w:sz w:val="28"/>
          <w:szCs w:val="28"/>
        </w:rPr>
        <w:t>、</w:t>
      </w:r>
      <w:r w:rsidRPr="0003054D">
        <w:rPr>
          <w:rFonts w:ascii="標楷體" w:eastAsia="標楷體" w:hAnsi="標楷體" w:cs="Times New Roman" w:hint="eastAsia"/>
          <w:sz w:val="28"/>
          <w:szCs w:val="28"/>
        </w:rPr>
        <w:t>積欠工資墊償基金、勞工退休金、健保費及稅捐等費用)，且後續不得以任何理由，再就該部分向甲方請求契約價</w:t>
      </w:r>
      <w:r w:rsidRPr="00DD1BD1">
        <w:rPr>
          <w:rFonts w:ascii="標楷體" w:eastAsia="標楷體" w:hAnsi="標楷體" w:cs="Times New Roman" w:hint="eastAsia"/>
          <w:sz w:val="28"/>
          <w:szCs w:val="28"/>
        </w:rPr>
        <w:t>金給付。</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第六條  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(一)以新臺幣報價之項目，除招標文件另有規定外，應含稅，包括營業稅。由自然人投標者，不含營業稅，但仍包括其必要之稅捐。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之標價比較。但決標時將營業稅扣除，付款時由甲方代繳。</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在中華民國境內發生之勞務費或權利金收入，於領取價款時按當時之稅率繳納營利事業所得稅。上述稅款在付款時由甲方代為扣繳。但外國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(一)履約期限(由甲方擇需要者於招標時載明)：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日以前(□決標日□甲方通知日□收到信用狀日起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(二)本契約所稱日(天)數，除已明定為日曆天或工作天者外，係以□日曆天□工作天計算(由甲方於招標時勾選；未勾選者，為日曆天)：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1.以日曆天計算者，所有日數，包括第2目所載之放假日，均應計入。但投標文件截止收件日前未可得知之放假日，不予計入。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2.以工作天計算者，下列放假日，均應不計入：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(2)依「紀念日及節日實施辦法」規定放假之紀念日、節日及其補假。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3.免計工作天之日，以不得施作或供應為原則。乙方如欲施作或供應，應先徵得甲方書面同意，該日數□應；□免計入履約期間（由甲方於招標時勾選，未勾選者，免計入履約期間）。</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r w:rsidRPr="00670471">
        <w:rPr>
          <w:rFonts w:ascii="標楷體" w:eastAsia="標楷體" w:hAnsi="標楷體" w:cs="Times New Roman"/>
          <w:sz w:val="28"/>
          <w:szCs w:val="28"/>
          <w:u w:val="single"/>
        </w:rPr>
        <w:t>＿＿＿＿＿＿＿＿＿</w:t>
      </w:r>
      <w:r w:rsidRPr="00670471">
        <w:rPr>
          <w:rFonts w:ascii="標楷體" w:eastAsia="標楷體" w:hAnsi="標楷體" w:cs="Times New Roman"/>
          <w:sz w:val="28"/>
          <w:szCs w:val="28"/>
        </w:rPr>
        <w:t>（由甲方於招標時載明）。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(3)甲方要求全部或部分暫停履約。</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2.前目事故之發生，致契約全部或部分必須停止履約時，乙方應於停止履約原因消滅後立即恢復履約。其停止履約及恢復履約，乙方應儘速向甲方提出書面報告。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1.履約期間自指定之日起算者，應將當日算入。履約期間自指定之日後起算者，當日不計入。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2.履約標的須於一定期間內送達甲方之場所者，履約期間之末日，以甲方當日下班時間為期間末日之終止。當日為甲方之辦公日，但甲方因故停止辦公致未達原定截止時間者，以次一辦公日之同一截止時間代之。  </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互相協調配合之義務，以使該等工作得以順利進行。因工作不能協調配合，致生錯誤、延誤履約期限或意外事故，其可歸責於乙方者，由乙方負責並賠償。如有任一</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(六)乙方履約期間所知悉之甲方機密或任何不公開之文書、圖畫、消息、物品或其他資訊，均應保密，不得洩漏。</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w:t>
      </w:r>
      <w:r w:rsidRPr="00670471">
        <w:rPr>
          <w:rFonts w:ascii="標楷體" w:eastAsia="標楷體" w:hAnsi="標楷體" w:cs="Times New Roman"/>
          <w:sz w:val="28"/>
          <w:szCs w:val="28"/>
        </w:rPr>
        <w:lastRenderedPageBreak/>
        <w:t>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，甲方得予審查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履約之部分，仍應負完全責任。分包契約報備於甲方者，亦同。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6.</w:t>
      </w:r>
      <w:r w:rsidRPr="00670471">
        <w:rPr>
          <w:rFonts w:ascii="標楷體" w:eastAsia="標楷體" w:hAnsi="標楷體" w:cs="Times New Roman"/>
          <w:spacing w:val="4"/>
          <w:sz w:val="28"/>
          <w:szCs w:val="28"/>
        </w:rPr>
        <w:t>前目轉包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與乙方對甲方負連帶履行及賠償責任。再轉包者，亦同。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之項目，依分包項目之性質與規模，其分包價金</w:t>
      </w:r>
      <w:r w:rsidRPr="00670471">
        <w:rPr>
          <w:rFonts w:ascii="標楷體" w:eastAsia="標楷體" w:hAnsi="標楷體" w:cs="Times New Roman"/>
          <w:sz w:val="28"/>
          <w:szCs w:val="28"/>
        </w:rPr>
        <w:t>(由甲方擇一於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8.契約價金結算方式採總包價法者，分包予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rsidR="00DF2706" w:rsidRPr="00FA15AF"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w:t>
      </w:r>
      <w:r w:rsidRPr="00FA15AF">
        <w:rPr>
          <w:rFonts w:ascii="標楷體" w:eastAsia="標楷體" w:hAnsi="標楷體" w:cs="Times New Roman"/>
          <w:sz w:val="28"/>
          <w:szCs w:val="20"/>
        </w:rPr>
        <w:t>方與乙方召開工作小組會議時，得於必要時邀請分包</w:t>
      </w:r>
      <w:r w:rsidRPr="00FA15AF">
        <w:rPr>
          <w:rFonts w:ascii="標楷體" w:eastAsia="標楷體" w:hAnsi="標楷體" w:cs="Times New Roman" w:hint="eastAsia"/>
          <w:sz w:val="28"/>
          <w:szCs w:val="20"/>
        </w:rPr>
        <w:t>廠商</w:t>
      </w:r>
      <w:r w:rsidRPr="00FA15AF">
        <w:rPr>
          <w:rFonts w:ascii="標楷體" w:eastAsia="標楷體" w:hAnsi="標楷體" w:cs="Times New Roman"/>
          <w:sz w:val="28"/>
          <w:szCs w:val="20"/>
        </w:rPr>
        <w:t>列席。</w:t>
      </w:r>
    </w:p>
    <w:p w:rsidR="001E124B" w:rsidRPr="00FA15AF" w:rsidRDefault="001E124B" w:rsidP="001E124B">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10.乙方應於下列分包部分開始作業前，將分包乙方名單送甲方備查（由甲方視個案情形於招標時載明；未載明者無)：</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(1)專業部分：＿＿＿。</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(2)達一定數量或金額之部分：＿＿＿。</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(3)進度落後達＿%之部分：＿＿＿。(未載明落後百分比者不適用）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、供應不法來源之履約標的、使用非法車輛或工具、提供不實證明、違反人口販運防制法、非法棄置廢棄物或其他不法或不當行為。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(十二)乙方不於前款期限內，依照改善或履行者，甲方得採行下列措施：</w:t>
      </w:r>
    </w:p>
    <w:p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(十四)甲方提供或將其所有之財物供乙方加工、改善或維修，其須將標的運出甲方</w:t>
      </w:r>
      <w:r w:rsidRPr="00670471">
        <w:rPr>
          <w:rFonts w:ascii="標楷體" w:eastAsia="標楷體" w:hAnsi="標楷體" w:cs="Times New Roman"/>
          <w:sz w:val="28"/>
          <w:szCs w:val="28"/>
        </w:rPr>
        <w:lastRenderedPageBreak/>
        <w:t>場所者，該財物之滅失、減損或遭侵占時，乙方應負賠償責任。甲方並得視實際需要規定乙方繳納與標的等值或一定金額之保證金</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(由甲方視需要於招標時載明)。</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rsidR="001E124B"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1.</w:t>
      </w:r>
      <w:r w:rsidR="001E124B" w:rsidRPr="001E124B">
        <w:rPr>
          <w:rFonts w:ascii="標楷體" w:eastAsia="標楷體" w:hAnsi="標楷體" w:cs="Times New Roman"/>
          <w:sz w:val="28"/>
          <w:szCs w:val="28"/>
        </w:rPr>
        <w:t>乙方為自然人時，應提</w:t>
      </w:r>
      <w:r w:rsidR="001E124B" w:rsidRPr="00FA15AF">
        <w:rPr>
          <w:rFonts w:ascii="標楷體" w:eastAsia="標楷體" w:hAnsi="標楷體" w:cs="Times New Roman"/>
          <w:sz w:val="28"/>
          <w:szCs w:val="28"/>
        </w:rPr>
        <w:t>出勞工保險、勞工職業災害保險及全民健康保險投保證明文件</w:t>
      </w:r>
      <w:r w:rsidR="001E124B" w:rsidRPr="001E124B">
        <w:rPr>
          <w:rFonts w:ascii="標楷體" w:eastAsia="標楷體" w:hAnsi="標楷體" w:cs="Times New Roman"/>
          <w:sz w:val="28"/>
          <w:szCs w:val="28"/>
        </w:rPr>
        <w:t>。</w:t>
      </w:r>
    </w:p>
    <w:p w:rsidR="00DF2706" w:rsidRPr="00471DDE" w:rsidRDefault="00B91AD7"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派駐勞工（指受乙方僱用，派駐於甲方工作場所，依乙方指示完成契約所定工作項目者）權益保障：（由甲方衡酌個案情形於招標時勾選）</w:t>
      </w:r>
    </w:p>
    <w:p w:rsidR="00B91AD7" w:rsidRPr="00DD1BD1" w:rsidRDefault="00DF2706" w:rsidP="00B91AD7">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DD1BD1">
        <w:rPr>
          <w:rFonts w:ascii="標楷體" w:eastAsia="標楷體" w:hAnsi="標楷體" w:cs="Times New Roman"/>
          <w:sz w:val="28"/>
          <w:szCs w:val="28"/>
        </w:rPr>
        <w:t>(1)</w:t>
      </w:r>
      <w:r w:rsidR="00B91AD7" w:rsidRPr="00DD1BD1">
        <w:rPr>
          <w:rFonts w:ascii="標楷體" w:eastAsia="標楷體" w:hAnsi="標楷體" w:cs="Times New Roman" w:hint="eastAsia"/>
          <w:sz w:val="28"/>
          <w:szCs w:val="28"/>
        </w:rPr>
        <w:t>乙方對其派至甲方提供勞務之派駐勞工，應訂立書面勞動契約，其內容包含勞動條件、就業與性別歧視禁止、性騷擾防治、遵守義務、違反責任及應注意事項等派駐勞工在甲方工作期間之權益與義務事項，並將該契約影本於簽約後_____工作天（由甲方衡酌個案情形自行填列；未載明者，為10工作天）內或甲方另外通知之期限內送甲方備查，如履約期間勞動契約有變更者，亦同。勞動契約如有缺漏或違反相關勞動法令，甲方應要求廠商補正。上開勞動契約應載明乙方給付派駐勞工薪資期限，及乙方未依該期限給付派駐勞工薪資，經甲方催告仍未改正者，同意由甲方將應給付乙方價金之一部分，給付派駐勞工(即採購契約所載該派駐勞工薪資，包含加班費、差旅費，但不包含乙方及派駐勞工負擔之勞工保險費</w:t>
      </w:r>
      <w:r w:rsidR="001E124B" w:rsidRPr="00FA15AF">
        <w:rPr>
          <w:rFonts w:ascii="標楷體" w:eastAsia="標楷體" w:hAnsi="標楷體" w:cs="Times New Roman"/>
          <w:sz w:val="28"/>
          <w:szCs w:val="28"/>
        </w:rPr>
        <w:t>、就業保險費、勞工職業災害保險費</w:t>
      </w:r>
      <w:r w:rsidR="00B91AD7" w:rsidRPr="00FA15AF">
        <w:rPr>
          <w:rFonts w:ascii="標楷體" w:eastAsia="標楷體" w:hAnsi="標楷體" w:cs="Times New Roman" w:hint="eastAsia"/>
          <w:sz w:val="28"/>
          <w:szCs w:val="28"/>
        </w:rPr>
        <w:t>、積</w:t>
      </w:r>
      <w:r w:rsidR="00B91AD7" w:rsidRPr="00DD1BD1">
        <w:rPr>
          <w:rFonts w:ascii="標楷體" w:eastAsia="標楷體" w:hAnsi="標楷體" w:cs="Times New Roman" w:hint="eastAsia"/>
          <w:sz w:val="28"/>
          <w:szCs w:val="28"/>
        </w:rPr>
        <w:t>欠工資墊償基金、勞工退休金、健保費及稅捐等費用)。</w:t>
      </w:r>
    </w:p>
    <w:p w:rsidR="00DF2706" w:rsidRDefault="00B91AD7" w:rsidP="00DF2706">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B77FC6" w:rsidRPr="00B77FC6">
        <w:rPr>
          <w:rFonts w:ascii="標楷體" w:eastAsia="標楷體" w:hAnsi="標楷體" w:cs="Times New Roman" w:hint="eastAsia"/>
          <w:sz w:val="28"/>
          <w:szCs w:val="28"/>
        </w:rPr>
        <w:t>乙方</w:t>
      </w:r>
      <w:r w:rsidR="00B77FC6" w:rsidRPr="00B77FC6">
        <w:rPr>
          <w:rFonts w:ascii="標楷體" w:eastAsia="標楷體" w:hAnsi="標楷體" w:cs="Times New Roman"/>
          <w:sz w:val="28"/>
          <w:szCs w:val="28"/>
        </w:rPr>
        <w:t>如僱用原派駐於</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之派駐勞工，並指派繼續在該</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提供勞務而未中斷年資者，應溯自該派駐勞工在</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提供勞務之第一日併計該派駐勞工服務之年資</w:t>
      </w:r>
      <w:r w:rsidR="00B77FC6" w:rsidRPr="004577EF">
        <w:rPr>
          <w:rFonts w:ascii="標楷體" w:eastAsia="標楷體" w:hAnsi="標楷體" w:cs="Times New Roman"/>
          <w:color w:val="000000" w:themeColor="text1"/>
          <w:sz w:val="28"/>
          <w:szCs w:val="28"/>
        </w:rPr>
        <w:t>，計算特別休假日數及申請育嬰留職停薪服務年資，以保障其休假及申請育嬰留職停薪之權益。派駐勞工依性別平等工作法</w:t>
      </w:r>
      <w:r w:rsidR="00B77FC6" w:rsidRPr="00B77FC6">
        <w:rPr>
          <w:rFonts w:ascii="標楷體" w:eastAsia="標楷體" w:hAnsi="標楷體" w:cs="Times New Roman"/>
          <w:sz w:val="28"/>
          <w:szCs w:val="28"/>
        </w:rPr>
        <w:t>申請育嬰留職停薪，並於復職後繼續派駐於同機關，除留職停薪期間外，依前揭約定併計特別休假。</w:t>
      </w:r>
    </w:p>
    <w:p w:rsidR="00DE1C62" w:rsidRPr="00B77FC6" w:rsidRDefault="00DE1C62" w:rsidP="00ED63E2">
      <w:pPr>
        <w:suppressAutoHyphens/>
        <w:ind w:left="1974" w:hanging="698"/>
        <w:jc w:val="both"/>
        <w:rPr>
          <w:rFonts w:ascii="標楷體" w:eastAsia="標楷體" w:hAnsi="標楷體" w:cs="標楷體"/>
          <w:kern w:val="0"/>
          <w:sz w:val="28"/>
          <w:szCs w:val="28"/>
        </w:rPr>
      </w:pPr>
      <w:r w:rsidRPr="00DE1C62">
        <w:rPr>
          <w:rFonts w:ascii="標楷體" w:eastAsia="標楷體" w:hAnsi="標楷體" w:cs="標楷體" w:hint="eastAsia"/>
          <w:kern w:val="0"/>
          <w:sz w:val="28"/>
          <w:szCs w:val="28"/>
        </w:rPr>
        <w:t>█(3)派駐勞工薪資</w:t>
      </w:r>
      <w:r w:rsidRPr="00B77FC6">
        <w:rPr>
          <w:rFonts w:ascii="標楷體" w:eastAsia="標楷體" w:hAnsi="標楷體" w:cs="標楷體" w:hint="eastAsia"/>
          <w:kern w:val="0"/>
          <w:sz w:val="28"/>
          <w:szCs w:val="28"/>
        </w:rPr>
        <w:t>如下（由於招標時勾選，未勾選者，按勞工計酬方式認定）(遇契約價金總額經議減價而確定者，派駐勞工薪資亦不隨之調整)，履約期間如涉最低工資調整，致勞工薪資低於最低工資1.1倍者，乙方應配合調整勞工薪資，甲方並依第4條第7款辦理：</w:t>
      </w:r>
    </w:p>
    <w:p w:rsidR="000E0F6E" w:rsidRPr="00B77FC6" w:rsidRDefault="00DE1C62" w:rsidP="000E0F6E">
      <w:pPr>
        <w:suppressAutoHyphens/>
        <w:ind w:left="2240" w:hanging="283"/>
        <w:jc w:val="both"/>
        <w:rPr>
          <w:rFonts w:ascii="標楷體" w:eastAsia="標楷體" w:hAnsi="標楷體" w:cs="標楷體"/>
          <w:kern w:val="0"/>
          <w:sz w:val="28"/>
          <w:szCs w:val="28"/>
        </w:rPr>
      </w:pPr>
      <w:r w:rsidRPr="00B77FC6">
        <w:rPr>
          <w:rFonts w:ascii="標楷體" w:eastAsia="標楷體" w:hAnsi="標楷體" w:cs="標楷體" w:hint="eastAsia"/>
          <w:kern w:val="0"/>
          <w:sz w:val="28"/>
          <w:szCs w:val="28"/>
        </w:rPr>
        <w:t>□按月計酬。每月薪資應高於最低工資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至少為____元（由甲方於招標時載明，應高於最低工資1.1倍；如載明數額未高於1.1倍者，該約定無效，其數額為最低工資1.1倍，未載明者亦同）；在甲方提供服務期間如不足1個月，以每月薪資除以當月日曆天數後，按實際工作日數 (含期間之休息日及例假日)比例核算。</w:t>
      </w:r>
    </w:p>
    <w:p w:rsidR="000E0F6E" w:rsidRPr="00B77FC6" w:rsidRDefault="00DE1C62" w:rsidP="000E0F6E">
      <w:pPr>
        <w:suppressAutoHyphens/>
        <w:ind w:left="2240" w:hanging="283"/>
        <w:jc w:val="both"/>
        <w:rPr>
          <w:rFonts w:ascii="標楷體" w:eastAsia="標楷體" w:hAnsi="標楷體" w:cs="標楷體"/>
          <w:kern w:val="0"/>
          <w:sz w:val="28"/>
          <w:szCs w:val="28"/>
        </w:rPr>
      </w:pPr>
      <w:r w:rsidRPr="00B77FC6">
        <w:rPr>
          <w:rFonts w:ascii="標楷體" w:eastAsia="標楷體" w:hAnsi="標楷體" w:cs="標楷體" w:hint="eastAsia"/>
          <w:kern w:val="0"/>
          <w:sz w:val="28"/>
          <w:szCs w:val="28"/>
        </w:rPr>
        <w:t>□按日計酬。每日薪資應高於最低工資法之每小時最低工資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w:t>
      </w:r>
      <w:r w:rsidRPr="00B77FC6">
        <w:rPr>
          <w:rFonts w:ascii="標楷體" w:eastAsia="標楷體" w:hAnsi="標楷體" w:cs="標楷體" w:hint="eastAsia"/>
          <w:kern w:val="0"/>
          <w:sz w:val="28"/>
          <w:szCs w:val="28"/>
        </w:rPr>
        <w:lastRenderedPageBreak/>
        <w:t>乘以每日工作時數之金額，至少為_______元（由甲方於招標時載明，於法定正常工作時間內應高於最低工資法之每小時最低工資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rsidR="00DE1C62" w:rsidRPr="00670471" w:rsidRDefault="00DE1C62" w:rsidP="000E0F6E">
      <w:pPr>
        <w:suppressAutoHyphens/>
        <w:ind w:left="2240" w:hanging="283"/>
        <w:jc w:val="both"/>
        <w:rPr>
          <w:rFonts w:ascii="標楷體" w:eastAsia="標楷體" w:hAnsi="標楷體" w:cs="Times New Roman"/>
          <w:sz w:val="28"/>
          <w:szCs w:val="28"/>
        </w:rPr>
      </w:pPr>
      <w:r w:rsidRPr="00B77FC6">
        <w:rPr>
          <w:rFonts w:ascii="標楷體" w:eastAsia="標楷體" w:hAnsi="標楷體" w:cs="標楷體" w:hint="eastAsia"/>
          <w:kern w:val="0"/>
          <w:sz w:val="28"/>
          <w:szCs w:val="28"/>
        </w:rPr>
        <w:t>□按時計酬。每小時薪資應高於最低工資法之每小時最低工資</w:t>
      </w:r>
      <w:r w:rsidRPr="00B77FC6">
        <w:rPr>
          <w:rFonts w:ascii="標楷體" w:eastAsia="標楷體" w:hAnsi="標楷體" w:cs="標楷體" w:hint="eastAsia"/>
          <w:b/>
          <w:kern w:val="0"/>
          <w:sz w:val="28"/>
          <w:szCs w:val="28"/>
        </w:rPr>
        <w:t>1.1</w:t>
      </w:r>
      <w:r w:rsidRPr="00B77FC6">
        <w:rPr>
          <w:rFonts w:ascii="標楷體" w:eastAsia="標楷體" w:hAnsi="標楷體" w:cs="標楷體" w:hint="eastAsia"/>
          <w:kern w:val="0"/>
          <w:sz w:val="28"/>
          <w:szCs w:val="28"/>
        </w:rPr>
        <w:t>倍，至少為</w:t>
      </w:r>
      <w:r w:rsidR="000E0F6E" w:rsidRPr="00B77FC6">
        <w:rPr>
          <w:rFonts w:ascii="標楷體" w:eastAsia="標楷體" w:hAnsi="標楷體" w:cs="標楷體" w:hint="eastAsia"/>
          <w:kern w:val="0"/>
          <w:sz w:val="28"/>
          <w:szCs w:val="28"/>
        </w:rPr>
        <w:t>_____</w:t>
      </w:r>
      <w:r w:rsidRPr="00B77FC6">
        <w:rPr>
          <w:rFonts w:ascii="標楷體" w:eastAsia="標楷體" w:hAnsi="標楷體" w:cs="標楷體" w:hint="eastAsia"/>
          <w:kern w:val="0"/>
          <w:sz w:val="28"/>
          <w:szCs w:val="28"/>
        </w:rPr>
        <w:t>元（由甲方於招標時載明，應高於最低工資法之每小時最低工資1.1倍；如載明數額未高於1.1倍者，該約定無效，其數額為最低工資法之每小時最低工資1.1倍，未載明者亦同）。</w:t>
      </w:r>
    </w:p>
    <w:p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4</w:t>
      </w:r>
      <w:r w:rsidRPr="00475CD8">
        <w:rPr>
          <w:rFonts w:ascii="標楷體" w:eastAsia="標楷體" w:hAnsi="標楷體" w:cs="Times New Roman"/>
          <w:sz w:val="28"/>
          <w:szCs w:val="28"/>
        </w:rPr>
        <w:t>)</w:t>
      </w:r>
      <w:r w:rsidR="00B77FC6" w:rsidRPr="00B77FC6">
        <w:rPr>
          <w:rFonts w:ascii="標楷體" w:eastAsia="標楷體" w:hAnsi="標楷體" w:cs="Times New Roman" w:hint="eastAsia"/>
          <w:sz w:val="28"/>
          <w:szCs w:val="28"/>
        </w:rPr>
        <w:t>乙方</w:t>
      </w:r>
      <w:r w:rsidR="00B77FC6" w:rsidRPr="00B77FC6">
        <w:rPr>
          <w:rFonts w:ascii="標楷體" w:eastAsia="標楷體" w:hAnsi="標楷體" w:cs="Times New Roman"/>
          <w:sz w:val="28"/>
          <w:szCs w:val="28"/>
        </w:rPr>
        <w:t>對於派至</w:t>
      </w:r>
      <w:r w:rsidR="00B77FC6" w:rsidRPr="00B77FC6">
        <w:rPr>
          <w:rFonts w:ascii="標楷體" w:eastAsia="標楷體" w:hAnsi="標楷體" w:cs="Times New Roman" w:hint="eastAsia"/>
          <w:sz w:val="28"/>
          <w:szCs w:val="28"/>
        </w:rPr>
        <w:t>甲方</w:t>
      </w:r>
      <w:r w:rsidR="00B77FC6" w:rsidRPr="00B77FC6">
        <w:rPr>
          <w:rFonts w:ascii="標楷體" w:eastAsia="標楷體" w:hAnsi="標楷體" w:cs="Times New Roman"/>
          <w:sz w:val="28"/>
          <w:szCs w:val="28"/>
        </w:rPr>
        <w:t>提供勞務之派駐勞工，其請假、特別休假(含年資併計給予)、加班(延長工作時間)及年終獎金(獎金或分配紅利)等工資給</w:t>
      </w:r>
      <w:r w:rsidR="00B77FC6" w:rsidRPr="004577EF">
        <w:rPr>
          <w:rFonts w:ascii="標楷體" w:eastAsia="標楷體" w:hAnsi="標楷體" w:cs="Times New Roman"/>
          <w:color w:val="000000" w:themeColor="text1"/>
          <w:sz w:val="28"/>
          <w:szCs w:val="28"/>
        </w:rPr>
        <w:t>付之勞動條件，應依勞動基準法暨其施行細則、勞工請假規則及性別平等工作法規定辦理。但</w:t>
      </w:r>
      <w:r w:rsidR="00B77FC6" w:rsidRPr="004577EF">
        <w:rPr>
          <w:rFonts w:ascii="標楷體" w:eastAsia="標楷體" w:hAnsi="標楷體" w:cs="Times New Roman" w:hint="eastAsia"/>
          <w:color w:val="000000" w:themeColor="text1"/>
          <w:sz w:val="28"/>
          <w:szCs w:val="28"/>
        </w:rPr>
        <w:t>乙方</w:t>
      </w:r>
      <w:r w:rsidR="00B77FC6" w:rsidRPr="004577EF">
        <w:rPr>
          <w:rFonts w:ascii="標楷體" w:eastAsia="標楷體" w:hAnsi="標楷體" w:cs="Times New Roman"/>
          <w:color w:val="000000" w:themeColor="text1"/>
          <w:sz w:val="28"/>
          <w:szCs w:val="28"/>
        </w:rPr>
        <w:t>為合作社，提供勞務者非屬僱傭關係之社員時，依第17款辦理。</w:t>
      </w:r>
    </w:p>
    <w:p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5</w:t>
      </w:r>
      <w:r w:rsidRPr="004577EF">
        <w:rPr>
          <w:rFonts w:ascii="標楷體" w:eastAsia="標楷體" w:hAnsi="標楷體" w:cs="Times New Roman"/>
          <w:color w:val="000000" w:themeColor="text1"/>
          <w:sz w:val="28"/>
          <w:szCs w:val="28"/>
        </w:rPr>
        <w:t>)</w:t>
      </w:r>
      <w:r w:rsidR="00A62B5E" w:rsidRPr="004577EF">
        <w:rPr>
          <w:rFonts w:ascii="標楷體" w:eastAsia="標楷體" w:hAnsi="標楷體" w:cs="Times New Roman" w:hint="eastAsia"/>
          <w:color w:val="000000" w:themeColor="text1"/>
          <w:sz w:val="28"/>
          <w:szCs w:val="28"/>
        </w:rPr>
        <w:t>乙方</w:t>
      </w:r>
      <w:r w:rsidR="00A62B5E" w:rsidRPr="004577EF">
        <w:rPr>
          <w:rFonts w:ascii="標楷體" w:eastAsia="標楷體" w:hAnsi="標楷體" w:cs="Times New Roman"/>
          <w:color w:val="000000" w:themeColor="text1"/>
          <w:sz w:val="28"/>
          <w:szCs w:val="28"/>
        </w:rPr>
        <w:t>對於派至</w:t>
      </w:r>
      <w:r w:rsidR="00A62B5E" w:rsidRPr="004577EF">
        <w:rPr>
          <w:rFonts w:ascii="標楷體" w:eastAsia="標楷體" w:hAnsi="標楷體" w:cs="Times New Roman" w:hint="eastAsia"/>
          <w:color w:val="000000" w:themeColor="text1"/>
          <w:sz w:val="28"/>
          <w:szCs w:val="28"/>
        </w:rPr>
        <w:t>甲方</w:t>
      </w:r>
      <w:r w:rsidR="00A62B5E" w:rsidRPr="004577EF">
        <w:rPr>
          <w:rFonts w:ascii="標楷體" w:eastAsia="標楷體" w:hAnsi="標楷體" w:cs="Times New Roman"/>
          <w:color w:val="000000" w:themeColor="text1"/>
          <w:sz w:val="28"/>
          <w:szCs w:val="28"/>
        </w:rPr>
        <w:t>提供勞務之派駐勞工，應落實消除對婦女一切形式歧視公約施行法、性別平等工作法之性別歧視禁止、性騷擾防治及性別工作平等措施規定。</w:t>
      </w:r>
      <w:r w:rsidRPr="004577EF">
        <w:rPr>
          <w:rFonts w:ascii="標楷體" w:eastAsia="標楷體" w:hAnsi="標楷體" w:cs="Times New Roman"/>
          <w:color w:val="000000" w:themeColor="text1"/>
          <w:sz w:val="28"/>
          <w:szCs w:val="28"/>
        </w:rPr>
        <w:t xml:space="preserve"> </w:t>
      </w:r>
    </w:p>
    <w:p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6</w:t>
      </w:r>
      <w:r w:rsidRPr="004577EF">
        <w:rPr>
          <w:rFonts w:ascii="標楷體" w:eastAsia="標楷體" w:hAnsi="標楷體" w:cs="Times New Roman"/>
          <w:color w:val="000000" w:themeColor="text1"/>
          <w:sz w:val="28"/>
          <w:szCs w:val="28"/>
        </w:rPr>
        <w:t>)</w:t>
      </w:r>
      <w:r w:rsidR="00361F7D" w:rsidRPr="004577EF">
        <w:rPr>
          <w:rFonts w:ascii="標楷體" w:eastAsia="標楷體" w:hAnsi="標楷體" w:cs="Times New Roman" w:hint="eastAsia"/>
          <w:color w:val="000000" w:themeColor="text1"/>
          <w:sz w:val="28"/>
          <w:szCs w:val="28"/>
        </w:rPr>
        <w:t>乙方</w:t>
      </w:r>
      <w:r w:rsidR="00361F7D" w:rsidRPr="004577EF">
        <w:rPr>
          <w:rFonts w:ascii="標楷體" w:eastAsia="標楷體" w:hAnsi="標楷體" w:cs="Times New Roman"/>
          <w:color w:val="000000" w:themeColor="text1"/>
          <w:sz w:val="28"/>
          <w:szCs w:val="28"/>
        </w:rPr>
        <w:t>不得因派駐勞工提出申訴（含性騷擾及職場不法侵害）或協助他人申訴（含性騷擾及職場不法侵害），而予以解僱、調職或其他不利之處分</w:t>
      </w:r>
      <w:r w:rsidRPr="004577EF">
        <w:rPr>
          <w:rFonts w:ascii="標楷體" w:eastAsia="標楷體" w:hAnsi="標楷體" w:cs="Times New Roman"/>
          <w:color w:val="000000" w:themeColor="text1"/>
          <w:sz w:val="28"/>
          <w:szCs w:val="28"/>
        </w:rPr>
        <w:t>。</w:t>
      </w:r>
    </w:p>
    <w:p w:rsidR="00DF2706" w:rsidRPr="004577EF"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w:t>
      </w:r>
      <w:r w:rsidR="00F67148" w:rsidRPr="004577EF">
        <w:rPr>
          <w:rFonts w:ascii="標楷體" w:eastAsia="標楷體" w:hAnsi="標楷體" w:cs="Times New Roman" w:hint="eastAsia"/>
          <w:color w:val="000000" w:themeColor="text1"/>
          <w:sz w:val="28"/>
          <w:szCs w:val="28"/>
        </w:rPr>
        <w:t>7</w:t>
      </w:r>
      <w:r w:rsidRPr="004577EF">
        <w:rPr>
          <w:rFonts w:ascii="標楷體" w:eastAsia="標楷體" w:hAnsi="標楷體" w:cs="Times New Roman"/>
          <w:color w:val="000000" w:themeColor="text1"/>
          <w:sz w:val="28"/>
          <w:szCs w:val="28"/>
        </w:rPr>
        <w:t>)其他：_______________</w:t>
      </w:r>
      <w:r w:rsidRPr="004577EF">
        <w:rPr>
          <w:rFonts w:ascii="標楷體" w:eastAsia="標楷體" w:hAnsi="標楷體" w:cs="Times New Roman" w:hint="eastAsia"/>
          <w:color w:val="000000" w:themeColor="text1"/>
          <w:sz w:val="28"/>
          <w:szCs w:val="28"/>
        </w:rPr>
        <w:t>。</w:t>
      </w:r>
    </w:p>
    <w:p w:rsidR="00DF2706" w:rsidRPr="00FA15A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577EF">
        <w:rPr>
          <w:rFonts w:ascii="標楷體" w:eastAsia="標楷體" w:hAnsi="標楷體" w:cs="Times New Roman" w:hint="eastAsia"/>
          <w:color w:val="000000" w:themeColor="text1"/>
          <w:sz w:val="28"/>
          <w:szCs w:val="28"/>
        </w:rPr>
        <w:t>3</w:t>
      </w:r>
      <w:r w:rsidR="00DF2706" w:rsidRPr="004577EF">
        <w:rPr>
          <w:rFonts w:ascii="標楷體" w:eastAsia="標楷體" w:hAnsi="標楷體" w:cs="Times New Roman"/>
          <w:color w:val="000000" w:themeColor="text1"/>
          <w:sz w:val="28"/>
          <w:szCs w:val="28"/>
        </w:rPr>
        <w:t>.</w:t>
      </w:r>
      <w:r w:rsidR="00F458D9" w:rsidRPr="004577EF">
        <w:rPr>
          <w:rFonts w:ascii="標楷體" w:eastAsia="標楷體" w:hAnsi="標楷體" w:cs="Times New Roman" w:hint="eastAsia"/>
          <w:color w:val="000000" w:themeColor="text1"/>
          <w:sz w:val="28"/>
          <w:szCs w:val="28"/>
        </w:rPr>
        <w:t>甲方</w:t>
      </w:r>
      <w:r w:rsidR="00F458D9" w:rsidRPr="004577EF">
        <w:rPr>
          <w:rFonts w:ascii="標楷體" w:eastAsia="標楷體" w:hAnsi="標楷體" w:cs="Times New Roman"/>
          <w:color w:val="000000" w:themeColor="text1"/>
          <w:sz w:val="28"/>
          <w:szCs w:val="28"/>
        </w:rPr>
        <w:t>發現</w:t>
      </w:r>
      <w:r w:rsidR="00F458D9" w:rsidRPr="004577EF">
        <w:rPr>
          <w:rFonts w:ascii="標楷體" w:eastAsia="標楷體" w:hAnsi="標楷體" w:cs="Times New Roman" w:hint="eastAsia"/>
          <w:color w:val="000000" w:themeColor="text1"/>
          <w:sz w:val="28"/>
          <w:szCs w:val="28"/>
        </w:rPr>
        <w:t>乙方</w:t>
      </w:r>
      <w:r w:rsidR="00F458D9" w:rsidRPr="004577EF">
        <w:rPr>
          <w:rFonts w:ascii="標楷體" w:eastAsia="標楷體" w:hAnsi="標楷體" w:cs="Times New Roman"/>
          <w:color w:val="000000" w:themeColor="text1"/>
          <w:sz w:val="28"/>
          <w:szCs w:val="28"/>
        </w:rPr>
        <w:t>違反相關勞動法令、性別平等工作法等情事時，檢附具體事證，主動通知當地勞工主管機關</w:t>
      </w:r>
      <w:bookmarkStart w:id="2" w:name="_Hlk184735578"/>
      <w:r w:rsidR="00F458D9" w:rsidRPr="004577EF">
        <w:rPr>
          <w:rFonts w:ascii="標楷體" w:eastAsia="標楷體" w:hAnsi="標楷體" w:cs="Times New Roman"/>
          <w:color w:val="000000" w:themeColor="text1"/>
          <w:sz w:val="28"/>
          <w:szCs w:val="28"/>
        </w:rPr>
        <w:t>、</w:t>
      </w:r>
      <w:bookmarkEnd w:id="2"/>
      <w:r w:rsidR="00F458D9" w:rsidRPr="004577EF">
        <w:rPr>
          <w:rFonts w:ascii="標楷體" w:eastAsia="標楷體" w:hAnsi="標楷體" w:cs="Times New Roman"/>
          <w:color w:val="000000" w:themeColor="text1"/>
          <w:sz w:val="28"/>
          <w:szCs w:val="28"/>
        </w:rPr>
        <w:t>勞工保險局（有關勞工保險、就業保險、勞工職業災害保險投保及勞工退休金提繳事項）</w:t>
      </w:r>
      <w:bookmarkStart w:id="3" w:name="_Hlk184735604"/>
      <w:r w:rsidR="00F458D9" w:rsidRPr="004577EF">
        <w:rPr>
          <w:rFonts w:ascii="標楷體" w:eastAsia="標楷體" w:hAnsi="標楷體" w:cs="Times New Roman"/>
          <w:color w:val="000000" w:themeColor="text1"/>
          <w:sz w:val="28"/>
          <w:szCs w:val="28"/>
        </w:rPr>
        <w:t>或相關主管機關</w:t>
      </w:r>
      <w:bookmarkEnd w:id="3"/>
      <w:r w:rsidR="00F458D9" w:rsidRPr="004577EF">
        <w:rPr>
          <w:rFonts w:ascii="標楷體" w:eastAsia="標楷體" w:hAnsi="標楷體" w:cs="Times New Roman"/>
          <w:color w:val="000000" w:themeColor="text1"/>
          <w:sz w:val="28"/>
          <w:szCs w:val="28"/>
        </w:rPr>
        <w:t>依</w:t>
      </w:r>
      <w:r w:rsidR="00F458D9" w:rsidRPr="00F458D9">
        <w:rPr>
          <w:rFonts w:ascii="標楷體" w:eastAsia="標楷體" w:hAnsi="標楷體" w:cs="Times New Roman"/>
          <w:sz w:val="28"/>
          <w:szCs w:val="28"/>
        </w:rPr>
        <w:t>法查處。</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4</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甲方每__個月(由甲方於招標時載明；未載明者，為每1個月)不定期抽訪派駐勞工，以瞭解乙方是否如期依約履行其保障勞工權益之義務。</w:t>
      </w:r>
    </w:p>
    <w:p w:rsidR="00DF2706" w:rsidRPr="001F04BB"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5</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本目所定違約金情形如下，每點新臺幣______元（由甲方於招標時載明，未載明者每點以新臺幣500元計），其總額以契約價金總額之20%為上限（以下各子目所載計罰點數，各甲</w:t>
      </w:r>
      <w:r w:rsidR="00DF2706" w:rsidRPr="001F04BB">
        <w:rPr>
          <w:rFonts w:ascii="標楷體" w:eastAsia="標楷體" w:hAnsi="標楷體" w:cs="Times New Roman"/>
          <w:sz w:val="28"/>
          <w:szCs w:val="28"/>
        </w:rPr>
        <w:t>方得於招標文件視個案需要調整之）：</w:t>
      </w:r>
    </w:p>
    <w:p w:rsidR="00DF2706" w:rsidRPr="001F04BB"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(1)未依第</w:t>
      </w:r>
      <w:r w:rsidR="00F67148" w:rsidRPr="001F04BB">
        <w:rPr>
          <w:rFonts w:ascii="標楷體" w:eastAsia="標楷體" w:hAnsi="標楷體" w:cs="Times New Roman" w:hint="eastAsia"/>
          <w:sz w:val="28"/>
          <w:szCs w:val="28"/>
        </w:rPr>
        <w:t>2</w:t>
      </w:r>
      <w:r w:rsidRPr="001F04BB">
        <w:rPr>
          <w:rFonts w:ascii="標楷體" w:eastAsia="標楷體" w:hAnsi="標楷體" w:cs="Times New Roman"/>
          <w:sz w:val="28"/>
          <w:szCs w:val="28"/>
        </w:rPr>
        <w:t>目</w:t>
      </w:r>
      <w:r w:rsidR="00F67148" w:rsidRPr="001F04BB">
        <w:rPr>
          <w:rFonts w:ascii="標楷體" w:eastAsia="標楷體" w:hAnsi="標楷體" w:cs="Times New Roman" w:hint="eastAsia"/>
          <w:sz w:val="28"/>
          <w:szCs w:val="28"/>
        </w:rPr>
        <w:t>第1子目</w:t>
      </w:r>
      <w:r w:rsidRPr="001F04BB">
        <w:rPr>
          <w:rFonts w:ascii="標楷體" w:eastAsia="標楷體" w:hAnsi="標楷體" w:cs="Times New Roman"/>
          <w:sz w:val="28"/>
          <w:szCs w:val="28"/>
        </w:rPr>
        <w:t>約定辦理者，每一人次計罰1點，限期改正仍未改正者，按次連續計罰。</w:t>
      </w:r>
    </w:p>
    <w:p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(2)未依</w:t>
      </w:r>
      <w:r w:rsidR="00F67148" w:rsidRPr="001F04BB">
        <w:rPr>
          <w:rFonts w:ascii="標楷體" w:eastAsia="標楷體" w:hAnsi="標楷體" w:cs="Times New Roman" w:hint="eastAsia"/>
          <w:sz w:val="28"/>
          <w:szCs w:val="28"/>
        </w:rPr>
        <w:t>第1目或第2目第2子目至第7子目</w:t>
      </w:r>
      <w:r w:rsidRPr="001F04BB">
        <w:rPr>
          <w:rFonts w:ascii="標楷體" w:eastAsia="標楷體" w:hAnsi="標楷體" w:cs="Times New Roman"/>
          <w:sz w:val="28"/>
          <w:szCs w:val="28"/>
        </w:rPr>
        <w:t>約定辦理者，每一人依每一事件計罰1點，限</w:t>
      </w:r>
      <w:r w:rsidRPr="00471DDE">
        <w:rPr>
          <w:rFonts w:ascii="標楷體" w:eastAsia="標楷體" w:hAnsi="標楷體" w:cs="Times New Roman"/>
          <w:sz w:val="28"/>
          <w:szCs w:val="28"/>
        </w:rPr>
        <w:t>期改正仍未改正者，按次</w:t>
      </w:r>
      <w:r w:rsidRPr="00670471">
        <w:rPr>
          <w:rFonts w:ascii="標楷體" w:eastAsia="標楷體" w:hAnsi="標楷體" w:cs="Times New Roman"/>
          <w:sz w:val="28"/>
          <w:szCs w:val="28"/>
        </w:rPr>
        <w:t>連續計罰。</w:t>
      </w:r>
    </w:p>
    <w:p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lastRenderedPageBreak/>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rsidR="00DF2706" w:rsidRPr="00B93495"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6</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甲方應提供內部申訴管道予派駐勞工，包括受理單位、申訴方式及流程等，並公告於甲方網站及工作場所顯著之處，並適時向派駐勞工宣導。甲方於受理後，應妥為處理，並回復當事人</w:t>
      </w:r>
      <w:r w:rsidR="00782927" w:rsidRPr="0038631C">
        <w:rPr>
          <w:rFonts w:ascii="標楷體" w:eastAsia="標楷體" w:hAnsi="標楷體" w:hint="eastAsia"/>
          <w:sz w:val="28"/>
          <w:szCs w:val="28"/>
        </w:rPr>
        <w:t>及知會乙方</w:t>
      </w:r>
      <w:r w:rsidR="00DF2706" w:rsidRPr="00B93495">
        <w:rPr>
          <w:rFonts w:ascii="標楷體" w:eastAsia="標楷體" w:hAnsi="標楷體" w:cs="Times New Roman"/>
          <w:sz w:val="28"/>
          <w:szCs w:val="28"/>
        </w:rPr>
        <w:t>。</w:t>
      </w:r>
    </w:p>
    <w:p w:rsidR="00DF2706" w:rsidRPr="004577E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475CD8">
        <w:rPr>
          <w:rFonts w:ascii="標楷體" w:eastAsia="標楷體" w:hAnsi="標楷體" w:cs="Times New Roman" w:hint="eastAsia"/>
          <w:sz w:val="28"/>
          <w:szCs w:val="28"/>
        </w:rPr>
        <w:t>7</w:t>
      </w:r>
      <w:r w:rsidR="00DF2706" w:rsidRPr="00475CD8">
        <w:rPr>
          <w:rFonts w:ascii="標楷體" w:eastAsia="標楷體" w:hAnsi="標楷體" w:cs="Times New Roman"/>
          <w:sz w:val="28"/>
          <w:szCs w:val="28"/>
        </w:rPr>
        <w:t>.</w:t>
      </w:r>
      <w:r w:rsidR="00A464B9" w:rsidRPr="00A464B9">
        <w:rPr>
          <w:rFonts w:ascii="標楷體" w:eastAsia="標楷體" w:hAnsi="標楷體" w:cs="標楷體"/>
          <w:kern w:val="0"/>
          <w:szCs w:val="24"/>
        </w:rPr>
        <w:t xml:space="preserve"> </w:t>
      </w:r>
      <w:r w:rsidR="00A464B9" w:rsidRPr="00A464B9">
        <w:rPr>
          <w:rFonts w:ascii="標楷體" w:eastAsia="標楷體" w:hAnsi="標楷體" w:cs="Times New Roman"/>
          <w:sz w:val="28"/>
          <w:szCs w:val="28"/>
        </w:rPr>
        <w:t>駐勞工如遭受</w:t>
      </w:r>
      <w:r w:rsidR="00A464B9" w:rsidRPr="00A464B9">
        <w:rPr>
          <w:rFonts w:ascii="標楷體" w:eastAsia="標楷體" w:hAnsi="標楷體" w:cs="Times New Roman" w:hint="eastAsia"/>
          <w:sz w:val="28"/>
          <w:szCs w:val="28"/>
        </w:rPr>
        <w:t>甲方</w:t>
      </w:r>
      <w:r w:rsidR="00A464B9" w:rsidRPr="00A464B9">
        <w:rPr>
          <w:rFonts w:ascii="標楷體" w:eastAsia="標楷體" w:hAnsi="標楷體" w:cs="Times New Roman"/>
          <w:sz w:val="28"/>
          <w:szCs w:val="28"/>
        </w:rPr>
        <w:t>所屬人員性騷</w:t>
      </w:r>
      <w:r w:rsidR="00A464B9" w:rsidRPr="004577EF">
        <w:rPr>
          <w:rFonts w:ascii="標楷體" w:eastAsia="標楷體" w:hAnsi="標楷體" w:cs="Times New Roman"/>
          <w:color w:val="000000" w:themeColor="text1"/>
          <w:sz w:val="28"/>
          <w:szCs w:val="28"/>
        </w:rPr>
        <w:t>擾或職場不法侵害時，經調查屬實，甲方應對所屬人員懲處，並將結果告知</w:t>
      </w:r>
      <w:r w:rsidR="00A464B9" w:rsidRPr="004577EF">
        <w:rPr>
          <w:rFonts w:ascii="標楷體" w:eastAsia="標楷體" w:hAnsi="標楷體" w:cs="Times New Roman" w:hint="eastAsia"/>
          <w:color w:val="000000" w:themeColor="text1"/>
          <w:sz w:val="28"/>
          <w:szCs w:val="28"/>
        </w:rPr>
        <w:t>乙方</w:t>
      </w:r>
      <w:r w:rsidR="00A464B9" w:rsidRPr="004577EF">
        <w:rPr>
          <w:rFonts w:ascii="標楷體" w:eastAsia="標楷體" w:hAnsi="標楷體" w:cs="Times New Roman"/>
          <w:color w:val="000000" w:themeColor="text1"/>
          <w:sz w:val="28"/>
          <w:szCs w:val="28"/>
        </w:rPr>
        <w:t>及當事人。</w:t>
      </w:r>
    </w:p>
    <w:p w:rsidR="00DF2706" w:rsidRPr="004577E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hint="eastAsia"/>
          <w:color w:val="000000" w:themeColor="text1"/>
          <w:sz w:val="28"/>
          <w:szCs w:val="28"/>
        </w:rPr>
        <w:t>8.</w:t>
      </w:r>
      <w:r w:rsidR="00DF2706" w:rsidRPr="004577EF">
        <w:rPr>
          <w:rFonts w:ascii="標楷體" w:eastAsia="標楷體" w:hAnsi="標楷體" w:cs="Times New Roman"/>
          <w:color w:val="000000" w:themeColor="text1"/>
          <w:sz w:val="28"/>
          <w:szCs w:val="28"/>
        </w:rPr>
        <w:t>甲方不得自行招募人員，再轉由乙方僱用後派駐於甲方工作，亦不得要求乙方僱用特定人員派駐於甲方工作。</w:t>
      </w:r>
    </w:p>
    <w:p w:rsidR="00DF2706" w:rsidRPr="00471DDE" w:rsidRDefault="00F67148"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4577EF">
        <w:rPr>
          <w:rFonts w:ascii="標楷體" w:eastAsia="標楷體" w:hAnsi="標楷體" w:cs="Times New Roman" w:hint="eastAsia"/>
          <w:color w:val="000000" w:themeColor="text1"/>
          <w:sz w:val="28"/>
          <w:szCs w:val="28"/>
        </w:rPr>
        <w:t>9.</w:t>
      </w:r>
      <w:r w:rsidR="00DF2706" w:rsidRPr="004577EF">
        <w:rPr>
          <w:rFonts w:ascii="標楷體" w:eastAsia="標楷體" w:hAnsi="標楷體" w:cs="Times New Roman"/>
          <w:color w:val="000000" w:themeColor="text1"/>
          <w:sz w:val="28"/>
          <w:szCs w:val="28"/>
        </w:rPr>
        <w:t>乙方派至甲方提供勞務之派駐勞工，依相關勞動法令或性別</w:t>
      </w:r>
      <w:r w:rsidR="00A464B9" w:rsidRPr="004577EF">
        <w:rPr>
          <w:rFonts w:ascii="標楷體" w:eastAsia="標楷體" w:hAnsi="標楷體" w:cs="Times New Roman"/>
          <w:color w:val="000000" w:themeColor="text1"/>
          <w:sz w:val="28"/>
          <w:szCs w:val="28"/>
        </w:rPr>
        <w:t>平等</w:t>
      </w:r>
      <w:r w:rsidR="00DF2706" w:rsidRPr="004577EF">
        <w:rPr>
          <w:rFonts w:ascii="標楷體" w:eastAsia="標楷體" w:hAnsi="標楷體" w:cs="Times New Roman"/>
          <w:color w:val="000000" w:themeColor="text1"/>
          <w:sz w:val="28"/>
          <w:szCs w:val="28"/>
        </w:rPr>
        <w:t>工作</w:t>
      </w:r>
      <w:r w:rsidR="00DF2706" w:rsidRPr="00471DDE">
        <w:rPr>
          <w:rFonts w:ascii="標楷體" w:eastAsia="標楷體" w:hAnsi="標楷體" w:cs="Times New Roman"/>
          <w:sz w:val="28"/>
          <w:szCs w:val="28"/>
        </w:rPr>
        <w:t>法規定請假者：（由甲方四擇一於招標時載明）</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□(1)</w:t>
      </w:r>
      <w:r w:rsidRPr="00670471">
        <w:rPr>
          <w:rFonts w:ascii="標楷體" w:eastAsia="標楷體" w:hAnsi="標楷體" w:cs="Times New Roman"/>
          <w:sz w:val="28"/>
          <w:szCs w:val="28"/>
        </w:rPr>
        <w:t xml:space="preserve">乙方應指派相同資格及能力人員代理並須經甲方同意，其費用由甲方另行支付：每人每次請假超過___工作天或每人每月請假累計超過___日(由甲方視個案性質於招標文件載明，未載明者均為2日)。 </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不另行支付費用：每人每次請假超過___工作天或每人每月請假累計超過___日(由甲方視個案性質於招標文件載明，未載明者均為2日)；但法定天數內之婚假、喪假、產假(包含流產假)，或特別休假，乙方無須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□(3)乙方無須指派人員代理。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不給付全部或部分薪資者，甲方應比照扣除契約價金。另上開第2子目乙方應派員代理而未派相當之勞工代理者，甲方將扣除契約相當金額，扣除金額之計算方式如下（由甲方於招標時載明），乙方不得將未派員代理遭受甲方扣款之金額轉嫁予請假之派駐勞工負擔或採取其他不利派駐勞工之作為：</w:t>
      </w:r>
    </w:p>
    <w:p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□(1)依每人每月薪資，除以___小時(由甲方於招標時載明；未載明者，為240小時)為單價小時基準，乘以未派相當之勞工代理之時數。</w:t>
      </w:r>
    </w:p>
    <w:p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Pr="0062629D">
        <w:rPr>
          <w:rFonts w:ascii="標楷體" w:eastAsia="標楷體" w:hAnsi="標楷體" w:cs="Times New Roman"/>
          <w:sz w:val="28"/>
          <w:szCs w:val="28"/>
        </w:rPr>
        <w:t>、</w:t>
      </w:r>
      <w:r w:rsidR="00CF7218" w:rsidRPr="0062629D">
        <w:rPr>
          <w:rFonts w:ascii="標楷體" w:eastAsia="標楷體" w:hAnsi="標楷體" w:cs="Times New Roman" w:hint="eastAsia"/>
          <w:sz w:val="28"/>
          <w:szCs w:val="28"/>
        </w:rPr>
        <w:t>勞工</w:t>
      </w:r>
      <w:r w:rsidRPr="0062629D">
        <w:rPr>
          <w:rFonts w:ascii="標楷體" w:eastAsia="標楷體" w:hAnsi="標楷體" w:cs="Times New Roman"/>
          <w:sz w:val="28"/>
          <w:szCs w:val="28"/>
        </w:rPr>
        <w:t>職業災害保險費、全民健保費、乙方管理費、利潤及稅捐，除以___小時(由甲方於招標時載明；未載明者，為240小時)為單價小時基準，乘以未派相當之勞工代理之時數。</w:t>
      </w:r>
    </w:p>
    <w:p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□(3)其他：_________________________。</w:t>
      </w:r>
    </w:p>
    <w:p w:rsidR="00DF2706" w:rsidRPr="0062629D"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(十七)合作社社員權益保障（非屬僱傭關係之社員適用）：</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1.</w:t>
      </w:r>
      <w:r w:rsidRPr="0062629D">
        <w:rPr>
          <w:rFonts w:ascii="標楷體" w:eastAsia="標楷體" w:hAnsi="標楷體" w:cs="Times New Roman"/>
          <w:sz w:val="28"/>
          <w:szCs w:val="28"/>
        </w:rPr>
        <w:tab/>
      </w:r>
      <w:r w:rsidR="00CF7218" w:rsidRPr="0062629D">
        <w:rPr>
          <w:rFonts w:ascii="標楷體" w:eastAsia="標楷體" w:hAnsi="標楷體" w:cs="Times New Roman"/>
          <w:sz w:val="28"/>
          <w:szCs w:val="28"/>
        </w:rPr>
        <w:t>提供勞務之社員，合作社應輔導其加入職業工會辦理勞工保險、勞工職業災害保險及全民健康保險。另應為其投保團體傷害保險，保障內容應包含</w:t>
      </w:r>
      <w:r w:rsidR="00CF7218" w:rsidRPr="0062629D">
        <w:rPr>
          <w:rFonts w:ascii="標楷體" w:eastAsia="標楷體" w:hAnsi="標楷體" w:cs="Times New Roman"/>
          <w:sz w:val="28"/>
          <w:szCs w:val="28"/>
        </w:rPr>
        <w:lastRenderedPageBreak/>
        <w:t>傷害、失能及死亡等項目。其保障不得低於以相同報酬參加勞工職業災害保險者。甲方應依商業保險費支付，並以相同條件參加勞工職業災</w:t>
      </w:r>
      <w:r w:rsidR="00CF7218" w:rsidRPr="00CF7218">
        <w:rPr>
          <w:rFonts w:ascii="標楷體" w:eastAsia="標楷體" w:hAnsi="標楷體" w:cs="Times New Roman"/>
          <w:sz w:val="28"/>
          <w:szCs w:val="28"/>
        </w:rPr>
        <w:t>害保險之費用為上限。</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在甲方提供勞務之社員(含原駐點人員加入合作社為社員者)權益保障：（由甲方衡酌個案情形於招標時勾選）</w:t>
      </w:r>
    </w:p>
    <w:p w:rsidR="000501F6" w:rsidRPr="00D87A85" w:rsidRDefault="000501F6" w:rsidP="007424AB">
      <w:pPr>
        <w:suppressAutoHyphens/>
        <w:ind w:left="1834" w:hanging="849"/>
        <w:jc w:val="both"/>
        <w:rPr>
          <w:rFonts w:ascii="標楷體" w:eastAsia="標楷體" w:hAnsi="標楷體" w:cs="標楷體"/>
          <w:kern w:val="0"/>
          <w:sz w:val="28"/>
          <w:szCs w:val="28"/>
        </w:rPr>
      </w:pPr>
      <w:r w:rsidRPr="000501F6">
        <w:rPr>
          <w:rFonts w:ascii="標楷體" w:eastAsia="標楷體" w:hAnsi="標楷體" w:cs="標楷體" w:hint="eastAsia"/>
          <w:kern w:val="0"/>
          <w:sz w:val="28"/>
          <w:szCs w:val="28"/>
        </w:rPr>
        <w:t>█（1)社員</w:t>
      </w:r>
      <w:r w:rsidRPr="00D87A85">
        <w:rPr>
          <w:rFonts w:ascii="標楷體" w:eastAsia="標楷體" w:hAnsi="標楷體" w:cs="標楷體" w:hint="eastAsia"/>
          <w:kern w:val="0"/>
          <w:sz w:val="28"/>
          <w:szCs w:val="28"/>
        </w:rPr>
        <w:t>勞務報酬如下（由甲方於招標時勾選，未勾選者，按社員計酬方式認定）（遇契約價金總額經議減價而確定者，報酬亦不隨之調整），履約期間如涉最低工資調整，致社員報酬低於最低工資1.1倍者，合作社應配合調整社員報酬，甲方並依第4條第7款辦理：</w:t>
      </w:r>
    </w:p>
    <w:p w:rsidR="007424AB" w:rsidRPr="00D87A85" w:rsidRDefault="000501F6" w:rsidP="007424AB">
      <w:pPr>
        <w:suppressAutoHyphens/>
        <w:ind w:left="2086" w:hanging="283"/>
        <w:jc w:val="both"/>
        <w:rPr>
          <w:rFonts w:ascii="標楷體" w:eastAsia="標楷體" w:hAnsi="標楷體" w:cs="標楷體"/>
          <w:kern w:val="0"/>
          <w:sz w:val="28"/>
          <w:szCs w:val="28"/>
        </w:rPr>
      </w:pPr>
      <w:r w:rsidRPr="00D87A85">
        <w:rPr>
          <w:rFonts w:ascii="標楷體" w:eastAsia="標楷體" w:hAnsi="標楷體" w:cs="標楷體" w:hint="eastAsia"/>
          <w:kern w:val="0"/>
          <w:sz w:val="28"/>
          <w:szCs w:val="28"/>
        </w:rPr>
        <w:t>□按月計酬。其勞務報酬應高於最低工資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至少為______元（由甲方於招標時載明，應高於最低工資1.1倍；如載明數額未高於1.1倍者，該約定無效，其數額為最低工資1.1倍，未載明者亦同）。提供服務期間如不足1個月，以每月勞務報酬除以當月日曆天數後，按實際工作日數(含期間之休息日及例假日)比例核算。</w:t>
      </w:r>
    </w:p>
    <w:p w:rsidR="007424AB" w:rsidRPr="00D87A85" w:rsidRDefault="000501F6" w:rsidP="007424AB">
      <w:pPr>
        <w:suppressAutoHyphens/>
        <w:ind w:left="2086" w:hanging="283"/>
        <w:jc w:val="both"/>
        <w:rPr>
          <w:rFonts w:ascii="標楷體" w:eastAsia="標楷體" w:hAnsi="標楷體" w:cs="標楷體"/>
          <w:kern w:val="0"/>
          <w:sz w:val="28"/>
          <w:szCs w:val="28"/>
        </w:rPr>
      </w:pPr>
      <w:r w:rsidRPr="00D87A85">
        <w:rPr>
          <w:rFonts w:ascii="標楷體" w:eastAsia="標楷體" w:hAnsi="標楷體" w:cs="標楷體" w:hint="eastAsia"/>
          <w:kern w:val="0"/>
          <w:sz w:val="28"/>
          <w:szCs w:val="28"/>
        </w:rPr>
        <w:t>□按日計酬。每日勞務報酬，於法定正常工作時間內應高於最低工資法之每小時最低工資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倍乘以每日工作時數之金額，至少為______元（由甲方於招標時載明，於法定正常工作時間內應高於最低工資法之每小時最低工資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倍乘以每日工作時數之金額；如載明數額未高於該金額者，該約定無效，其數額為最低工資法之每小時最低工資1.1倍乘以每日工作時數之金額，未載明者亦同）。</w:t>
      </w:r>
    </w:p>
    <w:p w:rsidR="00DF2706" w:rsidRPr="00D87A85" w:rsidRDefault="000501F6" w:rsidP="007424AB">
      <w:pPr>
        <w:suppressAutoHyphens/>
        <w:ind w:left="2086" w:hanging="283"/>
        <w:jc w:val="both"/>
        <w:rPr>
          <w:rFonts w:ascii="標楷體" w:eastAsia="標楷體" w:hAnsi="標楷體" w:cs="Times New Roman"/>
          <w:sz w:val="28"/>
          <w:szCs w:val="28"/>
        </w:rPr>
      </w:pPr>
      <w:r w:rsidRPr="00D87A85">
        <w:rPr>
          <w:rFonts w:ascii="標楷體" w:eastAsia="標楷體" w:hAnsi="標楷體" w:cs="標楷體" w:hint="eastAsia"/>
          <w:kern w:val="0"/>
          <w:sz w:val="28"/>
          <w:szCs w:val="28"/>
        </w:rPr>
        <w:t>□按時計酬。每小時勞務報酬應高於最低工資法之每小時最低工資</w:t>
      </w:r>
      <w:r w:rsidRPr="00D87A85">
        <w:rPr>
          <w:rFonts w:ascii="標楷體" w:eastAsia="標楷體" w:hAnsi="標楷體" w:cs="標楷體" w:hint="eastAsia"/>
          <w:b/>
          <w:kern w:val="0"/>
          <w:sz w:val="28"/>
          <w:szCs w:val="28"/>
        </w:rPr>
        <w:t>1.1</w:t>
      </w:r>
      <w:r w:rsidRPr="00D87A85">
        <w:rPr>
          <w:rFonts w:ascii="標楷體" w:eastAsia="標楷體" w:hAnsi="標楷體" w:cs="標楷體" w:hint="eastAsia"/>
          <w:kern w:val="0"/>
          <w:sz w:val="28"/>
          <w:szCs w:val="28"/>
        </w:rPr>
        <w:t>倍，至少為__________元（由甲方於招標時載明；未載明者，應高於最低工資法之每小時最低工資1.1倍；如載明數額未高於1.1倍者，該約定無效，其數額為最低工資法之每小時最低工資1.1倍，未載明者亦同）。</w:t>
      </w:r>
    </w:p>
    <w:p w:rsidR="00DF2706" w:rsidRPr="00670471" w:rsidRDefault="00DF2706" w:rsidP="00A87BFC">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(3)合作社未依社員(代表)大會通過之社員勞務條件規章辦理，經社員發現者，社員得檢附具體事證向甲方申訴。</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(4)甲方每__個月(由甲方於招標時載明；未載明者，為每1個月)定期抽訪提供勞務之社員，以瞭解合作社是否依約履行其保障社員權益之義務。</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w:t>
      </w:r>
      <w:r w:rsidRPr="00670471">
        <w:rPr>
          <w:rFonts w:ascii="標楷體" w:eastAsia="標楷體" w:hAnsi="標楷體" w:cs="Times New Roman"/>
          <w:sz w:val="28"/>
          <w:szCs w:val="28"/>
        </w:rPr>
        <w:lastRenderedPageBreak/>
        <w:t>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(6)甲方應提供內部申訴管道予提供勞務之社員，包括受理單位、申訴方式及流程等，並公告於甲方網站及工作場所顯著之處，並適時向提供</w:t>
      </w:r>
      <w:r w:rsidRPr="004577EF">
        <w:rPr>
          <w:rFonts w:ascii="標楷體" w:eastAsia="標楷體" w:hAnsi="標楷體" w:cs="Times New Roman"/>
          <w:sz w:val="28"/>
          <w:szCs w:val="28"/>
        </w:rPr>
        <w:t>勞務之社員宣導。甲方於受理後，應妥為處理，並回復當事人。</w:t>
      </w:r>
    </w:p>
    <w:p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sz w:val="28"/>
          <w:szCs w:val="28"/>
        </w:rPr>
        <w:t>(7)</w:t>
      </w:r>
      <w:r w:rsidRPr="004577EF">
        <w:rPr>
          <w:rFonts w:ascii="標楷體" w:eastAsia="標楷體" w:hAnsi="標楷體" w:cs="Times New Roman"/>
          <w:color w:val="000000" w:themeColor="text1"/>
          <w:sz w:val="28"/>
          <w:szCs w:val="28"/>
        </w:rPr>
        <w:t>提供勞務之社員如遭受甲方所屬人員性騷擾</w:t>
      </w:r>
      <w:r w:rsidR="00D87A85" w:rsidRPr="004577EF">
        <w:rPr>
          <w:rFonts w:ascii="標楷體" w:eastAsia="標楷體" w:hAnsi="標楷體" w:cs="Times New Roman"/>
          <w:color w:val="000000" w:themeColor="text1"/>
          <w:sz w:val="28"/>
          <w:szCs w:val="28"/>
        </w:rPr>
        <w:t>或職場不法侵害</w:t>
      </w:r>
      <w:r w:rsidRPr="004577EF">
        <w:rPr>
          <w:rFonts w:ascii="標楷體" w:eastAsia="標楷體" w:hAnsi="標楷體" w:cs="Times New Roman"/>
          <w:color w:val="000000" w:themeColor="text1"/>
          <w:sz w:val="28"/>
          <w:szCs w:val="28"/>
        </w:rPr>
        <w:t>時，經調查屬實，甲方應對所屬人員懲處，並將結果告知合作社及當事人。</w:t>
      </w:r>
    </w:p>
    <w:p w:rsidR="00DF2706" w:rsidRPr="004577EF"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(8)甲方不得自行招募人員，再轉加入合作社為社員於甲方提供勞務，亦不得要求合作社指定特定人員於甲方提供勞務。</w:t>
      </w:r>
    </w:p>
    <w:p w:rsidR="00D87A85" w:rsidRPr="004577EF" w:rsidRDefault="00D87A85" w:rsidP="00D87A85">
      <w:pPr>
        <w:adjustRightInd w:val="0"/>
        <w:spacing w:line="400" w:lineRule="exact"/>
        <w:ind w:leftChars="532" w:left="1731" w:hangingChars="162" w:hanging="45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（9）</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得依勞動部訂定之「勞動合作社勞動檢查之勞動契約認定參考說明」、「勞動契約認定指導原則」及「勞動契約從屬性判斷檢核表」認定合作社與提供勞務之社員之關係。其經認定屬僱傭關係者，適用本條第</w:t>
      </w:r>
      <w:r w:rsidRPr="004577EF">
        <w:rPr>
          <w:rFonts w:ascii="標楷體" w:eastAsia="標楷體" w:hAnsi="標楷體" w:cs="Times New Roman" w:hint="eastAsia"/>
          <w:color w:val="000000" w:themeColor="text1"/>
          <w:sz w:val="28"/>
          <w:szCs w:val="28"/>
        </w:rPr>
        <w:t>1</w:t>
      </w:r>
      <w:r w:rsidRPr="004577EF">
        <w:rPr>
          <w:rFonts w:ascii="標楷體" w:eastAsia="標楷體" w:hAnsi="標楷體" w:cs="Times New Roman"/>
          <w:color w:val="000000" w:themeColor="text1"/>
          <w:sz w:val="28"/>
          <w:szCs w:val="28"/>
        </w:rPr>
        <w:t>6款約定。倘有認定疑義或爭議者，得洽請當地勞動檢查單位協助提供專業意見。</w:t>
      </w:r>
    </w:p>
    <w:p w:rsidR="00D87A85" w:rsidRPr="00D87A85" w:rsidRDefault="00D87A85"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u w:val="single"/>
        </w:rPr>
      </w:pP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(十八)其他(由甲方擇需要者於招標時載明)：</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□乙方所提出之圖樣及書表內對於施工期間之交通維持及安全衛生設施經費應以量化方式編列。</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□乙方履約期間，應於每月5日前向甲方提送工作月報，其內容包括工作事項、工作進度、工作人數及時數、異常狀況及因應對策等。</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□乙方實際提供服務人員應於完成之圖樣及書表上簽署，並依法辦理相關簽證。所稱圖樣及書表，包括其工作提出之預算書、設計圖、規範、施工說明書及其他依法令及契約應提出之文件。</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□乙方所擬定之招標文件，其內容不得有不當限制競爭之情形。其有要求或提及特定之商標或商名、專利、設計或型式、特定來源地、生產者或供應者之情形時，應於提送履約成果文件上敘明理由。</w:t>
      </w:r>
    </w:p>
    <w:p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rsidR="00471DDE" w:rsidRPr="00CA398A" w:rsidRDefault="00471DDE" w:rsidP="00471DDE">
      <w:pPr>
        <w:spacing w:line="400" w:lineRule="exact"/>
        <w:ind w:left="1418" w:right="57" w:hanging="284"/>
        <w:jc w:val="both"/>
        <w:rPr>
          <w:rFonts w:ascii="標楷體" w:eastAsia="標楷體" w:hAnsi="標楷體"/>
          <w:sz w:val="28"/>
          <w:szCs w:val="28"/>
        </w:rPr>
      </w:pPr>
      <w:r w:rsidRPr="004C0A7D">
        <w:rPr>
          <w:rFonts w:ascii="標楷體" w:eastAsia="標楷體" w:hint="eastAsia"/>
          <w:sz w:val="28"/>
        </w:rPr>
        <w:lastRenderedPageBreak/>
        <w:t>□</w:t>
      </w:r>
      <w:r w:rsidRPr="00CF7218">
        <w:rPr>
          <w:rFonts w:ascii="標楷體" w:eastAsia="標楷體" w:hAnsi="標楷體" w:hint="eastAsia"/>
          <w:sz w:val="28"/>
          <w:szCs w:val="28"/>
        </w:rPr>
        <w:t>關鍵基礎設施(或甲方指定之</w:t>
      </w:r>
      <w:r w:rsidRPr="00CA398A">
        <w:rPr>
          <w:rFonts w:ascii="標楷體" w:eastAsia="標楷體" w:hAnsi="標楷體" w:hint="eastAsia"/>
          <w:sz w:val="28"/>
          <w:szCs w:val="28"/>
        </w:rPr>
        <w:t>設施)人員管制特別約定：</w:t>
      </w:r>
    </w:p>
    <w:p w:rsidR="00471DDE" w:rsidRPr="00CF7218" w:rsidRDefault="00471DDE" w:rsidP="00471DDE">
      <w:pPr>
        <w:spacing w:line="400" w:lineRule="exact"/>
        <w:ind w:left="1765" w:right="57" w:hanging="284"/>
        <w:jc w:val="both"/>
        <w:rPr>
          <w:rFonts w:ascii="標楷體" w:eastAsia="標楷體" w:hAnsi="標楷體"/>
          <w:sz w:val="28"/>
          <w:szCs w:val="28"/>
        </w:rPr>
      </w:pPr>
      <w:r w:rsidRPr="00CA398A">
        <w:rPr>
          <w:rFonts w:ascii="標楷體" w:eastAsia="標楷體" w:hAnsi="標楷體" w:hint="eastAsia"/>
          <w:sz w:val="28"/>
          <w:szCs w:val="28"/>
        </w:rPr>
        <w:t>1.</w:t>
      </w:r>
      <w:r w:rsidR="0062629D" w:rsidRPr="00CA398A">
        <w:rPr>
          <w:rFonts w:ascii="標楷體" w:eastAsia="標楷體" w:hAnsi="標楷體" w:hint="eastAsia"/>
          <w:sz w:val="28"/>
          <w:szCs w:val="28"/>
        </w:rPr>
        <w:t>本採購履約標的涉關鍵基礎設施(或甲方指定之設施)，乙方及分包廠商之履約人員於進場或參與工作前，應配合甲方之要求辦理適任性查核經甲方審核同意者，始得進場或參與工作。屬臨時性進場者（例如送貨司機及其隨車人員）得免辦理查核，</w:t>
      </w:r>
      <w:r w:rsidR="0062629D" w:rsidRPr="0062629D">
        <w:rPr>
          <w:rFonts w:ascii="標楷體" w:eastAsia="標楷體" w:hAnsi="標楷體" w:hint="eastAsia"/>
          <w:sz w:val="28"/>
          <w:szCs w:val="28"/>
        </w:rPr>
        <w:t>但應接受甲方或其指定之單位或人員(例如但不限於專案管理單位)全程陪同或監督管理。</w:t>
      </w:r>
      <w:r w:rsidRPr="00CF7218">
        <w:rPr>
          <w:rFonts w:ascii="標楷體" w:eastAsia="標楷體" w:hAnsi="標楷體"/>
          <w:sz w:val="28"/>
          <w:szCs w:val="28"/>
        </w:rPr>
        <w:tab/>
      </w:r>
    </w:p>
    <w:p w:rsidR="00471DDE" w:rsidRDefault="00471DDE" w:rsidP="00471DDE">
      <w:pPr>
        <w:spacing w:line="400" w:lineRule="exact"/>
        <w:ind w:left="1765" w:right="57" w:hanging="284"/>
        <w:jc w:val="both"/>
        <w:rPr>
          <w:rFonts w:ascii="標楷體" w:eastAsia="標楷體" w:hAnsi="標楷體"/>
          <w:sz w:val="28"/>
          <w:szCs w:val="28"/>
        </w:rPr>
      </w:pPr>
      <w:r w:rsidRPr="00CF7218">
        <w:rPr>
          <w:rFonts w:ascii="標楷體" w:eastAsia="標楷體" w:hAnsi="標楷體" w:hint="eastAsia"/>
          <w:sz w:val="28"/>
          <w:szCs w:val="28"/>
        </w:rPr>
        <w:t>2.乙方及分包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之履約人員執行工作，應接受甲方或其指定之單位或人員(例如但不限於專案管理單位)全程陪同或監督管理。</w:t>
      </w:r>
    </w:p>
    <w:p w:rsidR="00D87A85" w:rsidRPr="004577EF" w:rsidRDefault="00D87A85" w:rsidP="00D87A85">
      <w:pPr>
        <w:spacing w:line="400" w:lineRule="exact"/>
        <w:ind w:right="57"/>
        <w:jc w:val="both"/>
        <w:rPr>
          <w:rFonts w:ascii="標楷體" w:eastAsia="標楷體"/>
          <w:color w:val="000000" w:themeColor="text1"/>
          <w:sz w:val="28"/>
        </w:rPr>
      </w:pPr>
      <w:r>
        <w:rPr>
          <w:rFonts w:ascii="標楷體" w:eastAsia="標楷體" w:hint="eastAsia"/>
          <w:sz w:val="28"/>
        </w:rPr>
        <w:t xml:space="preserve">        </w:t>
      </w:r>
      <w:r w:rsidRPr="004577EF">
        <w:rPr>
          <w:rFonts w:ascii="標楷體" w:eastAsia="標楷體" w:hAnsi="標楷體" w:hint="eastAsia"/>
          <w:color w:val="000000" w:themeColor="text1"/>
          <w:sz w:val="28"/>
        </w:rPr>
        <w:t>□</w:t>
      </w:r>
      <w:r w:rsidRPr="004577EF">
        <w:rPr>
          <w:rFonts w:ascii="標楷體" w:eastAsia="標楷體" w:hint="eastAsia"/>
          <w:color w:val="000000" w:themeColor="text1"/>
          <w:sz w:val="28"/>
        </w:rPr>
        <w:t>乙方</w:t>
      </w:r>
      <w:r w:rsidRPr="004577EF">
        <w:rPr>
          <w:rFonts w:ascii="標楷體" w:eastAsia="標楷體"/>
          <w:color w:val="000000" w:themeColor="text1"/>
          <w:sz w:val="28"/>
        </w:rPr>
        <w:t>履約提交照片，應提供照片原始電子檔：（甲方於招標時載明）</w:t>
      </w:r>
    </w:p>
    <w:p w:rsidR="00D87A85" w:rsidRPr="004577EF" w:rsidRDefault="00D87A85" w:rsidP="00D87A85">
      <w:pPr>
        <w:spacing w:line="400" w:lineRule="exact"/>
        <w:ind w:right="57" w:firstLineChars="455" w:firstLine="1274"/>
        <w:jc w:val="both"/>
        <w:rPr>
          <w:rFonts w:ascii="標楷體" w:eastAsia="標楷體"/>
          <w:color w:val="000000" w:themeColor="text1"/>
          <w:sz w:val="28"/>
        </w:rPr>
      </w:pPr>
      <w:r w:rsidRPr="004577EF">
        <w:rPr>
          <w:rFonts w:ascii="標楷體" w:eastAsia="標楷體"/>
          <w:color w:val="000000" w:themeColor="text1"/>
          <w:sz w:val="28"/>
        </w:rPr>
        <w:t>1.原始電子檔格式:______________。</w:t>
      </w:r>
    </w:p>
    <w:p w:rsidR="00D87A85" w:rsidRPr="004577EF" w:rsidRDefault="00D87A85" w:rsidP="00D87A85">
      <w:pPr>
        <w:spacing w:line="400" w:lineRule="exact"/>
        <w:ind w:right="57" w:firstLineChars="455" w:firstLine="1274"/>
        <w:jc w:val="both"/>
        <w:rPr>
          <w:rFonts w:ascii="標楷體" w:eastAsia="標楷體"/>
          <w:color w:val="000000" w:themeColor="text1"/>
          <w:sz w:val="28"/>
        </w:rPr>
      </w:pPr>
      <w:r w:rsidRPr="004577EF">
        <w:rPr>
          <w:rFonts w:ascii="標楷體" w:eastAsia="標楷體"/>
          <w:color w:val="000000" w:themeColor="text1"/>
          <w:sz w:val="28"/>
        </w:rPr>
        <w:t>2.照片解析度:__________。</w:t>
      </w:r>
    </w:p>
    <w:p w:rsidR="00DF2706" w:rsidRPr="00670471" w:rsidRDefault="00D87A85" w:rsidP="00D87A85">
      <w:pPr>
        <w:adjustRightInd w:val="0"/>
        <w:spacing w:line="400" w:lineRule="exact"/>
        <w:ind w:right="57"/>
        <w:jc w:val="both"/>
        <w:textAlignment w:val="baseline"/>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DF2706" w:rsidRPr="00670471">
        <w:rPr>
          <w:rFonts w:ascii="標楷體" w:eastAsia="標楷體" w:hAnsi="標楷體" w:cs="Times New Roman"/>
          <w:sz w:val="28"/>
          <w:szCs w:val="28"/>
        </w:rPr>
        <w:t>□其他：</w:t>
      </w:r>
      <w:r w:rsidR="00DF2706" w:rsidRPr="00670471">
        <w:rPr>
          <w:rFonts w:ascii="標楷體" w:eastAsia="標楷體" w:hAnsi="標楷體" w:cs="Times New Roman"/>
          <w:sz w:val="28"/>
          <w:szCs w:val="28"/>
          <w:u w:val="single"/>
        </w:rPr>
        <w:t xml:space="preserve">　　　　　　　　　　　　</w:t>
      </w:r>
      <w:r w:rsidR="00DF2706"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(十九)乙方於設計完成經甲方審查確認後，應將設計圖說之電子檔案（如</w:t>
      </w:r>
      <w:r w:rsidRPr="00670471">
        <w:rPr>
          <w:rFonts w:ascii="標楷體" w:eastAsia="標楷體" w:hAnsi="標楷體" w:cs="Times New Roman"/>
          <w:bCs/>
          <w:sz w:val="28"/>
          <w:szCs w:val="28"/>
        </w:rPr>
        <w:t>CAD檔）交予甲方。</w:t>
      </w:r>
    </w:p>
    <w:p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rsidR="00F51248" w:rsidRPr="00670471"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4B0BE2">
        <w:rPr>
          <w:rFonts w:ascii="標楷體" w:eastAsia="標楷體" w:hAnsi="標楷體" w:cs="Times New Roman" w:hint="eastAsia"/>
          <w:sz w:val="28"/>
          <w:szCs w:val="28"/>
        </w:rPr>
        <w:t>(二十二)</w:t>
      </w:r>
      <w:r w:rsidR="00B91FC0" w:rsidRPr="004B0BE2">
        <w:rPr>
          <w:rFonts w:ascii="標楷體" w:eastAsia="標楷體" w:hAnsi="標楷體" w:cs="Times New Roman" w:hint="eastAsia"/>
          <w:sz w:val="28"/>
          <w:szCs w:val="28"/>
        </w:rPr>
        <w:t>乙方</w:t>
      </w:r>
      <w:r w:rsidRPr="004B0BE2">
        <w:rPr>
          <w:rFonts w:ascii="標楷體" w:eastAsia="標楷體" w:hAnsi="標楷體" w:cs="Times New Roman" w:hint="eastAsia"/>
          <w:sz w:val="28"/>
          <w:szCs w:val="28"/>
        </w:rPr>
        <w:t>依契約提供環保、節能、省水或綠建材等綠色產品，應至環境</w:t>
      </w:r>
      <w:r w:rsidR="00546003" w:rsidRPr="00546003">
        <w:rPr>
          <w:rFonts w:ascii="標楷體" w:eastAsia="標楷體" w:hAnsi="標楷體" w:cs="Times New Roman" w:hint="eastAsia"/>
          <w:color w:val="FF0000"/>
          <w:sz w:val="28"/>
          <w:szCs w:val="28"/>
          <w:u w:val="single"/>
        </w:rPr>
        <w:t>部</w:t>
      </w:r>
      <w:r w:rsidRPr="004B0BE2">
        <w:rPr>
          <w:rFonts w:ascii="標楷體" w:eastAsia="標楷體" w:hAnsi="標楷體" w:cs="Times New Roman" w:hint="eastAsia"/>
          <w:sz w:val="28"/>
          <w:szCs w:val="28"/>
        </w:rPr>
        <w:t>設置之「民間企業及團體綠色採購申報平臺」申報。</w:t>
      </w:r>
    </w:p>
    <w:p w:rsidR="004577EF" w:rsidRPr="004577EF" w:rsidRDefault="004577EF" w:rsidP="004577EF">
      <w:pPr>
        <w:spacing w:line="360" w:lineRule="exact"/>
        <w:ind w:left="660" w:hanging="480"/>
        <w:jc w:val="both"/>
        <w:rPr>
          <w:rFonts w:ascii="標楷體" w:eastAsia="標楷體" w:hAnsi="標楷體" w:cs="標楷體"/>
          <w:color w:val="EE0000"/>
          <w:kern w:val="0"/>
          <w:sz w:val="28"/>
          <w:szCs w:val="28"/>
          <w:u w:val="single"/>
        </w:rPr>
      </w:pPr>
      <w:r>
        <w:rPr>
          <w:rFonts w:ascii="標楷體" w:eastAsia="標楷體" w:hAnsi="標楷體" w:cs="Times New Roman" w:hint="eastAsia"/>
          <w:sz w:val="28"/>
          <w:szCs w:val="28"/>
        </w:rPr>
        <w:t xml:space="preserve"> </w:t>
      </w:r>
      <w:r w:rsidRPr="004577EF">
        <w:rPr>
          <w:rFonts w:ascii="標楷體" w:eastAsia="標楷體" w:hAnsi="標楷體" w:cs="標楷體"/>
          <w:color w:val="EE0000"/>
          <w:kern w:val="0"/>
          <w:sz w:val="28"/>
          <w:szCs w:val="28"/>
          <w:u w:val="single"/>
        </w:rPr>
        <w:t>(</w:t>
      </w:r>
      <w:r w:rsidRPr="004577EF">
        <w:rPr>
          <w:rFonts w:ascii="標楷體" w:eastAsia="標楷體" w:hAnsi="標楷體" w:cs="標楷體" w:hint="eastAsia"/>
          <w:color w:val="EE0000"/>
          <w:kern w:val="0"/>
          <w:sz w:val="28"/>
          <w:szCs w:val="28"/>
          <w:u w:val="single"/>
        </w:rPr>
        <w:t>二十三</w:t>
      </w:r>
      <w:r w:rsidRPr="004577EF">
        <w:rPr>
          <w:rFonts w:ascii="標楷體" w:eastAsia="標楷體" w:hAnsi="標楷體" w:cs="標楷體"/>
          <w:color w:val="EE0000"/>
          <w:kern w:val="0"/>
          <w:sz w:val="28"/>
          <w:szCs w:val="28"/>
          <w:u w:val="single"/>
        </w:rPr>
        <w:t>)</w:t>
      </w:r>
      <w:r w:rsidRPr="004577EF">
        <w:rPr>
          <w:rFonts w:ascii="標楷體" w:eastAsia="標楷體" w:hAnsi="標楷體" w:cs="標楷體" w:hint="eastAsia"/>
          <w:color w:val="EE0000"/>
          <w:kern w:val="0"/>
          <w:sz w:val="28"/>
          <w:szCs w:val="28"/>
          <w:u w:val="single"/>
        </w:rPr>
        <w:t>派駐勞工品德及忠誠查核：</w:t>
      </w:r>
    </w:p>
    <w:p w:rsidR="004577EF" w:rsidRPr="004577EF" w:rsidRDefault="004577EF" w:rsidP="004577EF">
      <w:pPr>
        <w:suppressAutoHyphens/>
        <w:spacing w:line="360" w:lineRule="exact"/>
        <w:ind w:leftChars="400" w:left="1240" w:hangingChars="100" w:hanging="280"/>
        <w:jc w:val="both"/>
        <w:rPr>
          <w:rFonts w:ascii="標楷體" w:eastAsia="標楷體" w:hAnsi="標楷體" w:cs="標楷體"/>
          <w:color w:val="EE0000"/>
          <w:kern w:val="0"/>
          <w:sz w:val="28"/>
          <w:szCs w:val="28"/>
          <w:u w:val="single"/>
        </w:rPr>
      </w:pPr>
      <w:r w:rsidRPr="004577EF">
        <w:rPr>
          <w:rFonts w:ascii="標楷體" w:eastAsia="標楷體" w:hAnsi="標楷體" w:cs="標楷體"/>
          <w:color w:val="EE0000"/>
          <w:kern w:val="0"/>
          <w:sz w:val="28"/>
          <w:szCs w:val="28"/>
          <w:u w:val="single"/>
        </w:rPr>
        <w:t>1.</w:t>
      </w:r>
      <w:r w:rsidRPr="004577EF">
        <w:rPr>
          <w:rFonts w:ascii="標楷體" w:eastAsia="標楷體" w:hAnsi="標楷體" w:cs="標楷體" w:hint="eastAsia"/>
          <w:color w:val="EE0000"/>
          <w:kern w:val="0"/>
          <w:sz w:val="28"/>
          <w:szCs w:val="28"/>
          <w:u w:val="single"/>
        </w:rPr>
        <w:t>乙方對其派至甲方提供勞務之派駐勞工，其職務涉及國家安全或重大利益［屬行政院及所屬機關（構）者，為「行政院及所屬機關（構）辦理特殊查核相關說明」第壹點所載適用對象。前開機關（構）以外之其他機關（構）者，得參考前開說明辦理，並載明適用對象：________］，為檢視其品德及忠誠符合職務要求，該人員同意於派駐前及派駐機關期間，比照「涉及國家安全或重大利益公務人員特殊查核辦法」規定辦理特殊查核，並應填寫「辦理特殊查核同意書及具結書」、「涉及國家安全或重大利益公務人員特殊查核表」交付甲方，及配合甲方辦理特殊查核相關作業。</w:t>
      </w:r>
    </w:p>
    <w:p w:rsidR="004577EF" w:rsidRPr="004577EF" w:rsidRDefault="004577EF" w:rsidP="004577EF">
      <w:pPr>
        <w:suppressAutoHyphens/>
        <w:spacing w:line="360" w:lineRule="exact"/>
        <w:ind w:leftChars="400" w:left="1240" w:hangingChars="100" w:hanging="280"/>
        <w:jc w:val="both"/>
        <w:rPr>
          <w:rFonts w:ascii="標楷體" w:eastAsia="標楷體" w:hAnsi="標楷體" w:cs="標楷體"/>
          <w:color w:val="EE0000"/>
          <w:kern w:val="0"/>
          <w:sz w:val="28"/>
          <w:szCs w:val="28"/>
          <w:u w:val="single"/>
        </w:rPr>
      </w:pPr>
      <w:r w:rsidRPr="004577EF">
        <w:rPr>
          <w:rFonts w:ascii="標楷體" w:eastAsia="標楷體" w:hAnsi="標楷體" w:cs="標楷體"/>
          <w:color w:val="EE0000"/>
          <w:kern w:val="0"/>
          <w:sz w:val="28"/>
          <w:szCs w:val="28"/>
          <w:u w:val="single"/>
        </w:rPr>
        <w:t>2.</w:t>
      </w:r>
      <w:r w:rsidRPr="004577EF">
        <w:rPr>
          <w:rFonts w:ascii="標楷體" w:eastAsia="標楷體" w:hAnsi="標楷體" w:cs="標楷體" w:hint="eastAsia"/>
          <w:color w:val="EE0000"/>
          <w:kern w:val="0"/>
          <w:sz w:val="28"/>
          <w:szCs w:val="28"/>
          <w:u w:val="single"/>
        </w:rPr>
        <w:t>派駐勞工不願配合辦理查核作業，或於查核後經權責機關認有危害國家安全或重大利益之虞者，甲方得通知乙方撤換，乙方不得拒絕。</w:t>
      </w:r>
    </w:p>
    <w:p w:rsidR="00DF2706" w:rsidRPr="00670471" w:rsidRDefault="004577EF" w:rsidP="004577EF">
      <w:pPr>
        <w:suppressAutoHyphens/>
        <w:spacing w:line="360" w:lineRule="exact"/>
        <w:ind w:leftChars="413" w:left="1274" w:hangingChars="101" w:hanging="283"/>
        <w:jc w:val="both"/>
        <w:rPr>
          <w:rFonts w:ascii="標楷體" w:eastAsia="標楷體" w:hAnsi="標楷體" w:cs="Times New Roman"/>
          <w:sz w:val="28"/>
          <w:szCs w:val="28"/>
        </w:rPr>
      </w:pPr>
      <w:r w:rsidRPr="004577EF">
        <w:rPr>
          <w:rFonts w:ascii="標楷體" w:eastAsia="標楷體" w:hAnsi="標楷體" w:cs="標楷體"/>
          <w:color w:val="EE0000"/>
          <w:kern w:val="0"/>
          <w:sz w:val="28"/>
          <w:szCs w:val="28"/>
          <w:u w:val="single"/>
        </w:rPr>
        <w:t>3.</w:t>
      </w:r>
      <w:r w:rsidRPr="004577EF">
        <w:rPr>
          <w:rFonts w:ascii="標楷體" w:eastAsia="標楷體" w:hAnsi="標楷體" w:cs="標楷體" w:hint="eastAsia"/>
          <w:color w:val="EE0000"/>
          <w:kern w:val="0"/>
          <w:sz w:val="28"/>
          <w:szCs w:val="28"/>
          <w:u w:val="single"/>
        </w:rPr>
        <w:t>特殊查核原則上於派駐勞工在甲方提供勞務每滿____（由甲方於招標時載明；未載明者，為3年）年辦理</w:t>
      </w:r>
      <w:r w:rsidRPr="004577EF">
        <w:rPr>
          <w:rFonts w:ascii="標楷體" w:eastAsia="標楷體" w:hAnsi="標楷體" w:cs="標楷體"/>
          <w:color w:val="EE0000"/>
          <w:kern w:val="0"/>
          <w:sz w:val="28"/>
          <w:szCs w:val="28"/>
          <w:u w:val="single"/>
        </w:rPr>
        <w:t>1</w:t>
      </w:r>
      <w:r w:rsidRPr="004577EF">
        <w:rPr>
          <w:rFonts w:ascii="標楷體" w:eastAsia="標楷體" w:hAnsi="標楷體" w:cs="標楷體" w:hint="eastAsia"/>
          <w:color w:val="EE0000"/>
          <w:kern w:val="0"/>
          <w:sz w:val="28"/>
          <w:szCs w:val="28"/>
          <w:u w:val="single"/>
        </w:rPr>
        <w:t>次，甲方得視業務需要縮短查核期間，必要時得辦理專案特殊查核。</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(一)乙方在履約中，應對履約品質依照契約有關規範，嚴予控制，並辦理自主檢查。</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w:t>
      </w:r>
      <w:r w:rsidRPr="00670471">
        <w:rPr>
          <w:rFonts w:ascii="標楷體" w:eastAsia="標楷體" w:hAnsi="標楷體" w:cs="Times New Roman"/>
          <w:sz w:val="28"/>
          <w:szCs w:val="28"/>
        </w:rPr>
        <w:lastRenderedPageBreak/>
        <w:t>改善或改正。乙方逾期未辦妥時，甲方得要求乙方部分或全部停止履約，至乙方辦妥並經甲方書面同意後方可恢復履約。乙方不得為此要求展延履約期限或補償。</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但甲方監督人員應指派專責審查、查驗人員隨時辦理乙方申請之審查、查驗工作，不得無故遲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(八)甲方就乙方履約標的為審查、查驗、測試或檢驗之權利，不受該標的曾通過其他審查、查驗、測試或檢驗之限制。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(九)甲方提供設備或材料供乙方履約者，乙方應於收受時作必要之檢查，以確定其符合履約需要，並作成紀錄。設備或材料經乙方收受後，其滅失或損害，由乙方負責。</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(一)乙方應於履約期間辦理下列保險種類(由甲方擇定後於招標時載明；未載明者無)，其屬自然人者，應自行另投保人身意外險</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□專業責任險。包括因業務疏漏、錯誤或過失，違反業務上之義務，致甲方或其他第三人受有之損失。</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□雇主意外責任險（履約標的涉派駐勞工者，應擇定</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履約標的涉舉辦活動者</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建議擇定</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□營繕承包人意外責任險（履約標的之一部分涉工程者，建議擇定）。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(二)乙方依前款辦理之保險，其內容如下(由甲方視保險性質擇定或調整後於招標</w:t>
      </w:r>
      <w:r w:rsidRPr="00670471">
        <w:rPr>
          <w:rFonts w:ascii="標楷體" w:eastAsia="標楷體" w:hAnsi="標楷體" w:cs="Times New Roman"/>
          <w:sz w:val="28"/>
          <w:szCs w:val="28"/>
        </w:rPr>
        <w:lastRenderedPageBreak/>
        <w:t>時載明)：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(4)營繕承包人意外責任險：（由甲方於招標時載明最低投保金額，不得為無限制）</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履約期限有延期或遲延履約者，保險期間比照順延。(由甲方</w:t>
      </w:r>
      <w:r w:rsidRPr="00670471">
        <w:rPr>
          <w:rFonts w:ascii="標楷體" w:eastAsia="標楷體" w:hAnsi="標楷體" w:cs="Times New Roman" w:hint="eastAsia"/>
          <w:sz w:val="28"/>
          <w:szCs w:val="28"/>
          <w:lang w:eastAsia="zh-HK"/>
        </w:rPr>
        <w:t>視各項保險標的性質、實際執行時間於招標時</w:t>
      </w:r>
      <w:r w:rsidRPr="00670471">
        <w:rPr>
          <w:rFonts w:ascii="標楷體" w:eastAsia="標楷體" w:hAnsi="標楷體" w:cs="Times New Roman"/>
          <w:sz w:val="28"/>
          <w:szCs w:val="28"/>
        </w:rPr>
        <w:t>載明，不</w:t>
      </w:r>
      <w:r w:rsidRPr="00670471">
        <w:rPr>
          <w:rFonts w:ascii="標楷體" w:eastAsia="標楷體" w:hAnsi="標楷體" w:cs="Times New Roman" w:hint="eastAsia"/>
          <w:sz w:val="28"/>
          <w:szCs w:val="28"/>
          <w:lang w:eastAsia="zh-HK"/>
        </w:rPr>
        <w:t>宜均以契約起訖日逕</w:t>
      </w:r>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w:t>
      </w:r>
      <w:r w:rsidRPr="00670471">
        <w:rPr>
          <w:rFonts w:ascii="標楷體" w:eastAsia="標楷體" w:hAnsi="標楷體" w:cs="Times New Roman"/>
          <w:sz w:val="28"/>
          <w:szCs w:val="28"/>
        </w:rPr>
        <w:lastRenderedPageBreak/>
        <w:t>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w:t>
      </w:r>
      <w:r w:rsidR="00D00098">
        <w:rPr>
          <w:rFonts w:ascii="標楷體" w:eastAsia="標楷體" w:hAnsi="標楷體" w:cs="Times New Roman" w:hint="eastAsia"/>
          <w:sz w:val="28"/>
          <w:szCs w:val="28"/>
        </w:rPr>
        <w:t>.</w:t>
      </w:r>
      <w:r w:rsidRPr="00670471">
        <w:rPr>
          <w:rFonts w:ascii="標楷體" w:eastAsia="標楷體" w:hAnsi="標楷體" w:cs="Times New Roman"/>
          <w:sz w:val="28"/>
          <w:szCs w:val="28"/>
        </w:rPr>
        <w:t>保險契約之變更、效力暫停或終止，應經甲方之書面同意。任何未經甲方同意之保險(契約)批單，如致損失或損害賠償，由乙方負擔。</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.其他：</w:t>
      </w:r>
      <w:r w:rsidR="001B3F8A" w:rsidRPr="001B3F8A">
        <w:rPr>
          <w:rFonts w:ascii="標楷體" w:eastAsia="標楷體" w:hAnsi="標楷體" w:cs="Times New Roman" w:hint="eastAsia"/>
          <w:sz w:val="28"/>
          <w:szCs w:val="28"/>
          <w:u w:val="single"/>
        </w:rPr>
        <w:t xml:space="preserve">             </w:t>
      </w:r>
      <w:r w:rsidR="001B3F8A">
        <w:rPr>
          <w:rFonts w:ascii="標楷體" w:eastAsia="標楷體" w:hAnsi="標楷體" w:cs="Times New Roman" w:hint="eastAsia"/>
          <w:sz w:val="28"/>
          <w:szCs w:val="28"/>
          <w:u w:val="single"/>
        </w:rPr>
        <w:t xml:space="preserve">          </w:t>
      </w:r>
      <w:r w:rsidR="001B3F8A" w:rsidRPr="001B3F8A">
        <w:rPr>
          <w:rFonts w:ascii="標楷體" w:eastAsia="標楷體" w:hAnsi="標楷體" w:cs="Times New Roman" w:hint="eastAsia"/>
          <w:sz w:val="28"/>
          <w:szCs w:val="28"/>
          <w:u w:val="single"/>
        </w:rPr>
        <w:t xml:space="preserve">   </w:t>
      </w:r>
      <w:r w:rsidR="001B3F8A">
        <w:rPr>
          <w:rFonts w:ascii="微軟正黑體" w:eastAsia="微軟正黑體" w:hAnsi="微軟正黑體" w:cs="Times New Roman" w:hint="eastAsia"/>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(六)保險單正本或保險機構出具之保險證明1份及繳費收據副本1份，應於辦妥保險後即交甲方收執。乙方繳交上揭保險單據之最後期限，為決標日後__日(未載明者，為15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)，但屬辦理活動所投保之保險者，其繳交保險單據之最後期限為辦理活動前__日(未載明者，為3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)。因不可歸責於乙方之事由致須延長履約期限者，因而增加之保費，由契約雙方另行協議其合理之分擔方式；如因可歸責於甲方之事由致須延長履約期限者，因而增加之保費，由甲方負擔。</w:t>
      </w:r>
    </w:p>
    <w:p w:rsidR="00DF2706" w:rsidRPr="00332FC6"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CC0926">
        <w:rPr>
          <w:rFonts w:ascii="標楷體" w:eastAsia="標楷體" w:hAnsi="標楷體" w:cs="Times New Roman" w:hint="eastAsia"/>
          <w:sz w:val="28"/>
          <w:szCs w:val="28"/>
        </w:rPr>
        <w:t>乙</w:t>
      </w:r>
      <w:r w:rsidR="00CC0926" w:rsidRPr="00CC0926">
        <w:rPr>
          <w:rFonts w:ascii="標楷體" w:eastAsia="標楷體" w:hAnsi="標楷體" w:cs="Times New Roman" w:hint="eastAsia"/>
          <w:sz w:val="28"/>
          <w:szCs w:val="28"/>
        </w:rPr>
        <w:t>方</w:t>
      </w:r>
      <w:r w:rsidR="00CC0926" w:rsidRPr="00CC0926">
        <w:rPr>
          <w:rFonts w:ascii="標楷體" w:eastAsia="標楷體" w:hAnsi="標楷體" w:cs="Times New Roman"/>
          <w:sz w:val="28"/>
          <w:szCs w:val="28"/>
        </w:rPr>
        <w:t>應依中華民國法規為其員工及車輛投保勞工保險、就業保險、勞工職業災害保險、全民健康保險及汽機車第三人責任險。其依法免投保勞工保險者，得以其他商業保險代之。</w:t>
      </w:r>
    </w:p>
    <w:p w:rsidR="00DF2706" w:rsidRPr="004C0A7D"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w:t>
      </w:r>
      <w:r w:rsidRPr="004C0A7D">
        <w:rPr>
          <w:rFonts w:ascii="標楷體" w:eastAsia="標楷體" w:hAnsi="標楷體" w:cs="Times New Roman"/>
          <w:sz w:val="28"/>
          <w:szCs w:val="28"/>
        </w:rPr>
        <w:t>保，且有保險公會書面佐證者，依第1條第7款辦理。</w:t>
      </w:r>
    </w:p>
    <w:p w:rsidR="00337ED5" w:rsidRPr="00CF7218" w:rsidRDefault="00337ED5" w:rsidP="00337ED5">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CF7218">
        <w:rPr>
          <w:rFonts w:ascii="標楷體" w:eastAsia="標楷體" w:hAnsi="標楷體" w:cs="Times New Roman"/>
          <w:sz w:val="28"/>
          <w:szCs w:val="28"/>
        </w:rPr>
        <w:t>(</w:t>
      </w:r>
      <w:r w:rsidRPr="00CF7218">
        <w:rPr>
          <w:rFonts w:ascii="標楷體" w:eastAsia="標楷體" w:hAnsi="標楷體" w:cs="Times New Roman" w:hint="eastAsia"/>
          <w:sz w:val="28"/>
          <w:szCs w:val="28"/>
        </w:rPr>
        <w:t>九</w:t>
      </w:r>
      <w:r w:rsidRPr="00CF7218">
        <w:rPr>
          <w:rFonts w:ascii="標楷體" w:eastAsia="標楷體" w:hAnsi="標楷體" w:cs="Times New Roman"/>
          <w:sz w:val="28"/>
          <w:szCs w:val="28"/>
        </w:rPr>
        <w:t>)乙方</w:t>
      </w:r>
      <w:r w:rsidRPr="00CF7218">
        <w:rPr>
          <w:rFonts w:ascii="標楷體" w:eastAsia="標楷體" w:hAnsi="標楷體" w:hint="eastAsia"/>
          <w:sz w:val="28"/>
          <w:szCs w:val="28"/>
        </w:rPr>
        <w:t>應</w:t>
      </w:r>
      <w:r w:rsidRPr="00CF7218">
        <w:rPr>
          <w:rFonts w:ascii="標楷體" w:eastAsia="標楷體" w:hAnsi="標楷體" w:hint="eastAsia"/>
          <w:sz w:val="28"/>
          <w:szCs w:val="28"/>
          <w:lang w:eastAsia="zh-HK"/>
        </w:rPr>
        <w:t>依</w:t>
      </w:r>
      <w:r w:rsidRPr="00CF7218">
        <w:rPr>
          <w:rFonts w:ascii="標楷體" w:eastAsia="標楷體" w:hAnsi="標楷體" w:cs="Times New Roman"/>
          <w:sz w:val="28"/>
          <w:szCs w:val="28"/>
        </w:rPr>
        <w:t>中華民國法規</w:t>
      </w:r>
      <w:r w:rsidR="007E2FB3" w:rsidRPr="00CF7218">
        <w:rPr>
          <w:rFonts w:ascii="標楷體" w:eastAsia="標楷體" w:hAnsi="標楷體" w:cs="Times New Roman" w:hint="eastAsia"/>
          <w:sz w:val="28"/>
          <w:szCs w:val="28"/>
        </w:rPr>
        <w:t>為本案與其直接</w:t>
      </w:r>
      <w:r w:rsidR="00FE7FB4" w:rsidRPr="00CF7218">
        <w:rPr>
          <w:rFonts w:ascii="標楷體" w:eastAsia="標楷體" w:hAnsi="標楷體" w:cs="Times New Roman" w:hint="eastAsia"/>
          <w:sz w:val="28"/>
          <w:szCs w:val="28"/>
        </w:rPr>
        <w:t>發</w:t>
      </w:r>
      <w:r w:rsidR="007E2FB3" w:rsidRPr="00CF7218">
        <w:rPr>
          <w:rFonts w:ascii="標楷體" w:eastAsia="標楷體" w:hAnsi="標楷體" w:cs="Times New Roman" w:hint="eastAsia"/>
          <w:sz w:val="28"/>
          <w:szCs w:val="28"/>
        </w:rPr>
        <w:t>生契約關係之勞務提供者</w:t>
      </w:r>
      <w:r w:rsidRPr="00CF7218">
        <w:rPr>
          <w:rFonts w:ascii="標楷體" w:eastAsia="標楷體" w:hAnsi="標楷體" w:cs="Times New Roman" w:hint="eastAsia"/>
          <w:sz w:val="28"/>
          <w:szCs w:val="28"/>
        </w:rPr>
        <w:t>投保職業</w:t>
      </w:r>
      <w:r w:rsidRPr="00CF7218">
        <w:rPr>
          <w:rFonts w:ascii="標楷體" w:eastAsia="標楷體" w:hAnsi="標楷體" w:hint="eastAsia"/>
          <w:sz w:val="28"/>
          <w:szCs w:val="28"/>
          <w:lang w:eastAsia="zh-HK"/>
        </w:rPr>
        <w:t>災害保險</w:t>
      </w:r>
      <w:r w:rsidRPr="00CF7218">
        <w:rPr>
          <w:rFonts w:ascii="標楷體" w:eastAsia="標楷體" w:hAnsi="標楷體" w:hint="eastAsia"/>
          <w:sz w:val="28"/>
          <w:szCs w:val="28"/>
        </w:rPr>
        <w:t>。</w:t>
      </w:r>
      <w:r w:rsidRPr="00CF7218">
        <w:rPr>
          <w:rFonts w:ascii="標楷體" w:eastAsia="標楷體" w:hAnsi="標楷體" w:hint="eastAsia"/>
          <w:sz w:val="28"/>
          <w:szCs w:val="28"/>
          <w:lang w:eastAsia="zh-HK"/>
        </w:rPr>
        <w:t>其</w:t>
      </w:r>
      <w:r w:rsidRPr="00CF7218">
        <w:rPr>
          <w:rFonts w:ascii="標楷體" w:eastAsia="標楷體" w:hAnsi="標楷體" w:hint="eastAsia"/>
          <w:sz w:val="28"/>
          <w:szCs w:val="28"/>
        </w:rPr>
        <w:t>未能投保者，</w:t>
      </w:r>
      <w:r w:rsidRPr="00CF7218">
        <w:rPr>
          <w:rFonts w:ascii="標楷體" w:eastAsia="標楷體" w:hAnsi="標楷體" w:hint="eastAsia"/>
          <w:sz w:val="28"/>
          <w:szCs w:val="28"/>
          <w:lang w:eastAsia="zh-HK"/>
        </w:rPr>
        <w:t>應</w:t>
      </w:r>
      <w:r w:rsidRPr="00CF7218">
        <w:rPr>
          <w:rFonts w:ascii="標楷體" w:eastAsia="標楷體" w:hAnsi="標楷體" w:hint="eastAsia"/>
          <w:sz w:val="28"/>
          <w:szCs w:val="28"/>
        </w:rPr>
        <w:t>投保含有傷害、失能及死亡保障之其他商業保險。</w:t>
      </w:r>
    </w:p>
    <w:p w:rsidR="00DF2706" w:rsidRPr="004C0A7D"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C0A7D">
        <w:rPr>
          <w:rFonts w:ascii="標楷體" w:eastAsia="標楷體" w:hAnsi="標楷體" w:cs="Times New Roman"/>
          <w:sz w:val="28"/>
          <w:szCs w:val="28"/>
        </w:rPr>
        <w:t>(</w:t>
      </w:r>
      <w:r w:rsidR="00337ED5" w:rsidRPr="004C0A7D">
        <w:rPr>
          <w:rFonts w:ascii="標楷體" w:eastAsia="標楷體" w:hAnsi="標楷體" w:cs="Times New Roman" w:hint="eastAsia"/>
          <w:sz w:val="28"/>
          <w:szCs w:val="28"/>
        </w:rPr>
        <w:t>十</w:t>
      </w:r>
      <w:r w:rsidRPr="004C0A7D">
        <w:rPr>
          <w:rFonts w:ascii="標楷體" w:eastAsia="標楷體" w:hAnsi="標楷體" w:cs="Times New Roman"/>
          <w:sz w:val="28"/>
          <w:szCs w:val="28"/>
        </w:rPr>
        <w:t>)甲方及乙方均應避免發生採購法主管</w:t>
      </w:r>
      <w:r w:rsidRPr="004C0A7D">
        <w:rPr>
          <w:rFonts w:ascii="標楷體" w:eastAsia="標楷體" w:hAnsi="標楷體" w:cs="Times New Roman" w:hint="eastAsia"/>
          <w:sz w:val="28"/>
          <w:szCs w:val="28"/>
          <w:lang w:eastAsia="zh-HK"/>
        </w:rPr>
        <w:t>機關</w:t>
      </w:r>
      <w:r w:rsidRPr="004C0A7D">
        <w:rPr>
          <w:rFonts w:ascii="標楷體" w:eastAsia="標楷體" w:hAnsi="標楷體" w:cs="Times New Roman"/>
          <w:sz w:val="28"/>
          <w:szCs w:val="28"/>
        </w:rPr>
        <w:t>訂頒之「常見保險錯誤及缺失態樣」所載情形。</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(由甲方擇定後於招標時載明，無者免填)：</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(一)保證金之發還情形如下(由甲方擇定後於招標時載明) ：</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□預付款還款保證，依乙方已履約部分所占進度之比率遞減。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□預付款還款保證，依乙方已履約部分所占契約金額之比率遞減。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w:t>
      </w:r>
      <w:r w:rsidRPr="00670471">
        <w:rPr>
          <w:rFonts w:ascii="標楷體" w:eastAsia="標楷體" w:hAnsi="標楷體" w:cs="Times New Roman"/>
          <w:sz w:val="28"/>
          <w:szCs w:val="28"/>
        </w:rPr>
        <w:lastRenderedPageBreak/>
        <w:t>驗收情形者，得按比例分次發還。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□差額保證金之發還，同履約保證金。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1.有採購法第50條第1項第3款至第5款、第7款情形之一，依同條第2項前段得追償損失者，與追償金額相等之保證金。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2.違反採購法第65條規定轉包者，全部保證金。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7.須返還已支領之契約價金而未返還者，與未返還金額相等之保證金。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9.其他因可歸責於乙方之事由，致甲方遭受損害，其應由乙方賠償而未賠償者，與應賠償金額相等之保證金。</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w:t>
      </w:r>
      <w:r w:rsidRPr="00670471">
        <w:rPr>
          <w:rFonts w:ascii="標楷體" w:eastAsia="標楷體" w:hAnsi="標楷體" w:cs="Times New Roman"/>
          <w:sz w:val="28"/>
          <w:szCs w:val="28"/>
        </w:rPr>
        <w:lastRenderedPageBreak/>
        <w:t>別適用之。但其合計金額逾履約保證金總金額者，以總金額為限。</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(六)保固保證金及其孳息不予發還之情形，準用第3款至第5款之規定。</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CF7218" w:rsidRPr="00332FC6">
        <w:rPr>
          <w:rFonts w:ascii="標楷體" w:eastAsia="標楷體" w:hAnsi="標楷體" w:cs="Times New Roman" w:hint="eastAsia"/>
          <w:sz w:val="28"/>
          <w:szCs w:val="28"/>
        </w:rPr>
        <w:t>(於非可歸責乙方之事由之情形，免加計利息)</w:t>
      </w:r>
      <w:r w:rsidR="00CF7218" w:rsidRPr="00CF7218">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隨時要求返還或折抵甲方尚待支付乙方之價金。</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於「押標金保證金暨其他擔保作業辦法」所訂定者為準。</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(九)保證金之發還，依下列原則處理：</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以記名政府公債繳納者，同意塗銷質權登記或公務保證登記</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3.以設定質權之金融機構定期存款單繳納者，以質權消滅通知書通知該質權設定之金融機構。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4.以銀行開發或保兌之不可撤銷擔保信用狀繳納者，發還開狀銀行、通知銀行或保兌銀行。但銀行不要求發還或已屆期失效者，得免發還。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之履約及賠償連帶保證代之或減收者，履約及賠償連帶保證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應俟換保手續完成經甲方認可後，始能解除其保證責任。</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履約而免補繳者外，該連帶保證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應於5日內向甲方補繳該不發還金額中，原由連帶保證代之或減收之金額。</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而減收履約保證金、保固保證金者，其有不發還保證金之情形者，乙方應就不發還金額中屬減收之金額補繳之。其經主管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(十五)契約價金總額於履約期間增減累計金額達新臺幣100萬元者(或甲方於招標時載明之其他金額)，履約保證金之金額應依契約價金總額增減比率調整之，由甲方通知乙方補足或退還。</w:t>
      </w:r>
    </w:p>
    <w:p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(一)乙方履約所供應或完成之標的，應符合契約規定，具備一般可接受之專業及技術水準，無減少或滅失價值或不適於通常或約定使用之瑕疵。</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日（由甲方於招標時載明；未載明者，依採購法施行細則第92條規定，為7日）內會同乙方，依據契約核對完成履約之項目及數量，以確定是否完成履約。</w:t>
      </w:r>
    </w:p>
    <w:p w:rsidR="00DF2706" w:rsidRPr="00670471" w:rsidRDefault="00DF2706" w:rsidP="00DF2706">
      <w:pPr>
        <w:kinsoku w:val="0"/>
        <w:adjustRightInd w:val="0"/>
        <w:spacing w:line="400" w:lineRule="exact"/>
        <w:ind w:left="1135" w:hanging="284"/>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日（由甲方於招標時載明；未載明者，依採購法施行細則第92條規定，為7日）內，將相關資料送請甲方審核。甲方應於收受全部資料之日起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日（由甲方於招標時載明；未載明者，依採購法施行細則第92條規定，為30日）內辦理初驗，並作成初驗紀錄。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日（由甲方於招標時載明；未載明者，依採購法施行細則第93條規定，為20日）內辦理驗收，並作成驗收紀錄。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□3.履約標的完成履約後，無初驗程序者，甲方應於接獲乙方通知備驗或可得驗收之程序完成後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日（由甲方於招標時載明；未載明者，依採購法施行細則第94條規定，為30日）內辦理驗收，並作成驗收紀錄。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□4.其他(例如得依履約進度分期驗收，並得視案件情形採書面驗收)：</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064" w:hanging="21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w:t>
      </w:r>
      <w:r w:rsidRPr="00670471">
        <w:rPr>
          <w:rFonts w:ascii="標楷體" w:eastAsia="標楷體" w:hAnsi="標楷體" w:cs="Times New Roman"/>
          <w:sz w:val="28"/>
          <w:szCs w:val="28"/>
        </w:rPr>
        <w:lastRenderedPageBreak/>
        <w:t>該延誤期間不計逾期違約金；甲方因此造成延遲付款情形，其遲延利息，及乙方因此增加之延長保證金費用，由甲方負擔。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內（甲方未填列者，由主驗人定之）改善、拆除、重作、退貨或換貨(以下簡稱改正)。逾期未改正者，依第13條規定計算逾期違約金。但逾期未改正仍在契約原訂履約期限內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(六)乙方不於前款期限內改正、拒絕改正或其瑕疵不能改正，或改正次數逾____(由甲方於招標時載明；無者免填)次仍未能改正者，甲方得採行下列措施之一：</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4B0BE2">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%計算（未載明者，為20%）。如甲方可舉證之損害賠償金額逾前述計算金額時，則依甲方舉證之損害賠償金額計算。</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‰(由甲方於招標時載明比率；未載明者，為1‰)計算逾期違約金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1.乙方如未依照契約所定履約期限完成履約標的，自該期限之次日起算逾期日數。</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(1)履約期限之次日起，至甲方決定限期改正前歸屬於甲方之作業日數。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(2)契約或主驗人指定之限期改正日數（甲方得於招標時刪除此部分文字）。</w:t>
      </w:r>
    </w:p>
    <w:p w:rsidR="00DF2706" w:rsidRPr="00670471" w:rsidRDefault="00DF2706" w:rsidP="00A1174F">
      <w:pPr>
        <w:adjustRightInd w:val="0"/>
        <w:spacing w:line="400" w:lineRule="exact"/>
        <w:ind w:left="993" w:hanging="7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BA4473" w:rsidRPr="00332FC6">
        <w:rPr>
          <w:rFonts w:ascii="標楷體" w:eastAsia="標楷體" w:hAnsi="標楷體" w:hint="eastAsia"/>
          <w:sz w:val="28"/>
          <w:szCs w:val="28"/>
        </w:rPr>
        <w:t>，亦即甲方可得使用之狀態</w:t>
      </w:r>
      <w:r w:rsidR="00E000F7" w:rsidRPr="00332FC6">
        <w:rPr>
          <w:rFonts w:ascii="標楷體" w:eastAsia="標楷體" w:hAnsi="標楷體" w:hint="eastAsia"/>
          <w:sz w:val="28"/>
          <w:szCs w:val="28"/>
        </w:rPr>
        <w:t>）</w:t>
      </w:r>
      <w:r w:rsidRPr="00332FC6">
        <w:rPr>
          <w:rFonts w:ascii="標楷體" w:eastAsia="標楷體" w:hAnsi="標楷體" w:cs="Times New Roman"/>
          <w:sz w:val="28"/>
          <w:szCs w:val="28"/>
        </w:rPr>
        <w:t>，按未完成履約/初驗或驗收有瑕疵部分之契約價金，每日依其__‰（由甲方於</w:t>
      </w:r>
      <w:r w:rsidRPr="00670471">
        <w:rPr>
          <w:rFonts w:ascii="標楷體" w:eastAsia="標楷體" w:hAnsi="標楷體" w:cs="Times New Roman"/>
          <w:sz w:val="28"/>
          <w:szCs w:val="28"/>
        </w:rPr>
        <w:t>招標時載明比率；未載明者，為3‰）計算逾期違約金，其數額以每日依契約價金</w:t>
      </w:r>
      <w:r w:rsidRPr="00670471">
        <w:rPr>
          <w:rFonts w:ascii="標楷體" w:eastAsia="標楷體" w:hAnsi="標楷體" w:cs="Times New Roman"/>
          <w:sz w:val="28"/>
          <w:szCs w:val="28"/>
        </w:rPr>
        <w:lastRenderedPageBreak/>
        <w:t>總額計算之數額為上限。</w:t>
      </w:r>
    </w:p>
    <w:p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0B033A">
        <w:rPr>
          <w:rFonts w:ascii="標楷體" w:eastAsia="標楷體" w:hAnsi="標楷體" w:cs="Times New Roman"/>
          <w:sz w:val="28"/>
          <w:szCs w:val="20"/>
        </w:rPr>
        <w:t>款第</w:t>
      </w:r>
      <w:r w:rsidR="004B0A3C" w:rsidRPr="000B033A">
        <w:rPr>
          <w:rFonts w:ascii="標楷體" w:eastAsia="標楷體" w:hAnsi="標楷體" w:cs="Times New Roman" w:hint="eastAsia"/>
          <w:sz w:val="28"/>
          <w:szCs w:val="20"/>
          <w:u w:val="single"/>
        </w:rPr>
        <w:t>9</w:t>
      </w:r>
      <w:r w:rsidRPr="000B033A">
        <w:rPr>
          <w:rFonts w:ascii="標楷體" w:eastAsia="標楷體" w:hAnsi="標楷體" w:cs="Times New Roman"/>
          <w:sz w:val="28"/>
          <w:szCs w:val="20"/>
        </w:rPr>
        <w:t>目應派</w:t>
      </w:r>
      <w:r w:rsidRPr="00670471">
        <w:rPr>
          <w:rFonts w:ascii="標楷體" w:eastAsia="標楷體" w:hAnsi="標楷體" w:cs="Times New Roman"/>
          <w:sz w:val="28"/>
          <w:szCs w:val="20"/>
        </w:rPr>
        <w:t>員代理而未派相當之勞工代理情形，除扣減該部分契約價金外，另自應派員代理而未派相當之勞工代理之日起算違約日數，違約金依該請假派駐勞工每月薪資___%(由甲方於招標時載明；未載明者，為20%)，除以__日(由甲方於招標時載明；未載明者，為30日)為單價日基準，乘以違約日數。</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r w:rsidRPr="00670471">
        <w:rPr>
          <w:rFonts w:ascii="標楷體" w:eastAsia="標楷體" w:hAnsi="標楷體" w:cs="Times New Roman"/>
          <w:spacing w:val="-4"/>
          <w:sz w:val="28"/>
          <w:szCs w:val="28"/>
        </w:rPr>
        <w:t>採部分驗收或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(四)逾期違約金為損害賠償額預定性違約金，其總額(含逾期未改正之違約金)以契約價金總額之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%（由甲方於招標時載明，但不高於20%；未載明者，為20%）為上限，不包括第8條第1</w:t>
      </w:r>
      <w:r w:rsidRPr="000B033A">
        <w:rPr>
          <w:rFonts w:ascii="標楷體" w:eastAsia="標楷體" w:hAnsi="標楷體" w:cs="Times New Roman"/>
          <w:sz w:val="28"/>
          <w:szCs w:val="28"/>
        </w:rPr>
        <w:t>6款第</w:t>
      </w:r>
      <w:r w:rsidR="006105A6" w:rsidRPr="00461DD0">
        <w:rPr>
          <w:rFonts w:ascii="標楷體" w:eastAsia="標楷體" w:hAnsi="標楷體" w:cs="Times New Roman" w:hint="eastAsia"/>
          <w:sz w:val="28"/>
          <w:szCs w:val="28"/>
        </w:rPr>
        <w:t>5</w:t>
      </w:r>
      <w:r w:rsidRPr="000B033A">
        <w:rPr>
          <w:rFonts w:ascii="標楷體" w:eastAsia="標楷體" w:hAnsi="標楷體" w:cs="Times New Roman"/>
          <w:sz w:val="28"/>
          <w:szCs w:val="28"/>
        </w:rPr>
        <w:t>目</w:t>
      </w:r>
      <w:r w:rsidRPr="00670471">
        <w:rPr>
          <w:rFonts w:ascii="標楷體" w:eastAsia="標楷體" w:hAnsi="標楷體" w:cs="Times New Roman"/>
          <w:sz w:val="28"/>
          <w:szCs w:val="28"/>
        </w:rPr>
        <w:t>之違約金，亦不計入第14條第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3.墜機、沉船、交通中斷或道路、港口冰封。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12.我國或外國政府之行為。</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14.其他經甲方認定確屬不可抗力或不可歸責於乙方者。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(六)前款不可抗力或不可歸責事由發生或結束後，其屬可繼續履約之情形者，應繼續履約，並採行必要措施以降低其所造成之不利影響或損害。</w:t>
      </w:r>
      <w:r w:rsidRPr="00670471">
        <w:rPr>
          <w:rFonts w:ascii="標楷體" w:eastAsia="標楷體" w:hAnsi="標楷體" w:cs="Times New Roman" w:hint="eastAsia"/>
          <w:sz w:val="28"/>
          <w:szCs w:val="28"/>
        </w:rPr>
        <w:t>乙方因前款事由而產生履約所需之額</w:t>
      </w:r>
      <w:r w:rsidRPr="00675EDD">
        <w:rPr>
          <w:rFonts w:ascii="標楷體" w:eastAsia="標楷體" w:hAnsi="標楷體" w:cs="Times New Roman" w:hint="eastAsia"/>
          <w:sz w:val="28"/>
          <w:szCs w:val="28"/>
        </w:rPr>
        <w:t>外費用者，</w:t>
      </w:r>
      <w:r w:rsidR="00757138" w:rsidRPr="00675EDD">
        <w:rPr>
          <w:rFonts w:ascii="標楷體" w:eastAsia="標楷體" w:hAnsi="標楷體" w:cs="Times New Roman" w:hint="eastAsia"/>
          <w:sz w:val="28"/>
          <w:szCs w:val="28"/>
        </w:rPr>
        <w:t>甲方得視實際情形並依乙方檢附之事證，補償乙方所生損失(但不包含所失利益)</w:t>
      </w:r>
      <w:r w:rsidR="00757138" w:rsidRPr="00675EDD">
        <w:rPr>
          <w:rFonts w:ascii="標楷體" w:eastAsia="標楷體" w:hAnsi="標楷體" w:cs="DFKaiShu-SB-Estd-BF" w:hint="eastAsia"/>
          <w:kern w:val="0"/>
          <w:sz w:val="28"/>
          <w:szCs w:val="28"/>
        </w:rPr>
        <w:t>，並辦理契約變更</w:t>
      </w:r>
      <w:r w:rsidRPr="00675EDD">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(七)</w:t>
      </w:r>
      <w:r w:rsidRPr="00670471">
        <w:rPr>
          <w:rFonts w:ascii="標楷體" w:eastAsia="標楷體" w:hAnsi="標楷體" w:cs="Times New Roman"/>
          <w:spacing w:val="-4"/>
          <w:sz w:val="28"/>
          <w:szCs w:val="28"/>
        </w:rPr>
        <w:t>乙方履約有遲延者，在遲延中，對於因不可抗力而生之損害，亦應負責。</w:t>
      </w:r>
      <w:r w:rsidRPr="00670471">
        <w:rPr>
          <w:rFonts w:ascii="標楷體" w:eastAsia="標楷體" w:hAnsi="標楷體" w:cs="Times New Roman"/>
          <w:spacing w:val="4"/>
          <w:sz w:val="28"/>
          <w:szCs w:val="28"/>
        </w:rPr>
        <w:t>但經乙</w:t>
      </w:r>
      <w:r w:rsidRPr="00670471">
        <w:rPr>
          <w:rFonts w:ascii="標楷體" w:eastAsia="標楷體" w:hAnsi="標楷體" w:cs="Times New Roman"/>
          <w:spacing w:val="4"/>
          <w:sz w:val="28"/>
          <w:szCs w:val="28"/>
        </w:rPr>
        <w:lastRenderedPageBreak/>
        <w:t>方證明縱不遲延給付，而仍不免發生損害者，不在此限。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(八)契約訂有分段進度及最後履約期限，且均訂有逾期違約金者，屬分段完成使用或移交之情形，其逾期違約金之計算原則如下：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4.分段完成期限與其他採購契約之進行有關者，逾分段進度，得個別計算違約金，不受前目但書限制。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進度及最後履約期限，且均訂有逾期違約金者，屬全部完成後使用或移交之情形，其逾期違約金之計算原則如下：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rsidR="00DF2706" w:rsidRPr="00AE32D9"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(一)乙方應擔保第三人就履約標的，對於甲方不得主張任何權利。</w:t>
      </w:r>
    </w:p>
    <w:p w:rsidR="008C008B" w:rsidRPr="00AE32D9" w:rsidRDefault="00DF2706" w:rsidP="00477E00">
      <w:pPr>
        <w:adjustRightInd w:val="0"/>
        <w:spacing w:line="400" w:lineRule="exact"/>
        <w:ind w:left="851" w:hanging="567"/>
        <w:jc w:val="both"/>
        <w:textAlignment w:val="baseline"/>
        <w:rPr>
          <w:rFonts w:ascii="標楷體" w:eastAsia="標楷體" w:hAnsi="標楷體" w:cs="Times New Roman"/>
          <w:szCs w:val="24"/>
        </w:rPr>
      </w:pPr>
      <w:r w:rsidRPr="00AE32D9">
        <w:rPr>
          <w:rFonts w:ascii="標楷體" w:eastAsia="標楷體" w:hAnsi="標楷體" w:cs="Times New Roman"/>
          <w:sz w:val="28"/>
          <w:szCs w:val="28"/>
        </w:rPr>
        <w:t>(二)乙方履約，其有侵害第三人合法權益時，應由乙方負責處理並承擔一切法律責任及費用，包括甲方所發生之費用。甲方並得請求損害賠償。</w:t>
      </w:r>
    </w:p>
    <w:p w:rsidR="00477E00" w:rsidRPr="00AE32D9"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)乙方因履行本契約所完成之著作</w:t>
      </w:r>
      <w:r w:rsidRPr="00AE32D9">
        <w:rPr>
          <w:rFonts w:ascii="標楷體" w:eastAsia="標楷體" w:hAnsi="標楷體" w:cs="Times New Roman" w:hint="eastAsia"/>
          <w:sz w:val="28"/>
          <w:szCs w:val="28"/>
          <w:lang w:eastAsia="zh-HK"/>
        </w:rPr>
        <w:t>如下：</w:t>
      </w:r>
      <w:r w:rsidRPr="00AE32D9">
        <w:rPr>
          <w:rFonts w:ascii="標楷體" w:eastAsia="標楷體" w:hAnsi="標楷體" w:cs="Times New Roman" w:hint="eastAsia"/>
          <w:sz w:val="28"/>
          <w:szCs w:val="28"/>
        </w:rPr>
        <w:t>(由甲方視個案履約所完成下列之著作類型，於招標時勾選</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出版品</w:t>
      </w:r>
      <w:r w:rsidRPr="00AE32D9">
        <w:rPr>
          <w:rFonts w:ascii="標楷體" w:eastAsia="標楷體" w:hAnsi="標楷體" w:cs="Times New Roman"/>
          <w:sz w:val="28"/>
          <w:szCs w:val="28"/>
        </w:rPr>
        <w:t xml:space="preserve">  【2】□</w:t>
      </w:r>
      <w:r w:rsidRPr="00AE32D9">
        <w:rPr>
          <w:rFonts w:ascii="標楷體" w:eastAsia="標楷體" w:hAnsi="標楷體" w:cs="Times New Roman" w:hint="eastAsia"/>
          <w:sz w:val="28"/>
          <w:szCs w:val="28"/>
        </w:rPr>
        <w:t xml:space="preserve">委託研究報告  </w:t>
      </w:r>
      <w:r w:rsidRPr="00AE32D9">
        <w:rPr>
          <w:rFonts w:ascii="標楷體" w:eastAsia="標楷體" w:hAnsi="標楷體" w:cs="Times New Roman"/>
          <w:sz w:val="28"/>
          <w:szCs w:val="28"/>
        </w:rPr>
        <w:t>【3】□</w:t>
      </w:r>
      <w:r w:rsidRPr="00AE32D9">
        <w:rPr>
          <w:rFonts w:ascii="標楷體" w:eastAsia="標楷體" w:hAnsi="標楷體" w:cs="Times New Roman" w:hint="eastAsia"/>
          <w:sz w:val="28"/>
          <w:szCs w:val="28"/>
        </w:rPr>
        <w:t>成果／結案報告書</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【4】□</w:t>
      </w:r>
      <w:r w:rsidRPr="00AE32D9">
        <w:rPr>
          <w:rFonts w:ascii="標楷體" w:eastAsia="標楷體" w:hAnsi="標楷體" w:cs="Times New Roman" w:hint="eastAsia"/>
          <w:sz w:val="28"/>
          <w:szCs w:val="28"/>
        </w:rPr>
        <w:t xml:space="preserve">影音　　</w:t>
      </w:r>
      <w:r w:rsidRPr="00AE32D9">
        <w:rPr>
          <w:rFonts w:ascii="標楷體" w:eastAsia="標楷體" w:hAnsi="標楷體" w:cs="Times New Roman"/>
          <w:sz w:val="28"/>
          <w:szCs w:val="28"/>
        </w:rPr>
        <w:t>【5】□</w:t>
      </w:r>
      <w:r w:rsidRPr="00AE32D9">
        <w:rPr>
          <w:rFonts w:ascii="標楷體" w:eastAsia="標楷體" w:hAnsi="標楷體" w:cs="Times New Roman" w:hint="eastAsia"/>
          <w:sz w:val="28"/>
          <w:szCs w:val="28"/>
        </w:rPr>
        <w:t xml:space="preserve">照片／圖片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【6】□</w:t>
      </w:r>
      <w:r w:rsidRPr="00AE32D9">
        <w:rPr>
          <w:rFonts w:ascii="標楷體" w:eastAsia="標楷體" w:hAnsi="標楷體" w:cs="Times New Roman" w:hint="eastAsia"/>
          <w:sz w:val="28"/>
          <w:szCs w:val="28"/>
        </w:rPr>
        <w:t>文創品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7</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手稿／設計稿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8</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詞曲創作成品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9</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其他：　　　　　　　　　　　</w:t>
      </w:r>
    </w:p>
    <w:p w:rsidR="00477E00" w:rsidRPr="00AE32D9"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lastRenderedPageBreak/>
        <w:t>(</w:t>
      </w:r>
      <w:r w:rsidRPr="00AE32D9">
        <w:rPr>
          <w:rFonts w:ascii="標楷體" w:eastAsia="標楷體" w:hAnsi="標楷體" w:cs="Times New Roman" w:hint="eastAsia"/>
          <w:sz w:val="28"/>
          <w:szCs w:val="28"/>
        </w:rPr>
        <w:t>四</w:t>
      </w:r>
      <w:r w:rsidRPr="00AE32D9">
        <w:rPr>
          <w:rFonts w:ascii="標楷體" w:eastAsia="標楷體" w:hAnsi="標楷體" w:cs="Times New Roman"/>
          <w:sz w:val="28"/>
          <w:szCs w:val="28"/>
        </w:rPr>
        <w:t>)乙方履約結果涉及履約標的所產出之著作權者：</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.甲方取得著作財產權授權者：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如無須取得全部著作之著作財產權授權，請依個案實際需求，僅填寫須取得授權之部分著作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，取得上述著作之著作財產權授權。</w:t>
      </w:r>
    </w:p>
    <w:p w:rsidR="00477E00" w:rsidRPr="00AE32D9"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rsidR="00477E00" w:rsidRPr="00AE32D9"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著作財產權之授權範圍：</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取得</w:t>
      </w:r>
      <w:r w:rsidRPr="00AE32D9">
        <w:rPr>
          <w:rFonts w:ascii="標楷體" w:eastAsia="標楷體" w:hAnsi="標楷體" w:cs="Times New Roman" w:hint="eastAsia"/>
          <w:sz w:val="28"/>
          <w:szCs w:val="28"/>
        </w:rPr>
        <w:t>授權之</w:t>
      </w:r>
      <w:r w:rsidRPr="00AE32D9">
        <w:rPr>
          <w:rFonts w:ascii="標楷體" w:eastAsia="標楷體" w:hAnsi="標楷體" w:cs="Times New Roman"/>
          <w:sz w:val="28"/>
          <w:szCs w:val="28"/>
        </w:rPr>
        <w:t>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利用時間：</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□＿＿＿＿＿＿(自訂期間)</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利用地域：</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□限地域</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4B0BE2">
        <w:rPr>
          <w:rFonts w:ascii="標楷體" w:eastAsia="標楷體" w:hAnsi="標楷體" w:cs="Times New Roman" w:hint="eastAsia"/>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hint="eastAsia"/>
          <w:sz w:val="28"/>
          <w:szCs w:val="28"/>
        </w:rPr>
        <w:t>利用次數：</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□限次數：</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□不限次數</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⑤</w:t>
      </w:r>
      <w:r w:rsidRPr="00AE32D9">
        <w:rPr>
          <w:rFonts w:ascii="標楷體" w:eastAsia="標楷體" w:hAnsi="標楷體" w:cs="新細明體" w:hint="eastAsia"/>
          <w:sz w:val="28"/>
          <w:szCs w:val="28"/>
        </w:rPr>
        <w:t>甲方</w:t>
      </w:r>
      <w:r w:rsidRPr="00AE32D9">
        <w:rPr>
          <w:rFonts w:ascii="標楷體" w:eastAsia="標楷體" w:hAnsi="標楷體" w:cs="Times New Roman" w:hint="eastAsia"/>
          <w:sz w:val="28"/>
          <w:szCs w:val="28"/>
        </w:rPr>
        <w:t>可否再授權第三人為上述之利用：</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⑥</w:t>
      </w:r>
      <w:r w:rsidRPr="00AE32D9">
        <w:rPr>
          <w:rFonts w:ascii="標楷體" w:eastAsia="標楷體" w:hAnsi="標楷體" w:cs="Times New Roman" w:hint="eastAsia"/>
          <w:sz w:val="28"/>
          <w:szCs w:val="28"/>
        </w:rPr>
        <w:t>其他：_______________。</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所需授權範圍如須依個案性質另為約定者，請載明約定之詳細內容</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(2)授權約定條款：</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w:t>
      </w:r>
      <w:r w:rsidRPr="00AE32D9">
        <w:rPr>
          <w:rFonts w:ascii="標楷體" w:eastAsia="標楷體" w:hAnsi="標楷體" w:cs="Times New Roman" w:hint="eastAsia"/>
          <w:szCs w:val="24"/>
        </w:rPr>
        <w:lastRenderedPageBreak/>
        <w:t>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乙方非實際創作人，且未享有著作財產權者，乙方負有依前子目約款授權範圍</w:t>
      </w:r>
      <w:r w:rsidRPr="00AE32D9">
        <w:rPr>
          <w:rFonts w:ascii="標楷體" w:eastAsia="標楷體" w:hAnsi="標楷體" w:cs="Times New Roman"/>
          <w:sz w:val="28"/>
          <w:szCs w:val="28"/>
        </w:rPr>
        <w:t>為甲方取得著作財產權人授權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著作財產權授權書交付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r w:rsidRPr="00AE32D9">
        <w:rPr>
          <w:rFonts w:ascii="標楷體" w:eastAsia="標楷體" w:hAnsi="標楷體" w:cs="Times New Roman" w:hint="eastAsia"/>
          <w:szCs w:val="24"/>
        </w:rPr>
        <w:t>註：乙方履約完成之著作如有利用他人著作或講座授課資料，請參考使用附錄著作財產權授權書範本1-2～</w:t>
      </w:r>
      <w:r w:rsidR="00515116" w:rsidRPr="00AE32D9">
        <w:rPr>
          <w:rFonts w:ascii="標楷體" w:eastAsia="標楷體" w:hAnsi="標楷體" w:cs="Times New Roman" w:hint="eastAsia"/>
          <w:szCs w:val="24"/>
        </w:rPr>
        <w:t>1-</w:t>
      </w:r>
      <w:r w:rsidR="00515116" w:rsidRPr="00AE32D9">
        <w:rPr>
          <w:rFonts w:ascii="標楷體" w:eastAsia="標楷體" w:hAnsi="標楷體" w:cs="Times New Roman"/>
          <w:szCs w:val="24"/>
        </w:rPr>
        <w:t>5</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.甲方取得部分著作財產權者：</w:t>
      </w:r>
    </w:p>
    <w:p w:rsidR="00477E00" w:rsidRPr="00AE32D9"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如無須取得全部著作之部分著作財產權，請依個案實際需求，僅填寫須取得之部分著作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，取得上述著作之部分著作財產權。</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(1)取得著作財產權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(2)其他約定同本款第3目各子目之規定。</w:t>
      </w:r>
    </w:p>
    <w:p w:rsidR="00477E00" w:rsidRPr="00AE32D9"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.甲方取得</w:t>
      </w:r>
      <w:r w:rsidRPr="00AE32D9">
        <w:rPr>
          <w:rFonts w:ascii="標楷體" w:eastAsia="標楷體" w:hAnsi="標楷體" w:cs="Times New Roman" w:hint="eastAsia"/>
          <w:sz w:val="28"/>
          <w:szCs w:val="28"/>
        </w:rPr>
        <w:t>全部</w:t>
      </w:r>
      <w:r w:rsidRPr="00AE32D9">
        <w:rPr>
          <w:rFonts w:ascii="標楷體" w:eastAsia="標楷體" w:hAnsi="標楷體" w:cs="Times New Roman"/>
          <w:sz w:val="28"/>
          <w:szCs w:val="28"/>
        </w:rPr>
        <w:t>著作財產權者：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w:t>
      </w:r>
    </w:p>
    <w:p w:rsidR="00477E00" w:rsidRPr="00AE32D9"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)乙方應以下列方式將著作財產權於著作完成時讓與甲方：</w:t>
      </w:r>
    </w:p>
    <w:p w:rsidR="00477E00" w:rsidRPr="00AE32D9"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w:t>
      </w:r>
      <w:r w:rsidRPr="00AE32D9">
        <w:rPr>
          <w:rFonts w:ascii="標楷體" w:eastAsia="標楷體" w:hAnsi="標楷體" w:cs="Times New Roman"/>
          <w:sz w:val="28"/>
          <w:szCs w:val="28"/>
        </w:rPr>
        <w:t>，以乙方為著作人</w:t>
      </w:r>
      <w:r w:rsidRPr="00AE32D9">
        <w:rPr>
          <w:rFonts w:ascii="標楷體" w:eastAsia="標楷體" w:hAnsi="標楷體" w:cs="Times New Roman" w:hint="eastAsia"/>
          <w:sz w:val="28"/>
          <w:szCs w:val="28"/>
        </w:rPr>
        <w:t>並享有著作人格權</w:t>
      </w:r>
      <w:r w:rsidRPr="00AE32D9">
        <w:rPr>
          <w:rFonts w:ascii="標楷體" w:eastAsia="標楷體" w:hAnsi="標楷體" w:cs="Times New Roman"/>
          <w:sz w:val="28"/>
          <w:szCs w:val="28"/>
        </w:rPr>
        <w:t>，著作財產權歸甲方</w:t>
      </w:r>
      <w:r w:rsidRPr="00AE32D9">
        <w:rPr>
          <w:rFonts w:ascii="標楷體" w:eastAsia="標楷體" w:hAnsi="標楷體" w:cs="Times New Roman" w:hint="eastAsia"/>
          <w:sz w:val="28"/>
          <w:szCs w:val="28"/>
        </w:rPr>
        <w:t>享</w:t>
      </w:r>
      <w:r w:rsidRPr="00AE32D9">
        <w:rPr>
          <w:rFonts w:ascii="標楷體" w:eastAsia="標楷體" w:hAnsi="標楷體" w:cs="Times New Roman"/>
          <w:sz w:val="28"/>
          <w:szCs w:val="28"/>
        </w:rPr>
        <w:t>有</w:t>
      </w:r>
      <w:r w:rsidRPr="00AE32D9">
        <w:rPr>
          <w:rFonts w:ascii="新細明體" w:eastAsia="新細明體" w:hAnsi="新細明體" w:cs="Times New Roman" w:hint="eastAsia"/>
          <w:sz w:val="28"/>
          <w:szCs w:val="28"/>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乙方非該著作之實際創作人，但享有著作財產權者，於著作完成時將著作財產權讓與甲方，乙方並應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w:t>
      </w:r>
      <w:r w:rsidRPr="00AE32D9">
        <w:rPr>
          <w:rFonts w:ascii="標楷體" w:eastAsia="標楷體" w:hAnsi="標楷體" w:cs="Times New Roman" w:hint="eastAsia"/>
          <w:szCs w:val="24"/>
        </w:rPr>
        <w:lastRenderedPageBreak/>
        <w:t>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w:t>
      </w:r>
      <w:r w:rsidRPr="00AE32D9">
        <w:rPr>
          <w:rFonts w:ascii="標楷體" w:eastAsia="標楷體" w:hAnsi="標楷體" w:cs="Times New Roman"/>
          <w:sz w:val="28"/>
          <w:szCs w:val="28"/>
        </w:rPr>
        <w:t>為甲方取得著作財產權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著作財產權讓與書交付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著作財產權讓與書範本3-1。</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w:t>
      </w:r>
      <w:r w:rsidRPr="00AE32D9">
        <w:rPr>
          <w:rFonts w:ascii="標楷體" w:eastAsia="標楷體" w:hAnsi="標楷體" w:cs="Times New Roman"/>
          <w:szCs w:val="24"/>
        </w:rPr>
        <w:t>2</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4</w:t>
      </w:r>
      <w:r w:rsidRPr="00AE32D9">
        <w:rPr>
          <w:rFonts w:ascii="標楷體" w:eastAsia="標楷體" w:hAnsi="標楷體" w:cs="Times New Roman"/>
          <w:sz w:val="28"/>
          <w:szCs w:val="28"/>
        </w:rPr>
        <w:t>.甲方為著作人，並享有著作人格權及著作財產權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如無須約定全部著作以甲方為著作人，請依個案實際需求，僅填寫須約定之部分著作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，以甲方為著作人。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5</w:t>
      </w:r>
      <w:r w:rsidRPr="00AE32D9">
        <w:rPr>
          <w:rFonts w:ascii="標楷體" w:eastAsia="標楷體" w:hAnsi="標楷體" w:cs="Times New Roman"/>
          <w:sz w:val="28"/>
          <w:szCs w:val="28"/>
        </w:rPr>
        <w:t>.甲方與乙方為共同著作人</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如無須約定全部著作以甲方與乙方為共同著作人，請依個案實際需求，僅填寫須約定之部分著作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，以甲方與乙方為共同著作人。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w:t>
      </w:r>
      <w:r w:rsidRPr="00AE32D9">
        <w:rPr>
          <w:rFonts w:ascii="Times New Roman" w:eastAsia="標楷體" w:hAnsi="Times New Roman" w:cs="Times New Roman" w:hint="eastAsia"/>
          <w:sz w:val="28"/>
          <w:szCs w:val="28"/>
        </w:rPr>
        <w:t>著作財產權享有之比例、授權範圍、後續衍生著作獲利之分攤內容，由甲方於招標時載明</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除讓與其應有部分、對第三人為專屬授權及設定質權外，</w:t>
      </w:r>
      <w:r w:rsidRPr="00AE32D9">
        <w:rPr>
          <w:rFonts w:ascii="Times New Roman" w:eastAsia="標楷體" w:hAnsi="Times New Roman" w:cs="Times New Roman"/>
          <w:sz w:val="28"/>
          <w:szCs w:val="28"/>
        </w:rPr>
        <w:t>無</w:t>
      </w:r>
      <w:r w:rsidRPr="00AE32D9">
        <w:rPr>
          <w:rFonts w:ascii="Times New Roman" w:eastAsia="標楷體" w:hAnsi="Times New Roman" w:cs="Times New Roman" w:hint="eastAsia"/>
          <w:sz w:val="28"/>
          <w:szCs w:val="28"/>
        </w:rPr>
        <w:t>須徵</w:t>
      </w:r>
      <w:r w:rsidRPr="00AE32D9">
        <w:rPr>
          <w:rFonts w:ascii="Times New Roman" w:eastAsia="標楷體" w:hAnsi="Times New Roman" w:cs="Times New Roman"/>
          <w:sz w:val="28"/>
          <w:szCs w:val="28"/>
        </w:rPr>
        <w:t>得</w:t>
      </w:r>
      <w:r w:rsidRPr="00AE32D9">
        <w:rPr>
          <w:rFonts w:ascii="Times New Roman" w:eastAsia="標楷體" w:hAnsi="Times New Roman" w:cs="Times New Roman" w:hint="eastAsia"/>
          <w:sz w:val="28"/>
          <w:szCs w:val="28"/>
        </w:rPr>
        <w:t>他方之</w:t>
      </w:r>
      <w:r w:rsidRPr="00AE32D9">
        <w:rPr>
          <w:rFonts w:ascii="Times New Roman" w:eastAsia="標楷體" w:hAnsi="Times New Roman" w:cs="Times New Roman"/>
          <w:sz w:val="28"/>
          <w:szCs w:val="28"/>
        </w:rPr>
        <w:t>同意，即得各自獨立利用著作或授權他人利用</w:t>
      </w:r>
      <w:r w:rsidRPr="00AE32D9">
        <w:rPr>
          <w:rFonts w:ascii="Times New Roman" w:eastAsia="標楷體" w:hAnsi="Times New Roman" w:cs="Times New Roman" w:hint="eastAsia"/>
          <w:sz w:val="28"/>
          <w:szCs w:val="28"/>
        </w:rPr>
        <w:t>。如無其他約定，則就利用之結果，損益各自分擔。</w:t>
      </w:r>
    </w:p>
    <w:p w:rsidR="00477E00" w:rsidRPr="00AE32D9"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w:t>
      </w:r>
      <w:r w:rsidRPr="00AE32D9">
        <w:rPr>
          <w:rFonts w:ascii="標楷體" w:eastAsia="標楷體" w:hAnsi="標楷體" w:cs="Times New Roman"/>
          <w:sz w:val="28"/>
          <w:szCs w:val="28"/>
        </w:rPr>
        <w:lastRenderedPageBreak/>
        <w:t>本契約所完成之著作，甲方及甲方授權之人得</w:t>
      </w:r>
      <w:r w:rsidRPr="00AE32D9">
        <w:rPr>
          <w:rFonts w:ascii="標楷體" w:eastAsia="標楷體" w:hAnsi="標楷體" w:cs="Times New Roman" w:hint="eastAsia"/>
          <w:sz w:val="28"/>
          <w:szCs w:val="28"/>
        </w:rPr>
        <w:t>依本款第1目內容為相關</w:t>
      </w:r>
      <w:r w:rsidR="004F2B79" w:rsidRPr="00AE32D9">
        <w:rPr>
          <w:rFonts w:ascii="標楷體" w:eastAsia="標楷體" w:hAnsi="標楷體" w:cs="Times New Roman" w:hint="eastAsia"/>
          <w:sz w:val="28"/>
          <w:szCs w:val="28"/>
        </w:rPr>
        <w:t>利用</w:t>
      </w:r>
      <w:r w:rsidRPr="00AE32D9">
        <w:rPr>
          <w:rFonts w:ascii="標楷體" w:eastAsia="標楷體" w:hAnsi="標楷體" w:cs="Times New Roman" w:hint="eastAsia"/>
          <w:sz w:val="28"/>
          <w:szCs w:val="28"/>
        </w:rPr>
        <w:t>之</w:t>
      </w:r>
      <w:r w:rsidR="004F2B79" w:rsidRPr="00AE32D9">
        <w:rPr>
          <w:rFonts w:ascii="標楷體" w:eastAsia="標楷體" w:hAnsi="標楷體" w:cs="Times New Roman" w:hint="eastAsia"/>
          <w:sz w:val="28"/>
          <w:szCs w:val="28"/>
        </w:rPr>
        <w:t>約定</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乙方並應將上開授權同意書交付甲方。甲方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註：請參考使用附錄著作財產權授權書範本1-</w:t>
      </w:r>
      <w:r w:rsidR="00515116" w:rsidRPr="00AE32D9">
        <w:rPr>
          <w:rFonts w:ascii="標楷體" w:eastAsia="標楷體" w:hAnsi="標楷體" w:cs="Times New Roman"/>
          <w:szCs w:val="24"/>
        </w:rPr>
        <w:t>2~1-5</w:t>
      </w:r>
      <w:r w:rsidRPr="00AE32D9">
        <w:rPr>
          <w:rFonts w:ascii="標楷體" w:eastAsia="標楷體" w:hAnsi="標楷體" w:cs="Times New Roman" w:hint="eastAsia"/>
          <w:szCs w:val="24"/>
        </w:rPr>
        <w:t>。</w:t>
      </w:r>
    </w:p>
    <w:p w:rsidR="00477E00"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為重製、改作、編輯、公開傳輸或其他利用方式產出加值衍生物。</w:t>
      </w:r>
    </w:p>
    <w:p w:rsidR="00477E00" w:rsidRPr="00AE32D9"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AE32D9">
        <w:rPr>
          <w:rFonts w:ascii="標楷體" w:eastAsia="標楷體" w:hAnsi="標楷體" w:hint="eastAsia"/>
          <w:sz w:val="28"/>
          <w:szCs w:val="28"/>
          <w:lang w:eastAsia="zh-HK"/>
        </w:rPr>
        <w:t>□</w:t>
      </w:r>
      <w:r w:rsidRPr="00AE32D9">
        <w:rPr>
          <w:rFonts w:ascii="標楷體" w:eastAsia="標楷體" w:hAnsi="標楷體" w:hint="eastAsia"/>
          <w:sz w:val="28"/>
          <w:szCs w:val="28"/>
        </w:rPr>
        <w:t>8</w:t>
      </w:r>
      <w:r w:rsidRPr="00AE32D9">
        <w:rPr>
          <w:rFonts w:ascii="標楷體" w:eastAsia="標楷體" w:hAnsi="標楷體" w:hint="eastAsia"/>
          <w:sz w:val="28"/>
          <w:szCs w:val="28"/>
          <w:lang w:eastAsia="zh-HK"/>
        </w:rPr>
        <w:t>本案履約成果可供甲方</w:t>
      </w:r>
      <w:r w:rsidRPr="00AE32D9">
        <w:rPr>
          <w:rFonts w:ascii="標楷體" w:eastAsia="標楷體" w:hAnsi="標楷體" w:hint="eastAsia"/>
          <w:sz w:val="28"/>
          <w:szCs w:val="28"/>
        </w:rPr>
        <w:t>申請</w:t>
      </w:r>
      <w:r w:rsidRPr="00AE32D9">
        <w:rPr>
          <w:rFonts w:ascii="標楷體" w:eastAsia="標楷體" w:hAnsi="標楷體" w:hint="eastAsia"/>
          <w:sz w:val="28"/>
          <w:szCs w:val="28"/>
          <w:lang w:eastAsia="zh-HK"/>
        </w:rPr>
        <w:t>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如該著作係乙方之受雇人或受聘人所完成，乙方有告知受雇人或受聘人上開情事之義務</w:t>
      </w:r>
      <w:r w:rsidRPr="00AE32D9">
        <w:rPr>
          <w:rFonts w:ascii="標楷體" w:eastAsia="標楷體" w:hAnsi="標楷體" w:hint="eastAsia"/>
          <w:sz w:val="28"/>
          <w:szCs w:val="28"/>
        </w:rPr>
        <w:t>。</w:t>
      </w:r>
      <w:r w:rsidRPr="00AE32D9">
        <w:rPr>
          <w:rFonts w:ascii="標楷體" w:eastAsia="標楷體" w:hAnsi="標楷體" w:hint="eastAsia"/>
          <w:sz w:val="28"/>
          <w:szCs w:val="28"/>
          <w:lang w:eastAsia="zh-HK"/>
        </w:rPr>
        <w:t>乙方應提供或協助甲方取得申請商標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所需相關文件檔案</w:t>
      </w:r>
      <w:r w:rsidRPr="00AE32D9">
        <w:rPr>
          <w:rFonts w:ascii="標楷體" w:eastAsia="標楷體" w:hAnsi="標楷體" w:hint="eastAsia"/>
          <w:sz w:val="28"/>
          <w:szCs w:val="28"/>
        </w:rPr>
        <w:t>，並應約定甲方為商標或專利申請人。</w:t>
      </w:r>
    </w:p>
    <w:p w:rsidR="00477E00" w:rsidRPr="00DF2706"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w:t>
      </w:r>
      <w:r w:rsidRPr="00F56858">
        <w:rPr>
          <w:rFonts w:ascii="標楷體" w:eastAsia="標楷體" w:hAnsi="標楷體" w:cs="Times New Roman" w:hint="eastAsia"/>
          <w:sz w:val="28"/>
          <w:szCs w:val="28"/>
        </w:rPr>
        <w:t>五</w:t>
      </w:r>
      <w:r w:rsidRPr="00DF270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rsidR="00477E00" w:rsidRPr="003506C1"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r w:rsidRPr="005D3FE1">
        <w:rPr>
          <w:rFonts w:ascii="標楷體" w:eastAsia="標楷體" w:hAnsi="標楷體" w:cs="Times New Roman"/>
          <w:sz w:val="28"/>
          <w:szCs w:val="28"/>
        </w:rPr>
        <w:t>註：此部分僅甲方於採購契約中有要求乙方提出著作權以外之智慧財產權時，方有適用；如果採購契約中並無要求乙方提出專利等智慧財產權時，本款請刪除。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七</w:t>
      </w:r>
      <w:r w:rsidRPr="00477E00">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rsidR="00DF2706" w:rsidRPr="00477E00"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八</w:t>
      </w:r>
      <w:r w:rsidRPr="00477E00">
        <w:rPr>
          <w:rFonts w:ascii="標楷體" w:eastAsia="標楷體" w:hAnsi="標楷體" w:cs="Times New Roman"/>
          <w:sz w:val="28"/>
          <w:szCs w:val="28"/>
        </w:rPr>
        <w:t>)甲方對於乙方、分包</w:t>
      </w:r>
      <w:r w:rsidRPr="00477E00">
        <w:rPr>
          <w:rFonts w:ascii="標楷體" w:eastAsia="標楷體" w:hAnsi="標楷體" w:cs="Times New Roman" w:hint="eastAsia"/>
          <w:sz w:val="28"/>
          <w:szCs w:val="28"/>
        </w:rPr>
        <w:t>廠商</w:t>
      </w:r>
      <w:r w:rsidRPr="00477E00">
        <w:rPr>
          <w:rFonts w:ascii="標楷體" w:eastAsia="標楷體" w:hAnsi="標楷體" w:cs="Times New Roman"/>
          <w:sz w:val="28"/>
          <w:szCs w:val="28"/>
        </w:rPr>
        <w:t>及其人員因履約所致之人體傷亡或財物損失，不負賠償責任。對於人體傷亡或財物損失之風險，乙方應投保必要之保險。</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九</w:t>
      </w:r>
      <w:r w:rsidRPr="00477E00">
        <w:rPr>
          <w:rFonts w:ascii="標楷體" w:eastAsia="標楷體" w:hAnsi="標楷體" w:cs="Times New Roman"/>
          <w:sz w:val="28"/>
          <w:szCs w:val="28"/>
        </w:rPr>
        <w:t>)乙方依契約規定應履行之責任，不因甲方對於乙方履約事項之審查、認可或核准行為而減少或免除。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十</w:t>
      </w:r>
      <w:r w:rsidRPr="00477E00">
        <w:rPr>
          <w:rFonts w:ascii="標楷體" w:eastAsia="標楷體" w:hAnsi="標楷體" w:cs="Times New Roman"/>
          <w:sz w:val="28"/>
          <w:szCs w:val="28"/>
        </w:rPr>
        <w:t>)因可歸責於一方之事由，致他方遭受損害者，一方應負賠償責任，其認定有爭議者，依照爭議處理條款辦理。</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1.損害賠償之範圍，依民法第216條第1項規定，以填補他方所受損害及所失利益為限。□但非因故意或重大過失所致之損害，契約雙方所負賠償責任不包括「所失利益」（得由甲方於招標時勾選）。</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lastRenderedPageBreak/>
        <w:t xml:space="preserve"> 2.除第8條第16款第</w:t>
      </w:r>
      <w:r w:rsidR="000674DA" w:rsidRPr="00A057CA">
        <w:rPr>
          <w:rFonts w:ascii="標楷體" w:eastAsia="標楷體" w:hAnsi="標楷體" w:cs="Times New Roman" w:hint="eastAsia"/>
          <w:sz w:val="28"/>
          <w:szCs w:val="28"/>
        </w:rPr>
        <w:t>5</w:t>
      </w:r>
      <w:r w:rsidRPr="00477E00">
        <w:rPr>
          <w:rFonts w:ascii="標楷體" w:eastAsia="標楷體" w:hAnsi="標楷體" w:cs="Times New Roman"/>
          <w:sz w:val="28"/>
          <w:szCs w:val="28"/>
        </w:rPr>
        <w:t>目、第13條及第14條第1</w:t>
      </w:r>
      <w:r w:rsidR="00122ADA" w:rsidRPr="00477E0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3.前目訂有損害賠償金額上限者，於法令另有規定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，或一方故意隱瞞工作之瑕疵、故意或重大過失行為，或對第三人發生侵權行為，對他方所造成之損害賠償，不受賠償金額上限之限制。</w:t>
      </w:r>
    </w:p>
    <w:p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)乙方履約有瑕疵時，應於接獲甲方通知後自費予以修正或重做。但以該通知不逾履約結果驗收後1年內者為限。其屬部分驗收者，亦同。</w:t>
      </w:r>
    </w:p>
    <w:p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方依乙方履約結果辦理另案採購，因乙方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應保證乙方依契約履行義務，如有不能履約情事，即續負履行義務，並就甲方因此所生損失，負連帶賠償責任。</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經甲方通知代乙方履行義務者，有關乙方之一切權利，包括尚待履約部分之契約價金，一併移轉由該保證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rsidR="00DF2706" w:rsidRPr="00477E00" w:rsidRDefault="00DF2706" w:rsidP="00B31C42">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w:t>
      </w:r>
      <w:r w:rsidR="00B31C42" w:rsidRPr="00B31C42">
        <w:rPr>
          <w:rFonts w:ascii="標楷體" w:eastAsia="標楷體" w:hAnsi="標楷體" w:cs="Times New Roman" w:hint="eastAsia"/>
          <w:sz w:val="28"/>
          <w:szCs w:val="28"/>
        </w:rPr>
        <w:t>乙方</w:t>
      </w:r>
      <w:r w:rsidR="00B31C42" w:rsidRPr="00B31C42">
        <w:rPr>
          <w:rFonts w:ascii="標楷體" w:eastAsia="標楷體" w:hAnsi="標楷體" w:cs="Times New Roman"/>
          <w:sz w:val="28"/>
          <w:szCs w:val="28"/>
        </w:rPr>
        <w:t>不得指派機關首長之配偶及三親等以內血親、姻親，擔任</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及其所屬機關之派駐勞工，且不得指派</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各級單位主管及採購案件採購人員之配偶及三親等以內血親、姻親，擔任各該單位之派駐勞工。如有違反上開迴避進用規定情事，</w:t>
      </w:r>
      <w:r w:rsidR="00B31C42" w:rsidRPr="00B31C42">
        <w:rPr>
          <w:rFonts w:ascii="標楷體" w:eastAsia="標楷體" w:hAnsi="標楷體" w:cs="Times New Roman" w:hint="eastAsia"/>
          <w:sz w:val="28"/>
          <w:szCs w:val="28"/>
        </w:rPr>
        <w:t>甲方</w:t>
      </w:r>
      <w:r w:rsidR="00B31C42" w:rsidRPr="00B31C42">
        <w:rPr>
          <w:rFonts w:ascii="標楷體" w:eastAsia="標楷體" w:hAnsi="標楷體" w:cs="Times New Roman"/>
          <w:sz w:val="28"/>
          <w:szCs w:val="28"/>
        </w:rPr>
        <w:t>應通知廠商限期改正，並作為違約處罰之事由。</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)甲方不得於本契約納列提供甲方使用之公務車輛、提供甲方人員使用之影印機、電腦設備、行動電話(含門號)、傳真機及其他應由甲方人員自備之辦公設施及其耗材。</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於必要時得於契約所約定之範圍內通知乙方變更契約(含新增項目)，乙方於接獲通知後，除雙方另有協議外，應於10日內向甲方提出契約標的、價金、履約期限、付款期程或其他契約內容須變更之相關文件。契約價金之變更，其底價依採購法第46條第1項之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lastRenderedPageBreak/>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一者，乙方得敘明理由，檢附效益及價格比較表，徵得甲方書面同意後，以其他效益相同或較優者代之。但不得據以增加契約價金。其因而減省乙方履約費用者，應自契約價金中扣除。</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4.較契約原標示者更優或對甲方更有利。</w:t>
      </w:r>
    </w:p>
    <w:p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r w:rsidRPr="00670471">
        <w:rPr>
          <w:rFonts w:ascii="標楷體" w:eastAsia="標楷體" w:hAnsi="標楷體" w:hint="eastAsia"/>
          <w:sz w:val="28"/>
          <w:szCs w:val="28"/>
        </w:rPr>
        <w:t>甲方</w:t>
      </w:r>
      <w:r w:rsidRPr="00670471">
        <w:rPr>
          <w:rFonts w:ascii="標楷體" w:eastAsia="標楷體" w:hAnsi="標楷體"/>
          <w:sz w:val="28"/>
          <w:szCs w:val="28"/>
        </w:rPr>
        <w:t>者，得不受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乙方依公司法、企業併購法分割，受讓契約之公司（以受讓營業者為限），其資格條件應符合原招標文件規定，且應提出下列文件之一：</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(一)乙方履約有下列情形之一者，甲方得以書面通知乙方終止契約或解除契約之部分或全部，且不補償乙方因此所生之損失：</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2.有採購法第50條第2項前段規定之情形者。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有下列情形者（由甲方於招標時勾選；未勾選者，為第1選項）：</w:t>
      </w:r>
    </w:p>
    <w:p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670471">
        <w:rPr>
          <w:rFonts w:ascii="標楷體" w:eastAsia="標楷體" w:hint="eastAsia"/>
          <w:sz w:val="28"/>
          <w:szCs w:val="28"/>
          <w:u w:val="single"/>
        </w:rPr>
        <w:t>□</w:t>
      </w:r>
      <w:r w:rsidRPr="00670471">
        <w:rPr>
          <w:rStyle w:val="aff8"/>
          <w:rFonts w:ascii="標楷體" w:eastAsia="標楷體" w:hAnsi="標楷體" w:hint="eastAsia"/>
          <w:b w:val="0"/>
          <w:bCs w:val="0"/>
          <w:sz w:val="28"/>
          <w:szCs w:val="28"/>
        </w:rPr>
        <w:t>履約進度落後</w:t>
      </w:r>
      <w:r w:rsidRPr="007A2168">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%(由甲方於招標時載明，未載明者為20%)以上，且日數達十日以上。</w:t>
      </w:r>
    </w:p>
    <w:p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lastRenderedPageBreak/>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12.乙方未依契約規定履約，自接獲甲方書面通知之次日起10日內或書面通知所載較長期限內，仍未改善者。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w:t>
      </w:r>
      <w:r w:rsidRPr="000B033A">
        <w:rPr>
          <w:rFonts w:ascii="標楷體" w:eastAsia="標楷體" w:hAnsi="標楷體" w:cs="Times New Roman"/>
          <w:sz w:val="28"/>
          <w:szCs w:val="28"/>
        </w:rPr>
        <w:t>、第2目</w:t>
      </w:r>
      <w:r w:rsidR="000F5F12" w:rsidRPr="00135EB4">
        <w:rPr>
          <w:rFonts w:ascii="標楷體" w:eastAsia="標楷體" w:hAnsi="標楷體" w:cs="Times New Roman" w:hint="eastAsia"/>
          <w:sz w:val="28"/>
          <w:szCs w:val="28"/>
        </w:rPr>
        <w:t>第1子目及第2子目</w:t>
      </w:r>
      <w:r w:rsidRPr="000B033A">
        <w:rPr>
          <w:rFonts w:ascii="標楷體" w:eastAsia="標楷體" w:hAnsi="標楷體" w:cs="Times New Roman"/>
          <w:sz w:val="28"/>
          <w:szCs w:val="28"/>
        </w:rPr>
        <w:t>、</w:t>
      </w:r>
      <w:r w:rsidRPr="00670471">
        <w:rPr>
          <w:rFonts w:ascii="標楷體" w:eastAsia="標楷體" w:hAnsi="標楷體" w:cs="Times New Roman"/>
          <w:sz w:val="28"/>
          <w:szCs w:val="28"/>
        </w:rPr>
        <w:t>第17款第3目第1子目（適用勾選本子目選項者）至第3子目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款情形之一，經甲方通知改正而未改正，情節重大者。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完成被終止或解除之契約；其所增加之費用及損失，由乙方負擔。無洽其他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核准，終止或解除部分或全部契約，並補償乙方因此所生之損失。但不包含所失利益。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(五)依前款規定終止契約者，乙方於接獲甲方通知前已完成且可使用之履約標的，依契約價金給付；僅部分完成尚未能使用之履約標的，甲方得擇下列方式之一洽乙方為之：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2.停止製造、供應或施作。但給付乙方已發生之製造、供應或施作費用及合理之利潤。</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(六)非因政策變更且非可歸責於乙方事由（例如不可抗力之事由所致）而有終止或解除契約必要者，準用前2款規定。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(七)乙方未依契約規定履約者，甲方得隨時通知乙方部分或全部暫停執行，至情況改正後方准恢復履約。乙方不得就暫停執行請求延長履約期限或增加契約價金。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w:t>
      </w:r>
      <w:r w:rsidR="0005192A">
        <w:rPr>
          <w:rFonts w:ascii="標楷體" w:eastAsia="標楷體" w:hAnsi="標楷體" w:cs="Times New Roman" w:hint="eastAsia"/>
          <w:sz w:val="28"/>
          <w:szCs w:val="28"/>
        </w:rPr>
        <w:t>甲方</w:t>
      </w:r>
      <w:r w:rsidRPr="00670471">
        <w:rPr>
          <w:rFonts w:ascii="標楷體" w:eastAsia="標楷體" w:hAnsi="標楷體" w:cs="Times New Roman"/>
          <w:sz w:val="28"/>
          <w:szCs w:val="28"/>
        </w:rPr>
        <w:t>之情形，甲方通知乙方部分或全部暫停：</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1.暫停執行期間累計逾__個月（由甲方於招標時合理訂定，如未填寫，則為2個月）者，甲方應先支付已完成履約部分之價金。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2.延遲付款達__個月（由甲方於招標時合理訂定，如未填寫，則為3個月）者，乙方得通知甲方終止或解除部分或全部契約。</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(十二)除契約另有約定外，履行契約需甲方之行為始能完成，因可歸責於甲方之事由而甲方不為其行為時，乙方得定相當期限催告甲方為之。甲方不於前述期限內為其行為者，乙方得通知甲方終止或解除契約。</w:t>
      </w:r>
    </w:p>
    <w:p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個月（由甲方於招標時合理訂定，如未填寫，則為3個月）或累計逾__個月（由甲方於招標時合理訂定，如未填寫，則為6個月）者，契約之一方得通知他方終止或解除契約。</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(一)甲方與乙方因履約而生爭議者，應依法令及契約規定，考量公共利益及公平合理，本誠信和諧，盡力協調解決之。其未能達成協議者，得以下列方式處理之：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1.依採購法第85條之1規定向採購申訴審議委員會申請調解。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2.經契約雙方同意並立訂仲裁協議書後，依本契約約定及仲裁法規定提付仲裁。</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4.依其他法律申(聲)請調解。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(二)依前款第2目提付仲裁者，約定如下：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1.由甲方於招標文件及契約預先載明仲裁機構。其未載明者，由契約雙方協議擇定仲裁機構。如未能獲致協議，由甲方指定仲裁機構。上開仲裁機構，除契約雙方另有協議外，應為合法設立之國內仲裁機構。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(1)當事人雙方應於一方收受他方提付仲裁之通知之次日起14日內，各自從指定之仲裁機構之仲裁人名冊或其他具有仲裁人資格者，分別提出10位以上(含本數)之名單，交予對方。</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(2)當事人之一方應於收受他方提出名單之次日起14日內，自該名單內選出1位仲裁人，作為他方選定之仲裁人。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(3)當事人之一方未依(1)提出名單者，他方得從指定之仲裁機構之仲裁人名冊或其他具有仲裁人資格者，逕行代為選定1位仲裁人。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(4)當事人之一方未依(2)自名單內選出仲裁人，作為他方選定之仲裁人者，他方得聲請□法院；□指定之仲裁機構（由甲方於招標時勾選；未勾選者，為指定之仲裁機構）代為自該名單內選定1位仲裁人。</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(2)未能依(1)共推主任仲裁人者，當事人得聲請□法院；□指定之仲裁機構（由甲方於招標時勾選；未勾選者，為指定之仲裁機構）為之選定。</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4.以□甲方所在地；□其他：____________為仲裁地（由甲方於招標時載明；未載明者，為甲方所在地）。</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5.除契約雙方另有協議外，仲裁程序應公開之，仲裁判斷書雙方均得公開，並同意仲裁機構公開於其網站。</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6.仲裁程序應使用□國語及中文正體字；□其他語文：___________。(由甲方於招標時載明；未載明者，為國語及中文正體字)</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7.甲方□同意；□不同意（由甲方於招標時勾選；未勾選者，為不同意）仲裁庭適用衡平原則為判斷。</w:t>
      </w:r>
    </w:p>
    <w:p w:rsidR="00DF2706" w:rsidRPr="004577EF" w:rsidRDefault="00DF2706" w:rsidP="00DF2706">
      <w:pPr>
        <w:adjustRightInd w:val="0"/>
        <w:spacing w:line="400" w:lineRule="exact"/>
        <w:ind w:rightChars="10" w:right="24"/>
        <w:jc w:val="both"/>
        <w:textAlignment w:val="baseline"/>
        <w:rPr>
          <w:rFonts w:ascii="標楷體" w:eastAsia="標楷體" w:hAnsi="標楷體" w:cs="Times New Roman"/>
          <w:color w:val="000000" w:themeColor="text1"/>
          <w:sz w:val="28"/>
          <w:szCs w:val="28"/>
        </w:rPr>
      </w:pPr>
      <w:r w:rsidRPr="00670471">
        <w:rPr>
          <w:rFonts w:ascii="標楷體" w:eastAsia="標楷體" w:hAnsi="標楷體" w:cs="Times New Roman"/>
          <w:sz w:val="28"/>
          <w:szCs w:val="28"/>
        </w:rPr>
        <w:t xml:space="preserve">     8</w:t>
      </w:r>
      <w:r w:rsidRPr="004577EF">
        <w:rPr>
          <w:rFonts w:ascii="標楷體" w:eastAsia="標楷體" w:hAnsi="標楷體" w:cs="Times New Roman"/>
          <w:color w:val="000000" w:themeColor="text1"/>
          <w:sz w:val="28"/>
          <w:szCs w:val="28"/>
        </w:rPr>
        <w:t>.仲裁判斷書應記載事實及理由。</w:t>
      </w:r>
    </w:p>
    <w:p w:rsidR="00DF2706" w:rsidRPr="004577EF" w:rsidRDefault="00DF2706" w:rsidP="00DF2706">
      <w:pPr>
        <w:adjustRightInd w:val="0"/>
        <w:spacing w:line="400" w:lineRule="exact"/>
        <w:ind w:leftChars="61" w:left="717" w:hangingChars="204" w:hanging="571"/>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(三)依第1款第5目成立爭議處理小組者，約定如下：</w:t>
      </w:r>
    </w:p>
    <w:p w:rsidR="00DF2706" w:rsidRPr="004577EF"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1.爭議處理小組於爭議發生時成立，得為常設性，或於爭議作成決議後解散。</w:t>
      </w:r>
    </w:p>
    <w:p w:rsidR="00DF2706" w:rsidRPr="004577EF" w:rsidRDefault="00DF2706" w:rsidP="005A230D">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2.</w:t>
      </w:r>
      <w:r w:rsidR="005A230D" w:rsidRPr="004577EF">
        <w:rPr>
          <w:rFonts w:ascii="標楷體" w:eastAsia="標楷體" w:hAnsi="標楷體" w:cs="Times New Roman"/>
          <w:color w:val="000000" w:themeColor="text1"/>
          <w:sz w:val="28"/>
          <w:szCs w:val="28"/>
        </w:rPr>
        <w:t>爭議處理小組由</w:t>
      </w:r>
      <w:r w:rsidR="005A230D" w:rsidRPr="004577EF">
        <w:rPr>
          <w:rFonts w:ascii="標楷體" w:eastAsia="標楷體" w:hAnsi="標楷體" w:cs="Times New Roman" w:hint="eastAsia"/>
          <w:color w:val="000000" w:themeColor="text1"/>
          <w:sz w:val="28"/>
          <w:szCs w:val="28"/>
        </w:rPr>
        <w:t>機關</w:t>
      </w:r>
      <w:r w:rsidR="005A230D" w:rsidRPr="004577EF">
        <w:rPr>
          <w:rFonts w:ascii="標楷體" w:eastAsia="標楷體" w:hAnsi="標楷體" w:cs="Times New Roman"/>
          <w:color w:val="000000" w:themeColor="text1"/>
          <w:sz w:val="28"/>
          <w:szCs w:val="28"/>
        </w:rPr>
        <w:t>首長或其指定之</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內部人員擔任召集委員，另由</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聘（派）2位以上之公正人士擔任委員（包括</w:t>
      </w:r>
      <w:r w:rsidR="00EF3C99"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人員及外聘人士），共3人以上（應為奇數）組成。</w:t>
      </w:r>
      <w:r w:rsidR="005A230D" w:rsidRPr="004577EF">
        <w:rPr>
          <w:rFonts w:ascii="標楷體" w:eastAsia="標楷體" w:hAnsi="標楷體" w:cs="Times New Roman" w:hint="eastAsia"/>
          <w:color w:val="000000" w:themeColor="text1"/>
          <w:sz w:val="28"/>
          <w:szCs w:val="28"/>
        </w:rPr>
        <w:t>乙方</w:t>
      </w:r>
      <w:r w:rsidR="005A230D" w:rsidRPr="004577EF">
        <w:rPr>
          <w:rFonts w:ascii="標楷體" w:eastAsia="標楷體" w:hAnsi="標楷體" w:cs="Times New Roman"/>
          <w:color w:val="000000" w:themeColor="text1"/>
          <w:sz w:val="28"/>
          <w:szCs w:val="28"/>
        </w:rPr>
        <w:t>得推薦公正人士作為</w:t>
      </w:r>
      <w:r w:rsidR="005A230D" w:rsidRPr="004577EF">
        <w:rPr>
          <w:rFonts w:ascii="標楷體" w:eastAsia="標楷體" w:hAnsi="標楷體" w:cs="Times New Roman" w:hint="eastAsia"/>
          <w:color w:val="000000" w:themeColor="text1"/>
          <w:sz w:val="28"/>
          <w:szCs w:val="28"/>
        </w:rPr>
        <w:t>甲方</w:t>
      </w:r>
      <w:r w:rsidR="005A230D" w:rsidRPr="004577EF">
        <w:rPr>
          <w:rFonts w:ascii="標楷體" w:eastAsia="標楷體" w:hAnsi="標楷體" w:cs="Times New Roman"/>
          <w:color w:val="000000" w:themeColor="text1"/>
          <w:sz w:val="28"/>
          <w:szCs w:val="28"/>
        </w:rPr>
        <w:t>聘任委員之參考。</w:t>
      </w:r>
    </w:p>
    <w:p w:rsidR="00DF2706" w:rsidRPr="004577EF" w:rsidRDefault="00DF2706" w:rsidP="00DF2706">
      <w:pPr>
        <w:adjustRightInd w:val="0"/>
        <w:spacing w:line="400" w:lineRule="exact"/>
        <w:ind w:leftChars="236" w:left="793" w:hangingChars="81" w:hanging="22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w:t>
      </w:r>
      <w:r w:rsidR="005A230D" w:rsidRPr="004577EF">
        <w:rPr>
          <w:rFonts w:ascii="標楷體" w:eastAsia="標楷體" w:hAnsi="標楷體" w:cs="Times New Roman"/>
          <w:color w:val="000000" w:themeColor="text1"/>
          <w:sz w:val="28"/>
          <w:szCs w:val="28"/>
        </w:rPr>
        <w:t>當事人之一方得就爭議事項，以書面通知爭議處理小組召集委員，請求小組協調及作成決議，並將繕本送達他方。該書面通知應包括爭議標的、爭議事實及</w:t>
      </w:r>
      <w:r w:rsidR="005A230D" w:rsidRPr="004577EF">
        <w:rPr>
          <w:rFonts w:ascii="標楷體" w:eastAsia="標楷體" w:hAnsi="標楷體" w:cs="Times New Roman"/>
          <w:color w:val="000000" w:themeColor="text1"/>
          <w:sz w:val="28"/>
          <w:szCs w:val="28"/>
        </w:rPr>
        <w:lastRenderedPageBreak/>
        <w:t>參考資料、建議解決方案。他方應於收受通知之次日起14日內向召集委員提出書面回應及建議解決方案，並將繕本送達他方。</w:t>
      </w:r>
    </w:p>
    <w:p w:rsidR="00DF2706" w:rsidRPr="004577EF"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627BFC" w:rsidRPr="004577EF">
        <w:rPr>
          <w:rFonts w:ascii="標楷體" w:eastAsia="標楷體" w:hAnsi="標楷體" w:cs="Times New Roman"/>
          <w:color w:val="000000" w:themeColor="text1"/>
          <w:sz w:val="28"/>
          <w:szCs w:val="28"/>
        </w:rPr>
        <w:t>4.</w:t>
      </w:r>
      <w:r w:rsidRPr="004577EF">
        <w:rPr>
          <w:rFonts w:ascii="標楷體" w:eastAsia="標楷體" w:hAnsi="標楷體" w:cs="Times New Roman"/>
          <w:color w:val="000000" w:themeColor="text1"/>
          <w:sz w:val="28"/>
          <w:szCs w:val="28"/>
        </w:rPr>
        <w:t>爭議處理小組會議：</w:t>
      </w:r>
    </w:p>
    <w:p w:rsidR="00DF2706" w:rsidRPr="004577EF"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(1)召集委員應於收受協調請求之次日起30日內召開會議，並擔任主席。委員應親自出席會議，獨立、公正處理爭議，並保守秘密。</w:t>
      </w:r>
    </w:p>
    <w:p w:rsidR="00DF2706" w:rsidRPr="004577EF"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hint="eastAsia"/>
          <w:color w:val="000000" w:themeColor="text1"/>
          <w:sz w:val="28"/>
          <w:szCs w:val="28"/>
        </w:rPr>
      </w:pPr>
      <w:r w:rsidRPr="004577EF">
        <w:rPr>
          <w:rFonts w:ascii="標楷體" w:eastAsia="標楷體" w:hAnsi="標楷體" w:cs="Times New Roman"/>
          <w:color w:val="000000" w:themeColor="text1"/>
          <w:sz w:val="28"/>
          <w:szCs w:val="28"/>
        </w:rPr>
        <w:t>(2)</w:t>
      </w:r>
      <w:r w:rsidR="00627BFC" w:rsidRPr="004577EF">
        <w:rPr>
          <w:rFonts w:ascii="標楷體" w:eastAsia="標楷體" w:hAnsi="標楷體" w:cs="Times New Roman"/>
          <w:color w:val="000000" w:themeColor="text1"/>
          <w:sz w:val="28"/>
          <w:szCs w:val="28"/>
        </w:rPr>
        <w:t>會議應通知當事人到場陳述意見，並得視需要邀請專家、學者、</w:t>
      </w:r>
      <w:r w:rsidR="00627BFC" w:rsidRPr="004577EF">
        <w:rPr>
          <w:rFonts w:ascii="標楷體" w:eastAsia="標楷體" w:hAnsi="標楷體" w:cs="Times New Roman" w:hint="eastAsia"/>
          <w:color w:val="000000" w:themeColor="text1"/>
          <w:sz w:val="28"/>
          <w:szCs w:val="28"/>
        </w:rPr>
        <w:t>甲方</w:t>
      </w:r>
      <w:r w:rsidR="00627BFC" w:rsidRPr="004577EF">
        <w:rPr>
          <w:rFonts w:ascii="標楷體" w:eastAsia="標楷體" w:hAnsi="標楷體" w:cs="Times New Roman"/>
          <w:color w:val="000000" w:themeColor="text1"/>
          <w:sz w:val="28"/>
          <w:szCs w:val="28"/>
        </w:rPr>
        <w:t>主（會）計及政風單位或其他必要人員列席，會議之過程應作成書面紀錄。</w:t>
      </w:r>
      <w:bookmarkStart w:id="4" w:name="_GoBack"/>
      <w:bookmarkEnd w:id="4"/>
    </w:p>
    <w:p w:rsidR="00DF2706" w:rsidRPr="004577EF"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(3)小組應於收受協調請求之次日起90日內作成合理之決議，並以書面通知雙方。</w:t>
      </w:r>
    </w:p>
    <w:p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627BFC" w:rsidRPr="004577EF">
        <w:rPr>
          <w:rFonts w:ascii="標楷體" w:eastAsia="標楷體" w:hAnsi="標楷體" w:cs="Times New Roman"/>
          <w:color w:val="000000" w:themeColor="text1"/>
          <w:sz w:val="28"/>
          <w:szCs w:val="28"/>
        </w:rPr>
        <w:t>5.</w:t>
      </w:r>
      <w:r w:rsidRPr="004577EF">
        <w:rPr>
          <w:rFonts w:ascii="標楷體" w:eastAsia="標楷體" w:hAnsi="標楷體" w:cs="Times New Roman"/>
          <w:color w:val="000000" w:themeColor="text1"/>
          <w:sz w:val="28"/>
          <w:szCs w:val="28"/>
        </w:rPr>
        <w:t>爭議處理小組</w:t>
      </w:r>
      <w:r w:rsidR="00627BFC" w:rsidRPr="004577EF">
        <w:rPr>
          <w:rFonts w:ascii="標楷體" w:eastAsia="標楷體" w:hAnsi="標楷體" w:cs="Times New Roman" w:hint="eastAsia"/>
          <w:color w:val="000000" w:themeColor="text1"/>
          <w:sz w:val="28"/>
          <w:szCs w:val="28"/>
        </w:rPr>
        <w:t>外聘</w:t>
      </w:r>
      <w:r w:rsidRPr="004577EF">
        <w:rPr>
          <w:rFonts w:ascii="標楷體" w:eastAsia="標楷體" w:hAnsi="標楷體" w:cs="Times New Roman"/>
          <w:color w:val="000000" w:themeColor="text1"/>
          <w:sz w:val="28"/>
          <w:szCs w:val="28"/>
        </w:rPr>
        <w:t>委員應迴避之事由，參照採購申訴審議委員會組織準則第13條規定。委員因迴避或其他事由出缺者，依第2</w:t>
      </w:r>
      <w:r w:rsidR="006F188D" w:rsidRPr="004577EF">
        <w:rPr>
          <w:rFonts w:ascii="標楷體" w:eastAsia="標楷體" w:hAnsi="標楷體" w:cs="Times New Roman"/>
          <w:color w:val="000000" w:themeColor="text1"/>
          <w:sz w:val="28"/>
          <w:szCs w:val="28"/>
        </w:rPr>
        <w:t>目</w:t>
      </w:r>
      <w:r w:rsidRPr="004577EF">
        <w:rPr>
          <w:rFonts w:ascii="標楷體" w:eastAsia="標楷體" w:hAnsi="標楷體" w:cs="Times New Roman"/>
          <w:color w:val="000000" w:themeColor="text1"/>
          <w:sz w:val="28"/>
          <w:szCs w:val="28"/>
        </w:rPr>
        <w:t>辦理。</w:t>
      </w:r>
    </w:p>
    <w:p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1F5A58" w:rsidRPr="004577EF">
        <w:rPr>
          <w:rFonts w:ascii="標楷體" w:eastAsia="標楷體" w:hAnsi="標楷體" w:cs="Times New Roman" w:hint="eastAsia"/>
          <w:color w:val="000000" w:themeColor="text1"/>
          <w:sz w:val="28"/>
          <w:szCs w:val="28"/>
        </w:rPr>
        <w:t>6.</w:t>
      </w:r>
      <w:r w:rsidR="001F5A58" w:rsidRPr="004577EF">
        <w:rPr>
          <w:rFonts w:ascii="標楷體" w:eastAsia="標楷體" w:hAnsi="標楷體" w:cs="標楷體"/>
          <w:color w:val="000000" w:themeColor="text1"/>
          <w:kern w:val="0"/>
          <w:sz w:val="28"/>
          <w:szCs w:val="28"/>
        </w:rPr>
        <w:t>爭議處理小組就爭議所為之決議，除任一方於收受決議後14日內以書面向他方表示異議外，視為雙方同意該決議，而有契約之效力。惟涉及改變契約內容者，雙方應先辦理契約變更。如有爭議，得再循爭議處理程序辦理。</w:t>
      </w:r>
    </w:p>
    <w:p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7.</w:t>
      </w:r>
      <w:r w:rsidR="00EF5D5E" w:rsidRPr="004577EF">
        <w:rPr>
          <w:rFonts w:ascii="標楷體" w:eastAsia="標楷體" w:hAnsi="標楷體" w:cs="Times New Roman"/>
          <w:color w:val="000000" w:themeColor="text1"/>
          <w:sz w:val="28"/>
          <w:szCs w:val="28"/>
        </w:rPr>
        <w:t>爭議事項經一方請求協調，爭議處理小組未能依第4目或當事人協議之期限召開會議或作成決議，或任一方於收受決議後14日內以書面表示異議者，協調不成立，雙方得依第1款所定其他方式辦理。</w:t>
      </w:r>
    </w:p>
    <w:p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8.</w:t>
      </w:r>
      <w:r w:rsidR="00EF5D5E" w:rsidRPr="004577EF">
        <w:rPr>
          <w:rFonts w:ascii="標楷體" w:eastAsia="標楷體" w:hAnsi="標楷體" w:cs="Times New Roman"/>
          <w:color w:val="000000" w:themeColor="text1"/>
          <w:sz w:val="28"/>
          <w:szCs w:val="28"/>
        </w:rPr>
        <w:t>爭議處理小組運作所需經費，除雙方另有協議外，由</w:t>
      </w:r>
      <w:r w:rsidR="00EF5D5E" w:rsidRPr="004577EF">
        <w:rPr>
          <w:rFonts w:ascii="標楷體" w:eastAsia="標楷體" w:hAnsi="標楷體" w:cs="Times New Roman" w:hint="eastAsia"/>
          <w:color w:val="000000" w:themeColor="text1"/>
          <w:sz w:val="28"/>
          <w:szCs w:val="28"/>
        </w:rPr>
        <w:t>甲方</w:t>
      </w:r>
      <w:r w:rsidR="00EF5D5E" w:rsidRPr="004577EF">
        <w:rPr>
          <w:rFonts w:ascii="標楷體" w:eastAsia="標楷體" w:hAnsi="標楷體" w:cs="Times New Roman"/>
          <w:color w:val="000000" w:themeColor="text1"/>
          <w:sz w:val="28"/>
          <w:szCs w:val="28"/>
        </w:rPr>
        <w:t>負擔。</w:t>
      </w:r>
    </w:p>
    <w:p w:rsidR="00DF2706" w:rsidRPr="004577EF"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 xml:space="preserve"> </w:t>
      </w:r>
      <w:r w:rsidR="00EF5D5E" w:rsidRPr="004577EF">
        <w:rPr>
          <w:rFonts w:ascii="標楷體" w:eastAsia="標楷體" w:hAnsi="標楷體" w:cs="Times New Roman" w:hint="eastAsia"/>
          <w:color w:val="000000" w:themeColor="text1"/>
          <w:sz w:val="28"/>
          <w:szCs w:val="28"/>
        </w:rPr>
        <w:t>9</w:t>
      </w:r>
      <w:r w:rsidRPr="004577EF">
        <w:rPr>
          <w:rFonts w:ascii="標楷體" w:eastAsia="標楷體" w:hAnsi="標楷體" w:cs="Times New Roman"/>
          <w:color w:val="000000" w:themeColor="text1"/>
          <w:sz w:val="28"/>
          <w:szCs w:val="28"/>
        </w:rPr>
        <w:t>.本款所定期限及其他必要事項，得由雙方另行協議。</w:t>
      </w:r>
    </w:p>
    <w:p w:rsidR="00794BE2"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577EF">
        <w:rPr>
          <w:rFonts w:ascii="標楷體" w:eastAsia="標楷體" w:hAnsi="標楷體" w:cs="Times New Roman"/>
          <w:color w:val="000000" w:themeColor="text1"/>
          <w:sz w:val="28"/>
          <w:szCs w:val="28"/>
        </w:rPr>
        <w:t>(四)依採購法規定受理調解或申訴之</w:t>
      </w:r>
      <w:r w:rsidRPr="004577EF">
        <w:rPr>
          <w:rFonts w:ascii="標楷體" w:eastAsia="標楷體" w:hAnsi="標楷體" w:cs="Times New Roman" w:hint="eastAsia"/>
          <w:color w:val="000000" w:themeColor="text1"/>
          <w:sz w:val="28"/>
          <w:szCs w:val="28"/>
        </w:rPr>
        <w:t>機關</w:t>
      </w:r>
      <w:r w:rsidRPr="004577EF">
        <w:rPr>
          <w:rFonts w:ascii="標楷體" w:eastAsia="標楷體" w:hAnsi="標楷體" w:cs="Times New Roman"/>
          <w:color w:val="000000" w:themeColor="text1"/>
          <w:sz w:val="28"/>
          <w:szCs w:val="28"/>
        </w:rPr>
        <w:t>名稱：</w:t>
      </w:r>
      <w:r w:rsidR="00794BE2" w:rsidRPr="004577EF">
        <w:rPr>
          <w:rFonts w:ascii="標楷體" w:eastAsia="標楷體" w:hAnsi="標楷體" w:cs="Times New Roman" w:hint="eastAsia"/>
          <w:color w:val="000000" w:themeColor="text1"/>
          <w:sz w:val="28"/>
          <w:szCs w:val="28"/>
        </w:rPr>
        <w:t xml:space="preserve">         </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p>
    <w:p w:rsidR="00794BE2"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地址：</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p>
    <w:p w:rsidR="00DF2706" w:rsidRPr="00670471"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電話：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(五)履約爭議發生後，履約事項之處理原則如下：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pacing w:val="-4"/>
          <w:sz w:val="28"/>
          <w:szCs w:val="28"/>
        </w:rPr>
        <w:t>與爭議無關或不受影響之部分應繼續履約。但經甲方同意無須履約者不在此限。</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2.乙方因爭議而暫停履約，其經爭議處理結果被認定無理由者，不得就暫停履約之部分要求延長履約期限或免除契約責任。</w:t>
      </w:r>
    </w:p>
    <w:p w:rsidR="00DF2706"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(六)本契約以中華民國法律為準據法，並以甲方所在地之地方法院為第一審管轄法院。</w:t>
      </w:r>
    </w:p>
    <w:p w:rsidR="00622584" w:rsidRDefault="00622584"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b/>
          <w:color w:val="000000" w:themeColor="text1"/>
          <w:sz w:val="28"/>
          <w:szCs w:val="28"/>
        </w:rPr>
      </w:pPr>
      <w:r w:rsidRPr="004577EF">
        <w:rPr>
          <w:rFonts w:ascii="標楷體" w:eastAsia="標楷體" w:hAnsi="標楷體" w:cs="Times New Roman"/>
          <w:b/>
          <w:color w:val="000000" w:themeColor="text1"/>
          <w:sz w:val="28"/>
          <w:szCs w:val="28"/>
        </w:rPr>
        <w:t>第十八條　保密及安全需求</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(一)</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承諾於本契約有效期間內及本契約期滿或終止後，對於所得知或持有一切</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未標示得對外公開之公務秘密，以及</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依契約或法令對第三人負有保密義務未標示得對外公開之業務秘密，均應以善良管理人之注意妥為保管及確保其秘密性，並限於本契約目的範圍內，於</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指定之處所內使用之。非經</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事前書面同意，</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不得為本人或任何第三人之需要而複製、保有、利</w:t>
      </w:r>
      <w:r w:rsidRPr="004577EF">
        <w:rPr>
          <w:rFonts w:ascii="標楷體" w:eastAsia="標楷體" w:hAnsi="標楷體" w:cs="Times New Roman"/>
          <w:color w:val="000000" w:themeColor="text1"/>
          <w:sz w:val="28"/>
          <w:szCs w:val="28"/>
        </w:rPr>
        <w:lastRenderedPageBreak/>
        <w:t>用該等秘密或將之洩漏、告知、交付第三人或以其他任何方式使第三人知悉或利用該等秘密，或對外發表或出版，亦不得攜至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或</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所指定處所以外之處所。</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(二)</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知悉或取得</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公務秘密與業務秘密應限於其執行本契約所必需且僅限於本契約有效期間內。</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同意本條所定公務秘密與業務秘密，應僅提供、告知有需要知悉該秘密之</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團隊成員，並應要求該等人員簽署與本條款內容相同之保密同意書。</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(三)</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在下述情況下解除其依本條所應負之保密義務：</w:t>
      </w:r>
    </w:p>
    <w:p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1.</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原負保密義務之資訊，由</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提供以前，已為</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所合法持有或已知且無保密必要者。</w:t>
      </w:r>
    </w:p>
    <w:p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2.</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原負保密義務之資訊，依法令業已解密、依契約</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業已不負保密責任、或已為公眾所週知之資訊。</w:t>
      </w:r>
    </w:p>
    <w:p w:rsidR="00622584" w:rsidRPr="004577EF" w:rsidRDefault="00622584" w:rsidP="00622584">
      <w:pPr>
        <w:adjustRightInd w:val="0"/>
        <w:spacing w:line="400" w:lineRule="exact"/>
        <w:ind w:left="851" w:hanging="284"/>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原負保密義務之資訊，係</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自第三人處得知或取得，該第三人就該等資訊並無保密義務。</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(四)</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保證其派至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提供勞務之派駐勞工於</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工作期間以及本契約終止後，在未取得</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之書面同意前，不得向任何人、單位或團體透露任何業務上需保密之文件及資料。且</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保證所派駐人員於契約終止(或解除)時，應交還</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所屬財產，及在履約期間所持有之需保密之文件及資料，派駐勞工應於到任當日，將已簽署之保密同意書/保密切結書提交機關。</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(五)前款所稱保密之文件及資料，係指：</w:t>
      </w:r>
    </w:p>
    <w:p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1.</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在業務上認為不對外公開之一切文件及資料，包括與其業務或研究開發有關之內容。</w:t>
      </w:r>
    </w:p>
    <w:p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2.與</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派至</w:t>
      </w:r>
      <w:r w:rsidRPr="004577EF">
        <w:rPr>
          <w:rFonts w:ascii="標楷體" w:eastAsia="標楷體" w:hAnsi="標楷體" w:cs="Times New Roman" w:hint="eastAsia"/>
          <w:color w:val="000000" w:themeColor="text1"/>
          <w:sz w:val="28"/>
          <w:szCs w:val="28"/>
        </w:rPr>
        <w:t>甲方</w:t>
      </w:r>
      <w:r w:rsidRPr="004577EF">
        <w:rPr>
          <w:rFonts w:ascii="標楷體" w:eastAsia="標楷體" w:hAnsi="標楷體" w:cs="Times New Roman"/>
          <w:color w:val="000000" w:themeColor="text1"/>
          <w:sz w:val="28"/>
          <w:szCs w:val="28"/>
        </w:rPr>
        <w:t>提供勞務之派駐勞工的工作有關，其成果尚不足以對外公布之資料、訊息及文件。</w:t>
      </w:r>
    </w:p>
    <w:p w:rsidR="00622584" w:rsidRPr="004577EF" w:rsidRDefault="00622584" w:rsidP="00622584">
      <w:pPr>
        <w:adjustRightInd w:val="0"/>
        <w:spacing w:line="400" w:lineRule="exact"/>
        <w:ind w:left="851" w:hanging="425"/>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3.依法令須保密或受保護之文件及資料，例如個人資料保護法所規定者。</w:t>
      </w:r>
    </w:p>
    <w:p w:rsidR="00622584" w:rsidRPr="004577EF" w:rsidRDefault="00622584" w:rsidP="00622584">
      <w:pPr>
        <w:adjustRightInd w:val="0"/>
        <w:spacing w:line="400" w:lineRule="exact"/>
        <w:ind w:left="851" w:hanging="567"/>
        <w:jc w:val="both"/>
        <w:textDirection w:val="lrTbV"/>
        <w:textAlignment w:val="baseline"/>
        <w:rPr>
          <w:rFonts w:ascii="標楷體" w:eastAsia="標楷體" w:hAnsi="標楷體" w:cs="Times New Roman"/>
          <w:color w:val="000000" w:themeColor="text1"/>
          <w:sz w:val="28"/>
          <w:szCs w:val="28"/>
        </w:rPr>
      </w:pPr>
      <w:r w:rsidRPr="004577EF">
        <w:rPr>
          <w:rFonts w:ascii="標楷體" w:eastAsia="標楷體" w:hAnsi="標楷體" w:cs="Times New Roman"/>
          <w:color w:val="000000" w:themeColor="text1"/>
          <w:sz w:val="28"/>
          <w:szCs w:val="28"/>
        </w:rPr>
        <w:t>(六)</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同意其人員、代理人或使用人如有違反本條或其自行簽署之保密同意書者，視同</w:t>
      </w:r>
      <w:r w:rsidRPr="004577EF">
        <w:rPr>
          <w:rFonts w:ascii="標楷體" w:eastAsia="標楷體" w:hAnsi="標楷體" w:cs="Times New Roman" w:hint="eastAsia"/>
          <w:color w:val="000000" w:themeColor="text1"/>
          <w:sz w:val="28"/>
          <w:szCs w:val="28"/>
        </w:rPr>
        <w:t>乙方</w:t>
      </w:r>
      <w:r w:rsidRPr="004577EF">
        <w:rPr>
          <w:rFonts w:ascii="標楷體" w:eastAsia="標楷體" w:hAnsi="標楷體" w:cs="Times New Roman"/>
          <w:color w:val="000000" w:themeColor="text1"/>
          <w:sz w:val="28"/>
          <w:szCs w:val="28"/>
        </w:rPr>
        <w:t>違反本條之保密義務。</w:t>
      </w:r>
    </w:p>
    <w:p w:rsidR="00DF2706" w:rsidRPr="004577EF" w:rsidRDefault="00DF2706" w:rsidP="00DF2706">
      <w:pPr>
        <w:adjustRightInd w:val="0"/>
        <w:spacing w:line="400" w:lineRule="exact"/>
        <w:ind w:left="692" w:hanging="692"/>
        <w:jc w:val="both"/>
        <w:textDirection w:val="lrTbV"/>
        <w:textAlignment w:val="baseline"/>
        <w:rPr>
          <w:rFonts w:ascii="標楷體" w:eastAsia="標楷體" w:hAnsi="標楷體" w:cs="Times New Roman"/>
          <w:color w:val="000000" w:themeColor="text1"/>
          <w:sz w:val="28"/>
          <w:szCs w:val="28"/>
        </w:rPr>
      </w:pPr>
    </w:p>
    <w:p w:rsidR="00DF2706" w:rsidRPr="004577EF" w:rsidRDefault="00DF2706" w:rsidP="00DF2706">
      <w:pPr>
        <w:adjustRightInd w:val="0"/>
        <w:spacing w:line="400" w:lineRule="exact"/>
        <w:ind w:left="692" w:hanging="692"/>
        <w:jc w:val="both"/>
        <w:textDirection w:val="lrTbV"/>
        <w:textAlignment w:val="baseline"/>
        <w:rPr>
          <w:rFonts w:ascii="標楷體" w:eastAsia="標楷體" w:hAnsi="標楷體" w:cs="Times New Roman"/>
          <w:b/>
          <w:color w:val="000000" w:themeColor="text1"/>
          <w:sz w:val="28"/>
          <w:szCs w:val="28"/>
        </w:rPr>
      </w:pPr>
      <w:r w:rsidRPr="004577EF">
        <w:rPr>
          <w:rFonts w:ascii="標楷體" w:eastAsia="標楷體" w:hAnsi="標楷體" w:cs="Times New Roman"/>
          <w:b/>
          <w:color w:val="000000" w:themeColor="text1"/>
          <w:sz w:val="28"/>
          <w:szCs w:val="28"/>
        </w:rPr>
        <w:t>第</w:t>
      </w:r>
      <w:r w:rsidR="00622584" w:rsidRPr="004577EF">
        <w:rPr>
          <w:rFonts w:ascii="標楷體" w:eastAsia="標楷體" w:hAnsi="標楷體" w:cs="Times New Roman" w:hint="eastAsia"/>
          <w:b/>
          <w:color w:val="000000" w:themeColor="text1"/>
          <w:sz w:val="28"/>
          <w:szCs w:val="28"/>
        </w:rPr>
        <w:t>十九</w:t>
      </w:r>
      <w:r w:rsidRPr="004577EF">
        <w:rPr>
          <w:rFonts w:ascii="標楷體" w:eastAsia="標楷體" w:hAnsi="標楷體" w:cs="Times New Roman"/>
          <w:b/>
          <w:color w:val="000000" w:themeColor="text1"/>
          <w:sz w:val="28"/>
          <w:szCs w:val="28"/>
        </w:rPr>
        <w:t>條  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(一)乙方對於履約所僱用之人員，不得有歧視性別、原住民、身心障礙或弱勢團體人士之情事。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(二)乙方履約時不得僱用甲方之人員或受甲方委託辦理契約事項之機構之人員。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(四)甲方與乙方間之履約事項，其涉及國際運輸或信用狀等事項，契約未予載明者，依國際貿易慣例。</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(五)甲方及乙方於履約期間應分別指定授權代表，為履約期間雙方協調與契約有關事項之代表人。</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rsidR="00612AFD" w:rsidRPr="004663A7" w:rsidRDefault="00DF2706" w:rsidP="00612AFD">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sz w:val="28"/>
          <w:szCs w:val="28"/>
        </w:rPr>
      </w:pPr>
      <w:r w:rsidRPr="00670471">
        <w:rPr>
          <w:rFonts w:ascii="標楷體" w:eastAsia="標楷體" w:hAnsi="標楷體" w:cs="Times New Roman"/>
          <w:sz w:val="28"/>
          <w:szCs w:val="28"/>
        </w:rPr>
        <w:t>(七)</w:t>
      </w:r>
      <w:r w:rsidR="00612AFD" w:rsidRPr="004663A7">
        <w:rPr>
          <w:rFonts w:ascii="標楷體" w:eastAsia="標楷體" w:hAnsi="標楷體" w:cs="Times New Roman"/>
          <w:sz w:val="28"/>
          <w:szCs w:val="28"/>
        </w:rPr>
        <w:t>乙方</w:t>
      </w:r>
      <w:r w:rsidR="00612AFD" w:rsidRPr="004663A7">
        <w:rPr>
          <w:rFonts w:ascii="標楷體" w:eastAsia="標楷體" w:hAnsi="標楷體" w:cs="標楷體" w:hint="eastAsia"/>
          <w:sz w:val="28"/>
          <w:szCs w:val="28"/>
        </w:rPr>
        <w:t>內部揭弊者保護制度及甲方處理方式：</w:t>
      </w:r>
    </w:p>
    <w:p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sz w:val="28"/>
          <w:szCs w:val="28"/>
        </w:rPr>
        <w:t>1.乙方</w:t>
      </w:r>
      <w:r w:rsidRPr="004663A7">
        <w:rPr>
          <w:rFonts w:ascii="標楷體" w:eastAsia="標楷體" w:hAnsi="標楷體" w:cs="標楷體" w:hint="eastAsia"/>
          <w:sz w:val="28"/>
          <w:szCs w:val="28"/>
        </w:rPr>
        <w:t>人員（包括勞工及其主管）針對本採購案發現其雇主、所屬員工或甲方人員（包括代理或代表甲方處理採購事務之廠商）涉有違反採購法、本契約或其他影響公共安全或品質，具名揭弊者，乙方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4663A7">
        <w:rPr>
          <w:rFonts w:ascii="標楷體" w:eastAsia="標楷體" w:hAnsi="標楷體" w:cs="標楷體"/>
          <w:sz w:val="28"/>
          <w:szCs w:val="28"/>
        </w:rPr>
        <w:t>）</w:t>
      </w:r>
      <w:r w:rsidRPr="004663A7">
        <w:rPr>
          <w:rFonts w:ascii="標楷體" w:eastAsia="標楷體" w:hAnsi="標楷體" w:cs="標楷體" w:hint="eastAsia"/>
          <w:sz w:val="28"/>
          <w:szCs w:val="28"/>
        </w:rPr>
        <w:t>，不在此限</w:t>
      </w:r>
      <w:r w:rsidRPr="004663A7">
        <w:rPr>
          <w:rFonts w:ascii="標楷體" w:eastAsia="標楷體" w:hAnsi="標楷體" w:cs="標楷體"/>
          <w:sz w:val="28"/>
          <w:szCs w:val="28"/>
        </w:rPr>
        <w:t>。</w:t>
      </w:r>
    </w:p>
    <w:p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hint="eastAsia"/>
          <w:spacing w:val="-4"/>
          <w:sz w:val="28"/>
          <w:szCs w:val="28"/>
        </w:rPr>
        <w:t>2.乙方人員之揭弊內容有下列情形之一者，仍得受前目之保護：</w:t>
      </w:r>
    </w:p>
    <w:p w:rsidR="00612AFD" w:rsidRPr="004663A7" w:rsidRDefault="00612AFD" w:rsidP="00612AFD">
      <w:pPr>
        <w:suppressAutoHyphens/>
        <w:overflowPunct w:val="0"/>
        <w:ind w:left="1575" w:hanging="441"/>
        <w:jc w:val="both"/>
        <w:textAlignment w:val="baseline"/>
        <w:rPr>
          <w:rFonts w:ascii="標楷體" w:eastAsia="標楷體" w:hAnsi="標楷體" w:cs="標楷體"/>
          <w:sz w:val="28"/>
          <w:szCs w:val="28"/>
        </w:rPr>
      </w:pPr>
      <w:r w:rsidRPr="004663A7">
        <w:rPr>
          <w:rFonts w:ascii="標楷體" w:eastAsia="標楷體" w:hAnsi="標楷體" w:cs="標楷體"/>
          <w:sz w:val="28"/>
          <w:szCs w:val="28"/>
        </w:rPr>
        <w:t>(1)</w:t>
      </w:r>
      <w:r w:rsidRPr="004663A7">
        <w:rPr>
          <w:rFonts w:ascii="標楷體" w:eastAsia="標楷體" w:hAnsi="標楷體" w:cs="標楷體" w:hint="eastAsia"/>
          <w:sz w:val="28"/>
          <w:szCs w:val="28"/>
        </w:rPr>
        <w:t>所揭露之內容無法證實。但明顯虛偽不實或揭弊行為經以誣告、偽證罪緩起訴或判決有罪者，不在此限。</w:t>
      </w:r>
    </w:p>
    <w:p w:rsidR="00612AFD" w:rsidRPr="004663A7" w:rsidRDefault="00612AFD" w:rsidP="00612AFD">
      <w:pPr>
        <w:suppressAutoHyphens/>
        <w:overflowPunct w:val="0"/>
        <w:ind w:left="1575" w:hanging="441"/>
        <w:jc w:val="both"/>
        <w:textAlignment w:val="baseline"/>
        <w:rPr>
          <w:rFonts w:ascii="標楷體" w:eastAsia="標楷體" w:hAnsi="標楷體" w:cs="標楷體"/>
          <w:sz w:val="28"/>
          <w:szCs w:val="28"/>
        </w:rPr>
      </w:pPr>
      <w:r w:rsidRPr="004663A7">
        <w:rPr>
          <w:rFonts w:ascii="標楷體" w:eastAsia="標楷體" w:hAnsi="標楷體" w:cs="標楷體"/>
          <w:sz w:val="28"/>
          <w:szCs w:val="28"/>
        </w:rPr>
        <w:t>(</w:t>
      </w:r>
      <w:r w:rsidRPr="004663A7">
        <w:rPr>
          <w:rFonts w:ascii="標楷體" w:eastAsia="標楷體" w:hAnsi="標楷體" w:cs="標楷體" w:hint="eastAsia"/>
          <w:sz w:val="28"/>
          <w:szCs w:val="28"/>
        </w:rPr>
        <w:t>2</w:t>
      </w:r>
      <w:r w:rsidRPr="004663A7">
        <w:rPr>
          <w:rFonts w:ascii="標楷體" w:eastAsia="標楷體" w:hAnsi="標楷體" w:cs="標楷體"/>
          <w:sz w:val="28"/>
          <w:szCs w:val="28"/>
        </w:rPr>
        <w:t>)</w:t>
      </w:r>
      <w:r w:rsidRPr="004663A7">
        <w:rPr>
          <w:rFonts w:ascii="標楷體" w:eastAsia="標楷體" w:hAnsi="標楷體" w:cs="標楷體" w:hint="eastAsia"/>
          <w:sz w:val="28"/>
          <w:szCs w:val="28"/>
        </w:rPr>
        <w:t>所揭露之內容業經他人檢舉或受理揭弊</w:t>
      </w:r>
      <w:r w:rsidR="00842A85"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已知悉。但案件已公開或揭弊者明知已有他人檢舉者，不在此限。</w:t>
      </w:r>
    </w:p>
    <w:p w:rsidR="00612AFD" w:rsidRPr="004663A7" w:rsidRDefault="00612AFD" w:rsidP="00612AFD">
      <w:pPr>
        <w:suppressAutoHyphens/>
        <w:overflowPunct w:val="0"/>
        <w:snapToGrid w:val="0"/>
        <w:ind w:left="1134" w:hanging="294"/>
        <w:jc w:val="both"/>
        <w:rPr>
          <w:rFonts w:ascii="標楷體" w:eastAsia="標楷體" w:hAnsi="標楷體" w:cs="標楷體"/>
          <w:spacing w:val="-4"/>
          <w:sz w:val="28"/>
          <w:szCs w:val="28"/>
        </w:rPr>
      </w:pPr>
      <w:r w:rsidRPr="004663A7">
        <w:rPr>
          <w:rFonts w:ascii="標楷體" w:eastAsia="標楷體" w:hAnsi="標楷體" w:cs="標楷體" w:hint="eastAsia"/>
          <w:spacing w:val="-4"/>
          <w:sz w:val="28"/>
          <w:szCs w:val="28"/>
        </w:rPr>
        <w:t>3.</w:t>
      </w:r>
      <w:r w:rsidR="00842A85" w:rsidRPr="004663A7">
        <w:rPr>
          <w:rFonts w:ascii="標楷體" w:eastAsia="標楷體" w:hAnsi="標楷體" w:cs="標楷體" w:hint="eastAsia"/>
          <w:spacing w:val="-4"/>
          <w:sz w:val="28"/>
          <w:szCs w:val="28"/>
        </w:rPr>
        <w:t>乙方</w:t>
      </w:r>
      <w:r w:rsidRPr="004663A7">
        <w:rPr>
          <w:rFonts w:ascii="標楷體" w:eastAsia="標楷體" w:hAnsi="標楷體" w:cs="標楷體" w:hint="eastAsia"/>
          <w:spacing w:val="-4"/>
          <w:sz w:val="28"/>
          <w:szCs w:val="28"/>
        </w:rPr>
        <w:t>內部訂有禁止所屬員工揭弊條款者，該約定於本採購案無效。</w:t>
      </w:r>
    </w:p>
    <w:p w:rsidR="00612AFD" w:rsidRPr="004663A7" w:rsidRDefault="00612AFD" w:rsidP="00612AFD">
      <w:pPr>
        <w:suppressAutoHyphens/>
        <w:overflowPunct w:val="0"/>
        <w:snapToGrid w:val="0"/>
        <w:ind w:left="1134" w:hanging="294"/>
        <w:jc w:val="both"/>
        <w:textDirection w:val="lrTbV"/>
        <w:rPr>
          <w:rFonts w:ascii="標楷體" w:eastAsia="標楷體" w:hAnsi="標楷體" w:cs="標楷體"/>
          <w:sz w:val="28"/>
          <w:szCs w:val="28"/>
        </w:rPr>
      </w:pPr>
      <w:r w:rsidRPr="004663A7">
        <w:rPr>
          <w:rFonts w:ascii="標楷體" w:eastAsia="標楷體" w:hAnsi="標楷體" w:cs="標楷體" w:hint="eastAsia"/>
          <w:sz w:val="28"/>
          <w:szCs w:val="28"/>
        </w:rPr>
        <w:t>4.為兼顧公益及採購效率，</w:t>
      </w:r>
      <w:r w:rsidR="007B50DA"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於接獲揭弊內容後，應積極釐清揭弊事由，立即啟動調查；除經調查後有具體事證，依契約及法律為必要處置外，</w:t>
      </w:r>
      <w:r w:rsidR="007B50DA" w:rsidRPr="004663A7">
        <w:rPr>
          <w:rFonts w:ascii="標楷體" w:eastAsia="標楷體" w:hAnsi="標楷體" w:cs="標楷體" w:hint="eastAsia"/>
          <w:sz w:val="28"/>
          <w:szCs w:val="28"/>
        </w:rPr>
        <w:t>乙方</w:t>
      </w:r>
      <w:r w:rsidRPr="004663A7">
        <w:rPr>
          <w:rFonts w:ascii="標楷體" w:eastAsia="標楷體" w:hAnsi="標楷體" w:cs="標楷體" w:hint="eastAsia"/>
          <w:sz w:val="28"/>
          <w:szCs w:val="28"/>
        </w:rPr>
        <w:t>及</w:t>
      </w:r>
      <w:r w:rsidR="007B50DA" w:rsidRPr="004663A7">
        <w:rPr>
          <w:rFonts w:ascii="標楷體" w:eastAsia="標楷體" w:hAnsi="標楷體" w:cs="標楷體" w:hint="eastAsia"/>
          <w:sz w:val="28"/>
          <w:szCs w:val="28"/>
        </w:rPr>
        <w:t>甲方</w:t>
      </w:r>
      <w:r w:rsidRPr="004663A7">
        <w:rPr>
          <w:rFonts w:ascii="標楷體" w:eastAsia="標楷體" w:hAnsi="標楷體" w:cs="標楷體" w:hint="eastAsia"/>
          <w:sz w:val="28"/>
          <w:szCs w:val="28"/>
        </w:rPr>
        <w:t>仍應依契約約定正常履約及估驗。</w:t>
      </w:r>
    </w:p>
    <w:p w:rsidR="007C3BF7" w:rsidRDefault="00612AFD" w:rsidP="002D3E12">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0"/>
        </w:rPr>
      </w:pPr>
      <w:r w:rsidRPr="004663A7">
        <w:rPr>
          <w:rFonts w:ascii="標楷體" w:eastAsia="標楷體" w:hAnsi="標楷體" w:cs="Times New Roman" w:hint="eastAsia"/>
          <w:sz w:val="28"/>
          <w:szCs w:val="28"/>
        </w:rPr>
        <w:t>(八)</w:t>
      </w:r>
      <w:r w:rsidR="00DF2706" w:rsidRPr="004663A7">
        <w:rPr>
          <w:rFonts w:ascii="標楷體" w:eastAsia="標楷體" w:hAnsi="標楷體" w:cs="Times New Roman"/>
          <w:sz w:val="28"/>
          <w:szCs w:val="28"/>
        </w:rPr>
        <w:t>本契約未載明之事項，依採購法及民法等相關法令。</w:t>
      </w:r>
      <w:r w:rsidR="00DF2706" w:rsidRPr="004663A7">
        <w:rPr>
          <w:rFonts w:ascii="標楷體" w:eastAsia="標楷體" w:hAnsi="標楷體" w:cs="Times New Roman"/>
          <w:sz w:val="28"/>
          <w:szCs w:val="20"/>
        </w:rPr>
        <w:t xml:space="preserve"> </w:t>
      </w: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rsidR="00D86511" w:rsidRPr="007A2168" w:rsidRDefault="00B62628" w:rsidP="00D86511">
      <w:pPr>
        <w:adjustRightInd w:val="0"/>
        <w:spacing w:line="40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lastRenderedPageBreak/>
        <w:t>附錄：授權書、著作</w:t>
      </w:r>
      <w:r w:rsidRPr="007A2168">
        <w:rPr>
          <w:rFonts w:ascii="標楷體" w:eastAsia="標楷體" w:hAnsi="標楷體" w:cs="Times New Roman" w:hint="eastAsia"/>
          <w:sz w:val="32"/>
          <w:szCs w:val="32"/>
        </w:rPr>
        <w:t>權歸屬</w:t>
      </w:r>
      <w:r w:rsidR="00D86511" w:rsidRPr="007A2168">
        <w:rPr>
          <w:rFonts w:ascii="標楷體" w:eastAsia="標楷體" w:hAnsi="標楷體" w:cs="Times New Roman"/>
          <w:sz w:val="32"/>
          <w:szCs w:val="32"/>
        </w:rPr>
        <w:t>約定書、著作財產權讓與書</w:t>
      </w:r>
    </w:p>
    <w:p w:rsidR="00D86511" w:rsidRPr="00AE32D9" w:rsidRDefault="00D86511" w:rsidP="00D86511">
      <w:pPr>
        <w:adjustRightInd w:val="0"/>
        <w:spacing w:line="400" w:lineRule="exact"/>
        <w:textAlignment w:val="baseline"/>
        <w:rPr>
          <w:rFonts w:ascii="標楷體" w:eastAsia="標楷體" w:hAnsi="標楷體" w:cs="Times New Roman"/>
          <w:b/>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一、著作財產權授權書範本：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著作財產權人之授權書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利用他人(含表演人)著作之授權書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涉及利用他人著作為素材之授權書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範本1-4</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講座</w:t>
            </w:r>
            <w:r w:rsidRPr="00AE32D9">
              <w:rPr>
                <w:rFonts w:ascii="標楷體" w:eastAsia="標楷體" w:hAnsi="標楷體" w:cs="Times New Roman"/>
                <w:sz w:val="28"/>
                <w:szCs w:val="28"/>
              </w:rPr>
              <w:t>授權書</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範本1-5</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著作授權清冊</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二、著作權歸屬約定書範本：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受雇人</w:t>
            </w:r>
            <w:r w:rsidRPr="00AE32D9">
              <w:rPr>
                <w:rFonts w:ascii="標楷體" w:eastAsia="標楷體" w:hAnsi="標楷體" w:cs="Times New Roman" w:hint="eastAsia"/>
                <w:sz w:val="28"/>
                <w:szCs w:val="28"/>
              </w:rPr>
              <w:t>)</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w:t>
            </w:r>
            <w:r w:rsidRPr="00AE32D9">
              <w:rPr>
                <w:rFonts w:ascii="標楷體" w:eastAsia="標楷體" w:hAnsi="標楷體" w:cs="Times New Roman" w:hint="eastAsia"/>
                <w:sz w:val="28"/>
                <w:szCs w:val="28"/>
              </w:rPr>
              <w:t>聘</w:t>
            </w:r>
            <w:r w:rsidRPr="00AE32D9">
              <w:rPr>
                <w:rFonts w:ascii="標楷體" w:eastAsia="標楷體" w:hAnsi="標楷體" w:cs="Times New Roman"/>
                <w:sz w:val="28"/>
                <w:szCs w:val="28"/>
              </w:rPr>
              <w:t>人</w:t>
            </w:r>
            <w:r w:rsidRPr="00AE32D9">
              <w:rPr>
                <w:rFonts w:ascii="標楷體" w:eastAsia="標楷體" w:hAnsi="標楷體" w:cs="Times New Roman" w:hint="eastAsia"/>
                <w:sz w:val="28"/>
                <w:szCs w:val="28"/>
              </w:rPr>
              <w:t>)</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(得標者之受聘人與其受雇人)</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三、著作財產權讓與書範本：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著作財產權讓與書(由得標者之受雇人讓與機關)</w:t>
            </w:r>
          </w:p>
        </w:tc>
      </w:tr>
      <w:tr w:rsidR="00D86511"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著作財產權讓與書(由得標者之受聘人讓與機關)</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widowControl/>
        <w:rPr>
          <w:rFonts w:ascii="標楷體" w:eastAsia="標楷體" w:hAnsi="標楷體" w:cs="Times New Roman"/>
          <w:sz w:val="32"/>
          <w:szCs w:val="32"/>
        </w:rPr>
      </w:pPr>
      <w:r w:rsidRPr="00AE32D9">
        <w:rPr>
          <w:rFonts w:ascii="標楷體" w:eastAsia="標楷體" w:hAnsi="標楷體" w:cs="Times New Roman"/>
          <w:sz w:val="32"/>
          <w:szCs w:val="32"/>
        </w:rPr>
        <w:br w:type="page"/>
      </w:r>
    </w:p>
    <w:p w:rsidR="00D86511" w:rsidRPr="00AE32D9"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AE32D9">
        <w:rPr>
          <w:rFonts w:ascii="標楷體" w:eastAsia="標楷體" w:hAnsi="標楷體" w:cs="Times New Roman"/>
          <w:szCs w:val="28"/>
          <w:bdr w:val="single" w:sz="4" w:space="0" w:color="auto"/>
        </w:rPr>
        <w:lastRenderedPageBreak/>
        <w:t>範本1-1：</w:t>
      </w:r>
      <w:r w:rsidRPr="00AE32D9">
        <w:rPr>
          <w:rFonts w:ascii="標楷體" w:eastAsia="標楷體" w:hAnsi="標楷體" w:cs="Times New Roman" w:hint="eastAsia"/>
          <w:szCs w:val="28"/>
          <w:bdr w:val="single" w:sz="4" w:space="0" w:color="auto"/>
        </w:rPr>
        <w:t>著作財產權人</w:t>
      </w:r>
      <w:r w:rsidRPr="00AE32D9">
        <w:rPr>
          <w:rFonts w:ascii="標楷體" w:eastAsia="標楷體" w:hAnsi="標楷體" w:cs="Times New Roman"/>
          <w:szCs w:val="28"/>
          <w:bdr w:val="single" w:sz="4" w:space="0" w:color="auto"/>
        </w:rPr>
        <w:t>之授權書</w:t>
      </w:r>
    </w:p>
    <w:p w:rsidR="00D86511" w:rsidRPr="007A2168" w:rsidRDefault="00D86511" w:rsidP="00D86511">
      <w:pPr>
        <w:adjustRightInd w:val="0"/>
        <w:spacing w:line="344"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w:t>
      </w:r>
      <w:r w:rsidRPr="00AE32D9">
        <w:rPr>
          <w:rFonts w:ascii="標楷體" w:eastAsia="標楷體" w:hAnsi="標楷體" w:cs="Times New Roman" w:hint="eastAsia"/>
          <w:sz w:val="26"/>
          <w:szCs w:val="28"/>
        </w:rPr>
        <w:t>同意</w:t>
      </w:r>
      <w:r w:rsidRPr="00AE32D9">
        <w:rPr>
          <w:rFonts w:ascii="標楷體" w:eastAsia="標楷體" w:hAnsi="標楷體" w:cs="Times New Roman"/>
          <w:sz w:val="26"/>
          <w:szCs w:val="28"/>
        </w:rPr>
        <w:t xml:space="preserve">授權甲方於下列授權範圍內利用立書人之著作：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一、授權利用之著作名稱：</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(一)類別：</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□語文著作  □音樂著作  □戲劇、舞蹈著作 □美術著作 □攝影著作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□圖形著作  □電腦程式著作  □錄音著作</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□建築著作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□視聽著作  □表演</w:t>
      </w:r>
    </w:p>
    <w:p w:rsidR="00D86511" w:rsidRPr="00AE32D9"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(二)立書人擔保就本件著作有授權利用之權利，並擔保本件著作並無不法侵害他人著作權或其他權利之情事。</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二、授權範圍：</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□重製  □公開口述  □公開播送  □公開上映  □改作  □出租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□編輯  □公開展示  □公開傳輸  □公開演出</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□散布</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(二)利用之地域(場地)：</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□限地域：</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□不限地域</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(三)利用之時間：</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□限時間：自</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日起至</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日止，共計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□不限時間</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r w:rsidRPr="00AE32D9">
        <w:rPr>
          <w:rFonts w:ascii="標楷體" w:eastAsia="標楷體" w:hAnsi="標楷體" w:cs="Times New Roman" w:hint="eastAsia"/>
          <w:b/>
          <w:sz w:val="26"/>
          <w:szCs w:val="28"/>
        </w:rPr>
        <w:t>＿＿＿＿＿＿＿</w:t>
      </w:r>
      <w:r w:rsidRPr="00AE32D9">
        <w:rPr>
          <w:rFonts w:ascii="標楷體" w:eastAsia="標楷體" w:hAnsi="標楷體" w:cs="Times New Roman"/>
          <w:sz w:val="26"/>
          <w:szCs w:val="28"/>
        </w:rPr>
        <w:t>(</w:t>
      </w:r>
      <w:r w:rsidRPr="00AE32D9">
        <w:rPr>
          <w:rFonts w:ascii="標楷體" w:eastAsia="標楷體" w:hAnsi="標楷體" w:cs="Times New Roman" w:hint="eastAsia"/>
          <w:sz w:val="26"/>
          <w:szCs w:val="28"/>
        </w:rPr>
        <w:t>自訂時間</w:t>
      </w:r>
      <w:r w:rsidRPr="00AE32D9">
        <w:rPr>
          <w:rFonts w:ascii="標楷體" w:eastAsia="標楷體" w:hAnsi="標楷體" w:cs="Times New Roman"/>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(五)甲方可</w:t>
      </w:r>
      <w:r w:rsidRPr="00AE32D9">
        <w:rPr>
          <w:rFonts w:ascii="標楷體" w:eastAsia="標楷體" w:hAnsi="標楷體" w:cs="Times New Roman" w:hint="eastAsia"/>
          <w:sz w:val="26"/>
          <w:szCs w:val="28"/>
        </w:rPr>
        <w:t>否</w:t>
      </w:r>
      <w:r w:rsidRPr="00AE32D9">
        <w:rPr>
          <w:rFonts w:ascii="標楷體" w:eastAsia="標楷體" w:hAnsi="標楷體" w:cs="Times New Roman"/>
          <w:sz w:val="26"/>
          <w:szCs w:val="28"/>
        </w:rPr>
        <w:t>再授權第三人為上述之利用：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□可再授權</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□不可再授權</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(六)權利金</w:t>
      </w:r>
    </w:p>
    <w:p w:rsidR="00D86511" w:rsidRPr="00AE32D9"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□有償授權：□本件授權之權利金(即使用報酬)已含於契約總價中，甲方已依約支付並由立書人收取。</w:t>
      </w:r>
    </w:p>
    <w:p w:rsidR="00D86511" w:rsidRPr="00AE32D9"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00" w:lineRule="exact"/>
        <w:ind w:firstLineChars="300" w:firstLine="780"/>
        <w:rPr>
          <w:rFonts w:ascii="標楷體" w:eastAsia="標楷體" w:hAnsi="標楷體" w:cs="Times New Roman"/>
          <w:sz w:val="26"/>
          <w:szCs w:val="28"/>
          <w:u w:val="single"/>
        </w:rPr>
      </w:pP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0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w:t>
      </w:r>
      <w:r w:rsidRPr="007A2168">
        <w:rPr>
          <w:rFonts w:ascii="標楷體" w:eastAsia="標楷體" w:hAnsi="標楷體" w:cs="Times New Roman" w:hint="eastAsia"/>
          <w:sz w:val="26"/>
          <w:szCs w:val="20"/>
        </w:rPr>
        <w:t>招標機關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r w:rsidR="00092925" w:rsidRPr="00AE32D9">
        <w:rPr>
          <w:rFonts w:ascii="標楷體" w:eastAsia="標楷體" w:hAnsi="標楷體" w:cs="Times New Roman" w:hint="eastAsia"/>
          <w:sz w:val="26"/>
          <w:szCs w:val="28"/>
        </w:rPr>
        <w:t>法</w:t>
      </w:r>
      <w:r w:rsidRPr="00AE32D9">
        <w:rPr>
          <w:rFonts w:ascii="標楷體" w:eastAsia="標楷體" w:hAnsi="標楷體" w:cs="Times New Roman"/>
          <w:sz w:val="26"/>
          <w:szCs w:val="28"/>
        </w:rPr>
        <w:t>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6"/>
          <w:szCs w:val="28"/>
        </w:rPr>
        <w:t>中華民國 年 月 日</w:t>
      </w:r>
    </w:p>
    <w:p w:rsidR="00D86511" w:rsidRPr="00AE32D9"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AE32D9">
        <w:rPr>
          <w:rFonts w:ascii="標楷體" w:eastAsia="標楷體" w:hAnsi="標楷體" w:cs="Times New Roman"/>
          <w:sz w:val="22"/>
        </w:rPr>
        <w:t>備註：</w:t>
      </w:r>
      <w:r w:rsidRPr="00AE32D9">
        <w:rPr>
          <w:rFonts w:ascii="標楷體" w:eastAsia="標楷體" w:hAnsi="標楷體" w:cs="Times New Roman" w:hint="eastAsia"/>
          <w:sz w:val="22"/>
        </w:rPr>
        <w:t>立書人</w:t>
      </w:r>
      <w:r w:rsidRPr="00AE32D9">
        <w:rPr>
          <w:rFonts w:ascii="標楷體" w:eastAsia="標楷體" w:hAnsi="標楷體" w:cs="Times New Roman"/>
          <w:sz w:val="22"/>
        </w:rPr>
        <w:t>如有利用他人著作</w:t>
      </w:r>
      <w:r w:rsidRPr="00AE32D9">
        <w:rPr>
          <w:rFonts w:ascii="標楷體" w:eastAsia="標楷體" w:hAnsi="標楷體" w:cs="Times New Roman" w:hint="eastAsia"/>
          <w:sz w:val="22"/>
          <w:lang w:eastAsia="zh-HK"/>
        </w:rPr>
        <w:t>或利用他人著作為</w:t>
      </w:r>
      <w:r w:rsidRPr="00AE32D9">
        <w:rPr>
          <w:rFonts w:ascii="標楷體" w:eastAsia="標楷體" w:hAnsi="標楷體" w:cs="Times New Roman"/>
          <w:sz w:val="22"/>
        </w:rPr>
        <w:t>素材，應取得著作財產權人之授權，請</w:t>
      </w:r>
      <w:r w:rsidRPr="00AE32D9">
        <w:rPr>
          <w:rFonts w:ascii="標楷體" w:eastAsia="標楷體" w:hAnsi="標楷體" w:cs="Times New Roman" w:hint="eastAsia"/>
          <w:sz w:val="22"/>
          <w:lang w:eastAsia="zh-HK"/>
        </w:rPr>
        <w:t>分別</w:t>
      </w:r>
      <w:r w:rsidRPr="00AE32D9">
        <w:rPr>
          <w:rFonts w:ascii="標楷體" w:eastAsia="標楷體" w:hAnsi="標楷體" w:cs="Times New Roman"/>
          <w:sz w:val="22"/>
        </w:rPr>
        <w:t>搭配範本</w:t>
      </w:r>
      <w:r w:rsidRPr="00AE32D9">
        <w:rPr>
          <w:rFonts w:ascii="標楷體" w:eastAsia="標楷體" w:hAnsi="標楷體" w:cs="Times New Roman" w:hint="eastAsia"/>
          <w:sz w:val="22"/>
        </w:rPr>
        <w:t>1-2</w:t>
      </w:r>
      <w:r w:rsidRPr="00AE32D9">
        <w:rPr>
          <w:rFonts w:ascii="標楷體" w:eastAsia="標楷體" w:hAnsi="標楷體" w:cs="Times New Roman" w:hint="eastAsia"/>
          <w:sz w:val="22"/>
          <w:lang w:eastAsia="zh-HK"/>
        </w:rPr>
        <w:t>、</w:t>
      </w:r>
      <w:r w:rsidRPr="00AE32D9">
        <w:rPr>
          <w:rFonts w:ascii="標楷體" w:eastAsia="標楷體" w:hAnsi="標楷體" w:cs="Times New Roman"/>
          <w:sz w:val="22"/>
        </w:rPr>
        <w:t>1-</w:t>
      </w:r>
      <w:r w:rsidRPr="00AE32D9">
        <w:rPr>
          <w:rFonts w:ascii="標楷體" w:eastAsia="標楷體" w:hAnsi="標楷體" w:cs="Times New Roman" w:hint="eastAsia"/>
          <w:sz w:val="22"/>
        </w:rPr>
        <w:t>3</w:t>
      </w:r>
      <w:r w:rsidRPr="00AE32D9">
        <w:rPr>
          <w:rFonts w:ascii="標楷體" w:eastAsia="標楷體" w:hAnsi="標楷體" w:cs="Times New Roman"/>
          <w:sz w:val="22"/>
        </w:rPr>
        <w:t>使用。</w:t>
      </w:r>
    </w:p>
    <w:p w:rsidR="00D86511" w:rsidRPr="00AE32D9" w:rsidRDefault="00D86511" w:rsidP="00D86511">
      <w:pPr>
        <w:widowControl/>
        <w:rPr>
          <w:rFonts w:ascii="標楷體" w:eastAsia="標楷體" w:hAnsi="標楷體" w:cs="Times New Roman"/>
          <w:szCs w:val="28"/>
          <w:bdr w:val="single" w:sz="4" w:space="0" w:color="auto"/>
        </w:rPr>
      </w:pPr>
      <w:r w:rsidRPr="00AE32D9">
        <w:rPr>
          <w:rFonts w:ascii="標楷體" w:eastAsia="標楷體" w:hAnsi="標楷體" w:cs="Times New Roman"/>
          <w:b/>
          <w:sz w:val="32"/>
          <w:szCs w:val="32"/>
        </w:rPr>
        <w:br w:type="page"/>
      </w: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2</w:t>
      </w:r>
      <w:r w:rsidRPr="00AE32D9">
        <w:rPr>
          <w:rFonts w:ascii="標楷體" w:eastAsia="標楷體" w:hAnsi="標楷體" w:cs="Times New Roman"/>
          <w:szCs w:val="28"/>
          <w:bdr w:val="single" w:sz="4" w:space="0" w:color="auto"/>
        </w:rPr>
        <w:t>：利用他人(含表演人)著作之授權書</w:t>
      </w:r>
    </w:p>
    <w:p w:rsidR="00D86511" w:rsidRPr="007A2168" w:rsidRDefault="00D86511" w:rsidP="00D86511">
      <w:pPr>
        <w:adjustRightInd w:val="0"/>
        <w:spacing w:line="320"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w:t>
      </w:r>
      <w:r w:rsidRPr="00AE32D9">
        <w:rPr>
          <w:rFonts w:ascii="標楷體" w:eastAsia="標楷體" w:hAnsi="標楷體" w:cs="Times New Roman"/>
          <w:sz w:val="26"/>
          <w:szCs w:val="28"/>
          <w:u w:val="single"/>
        </w:rPr>
        <w:t xml:space="preserve">  ○○○  </w:t>
      </w:r>
      <w:r w:rsidRPr="00AE32D9">
        <w:rPr>
          <w:rFonts w:ascii="標楷體" w:eastAsia="標楷體" w:hAnsi="標楷體" w:cs="Times New Roman"/>
          <w:sz w:val="26"/>
          <w:szCs w:val="28"/>
        </w:rPr>
        <w:t>(以下簡稱辛方)，因「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為執行該項契約，需利用辛方之著作，爰授權</w:t>
      </w:r>
      <w:r w:rsidRPr="00AE32D9">
        <w:rPr>
          <w:rFonts w:ascii="標楷體" w:eastAsia="標楷體" w:hAnsi="標楷體" w:cs="Times New Roman"/>
          <w:sz w:val="26"/>
          <w:szCs w:val="28"/>
          <w:u w:val="single"/>
        </w:rPr>
        <w:t xml:space="preserve">  (委辦</w:t>
      </w:r>
      <w:r w:rsidRPr="00AE32D9">
        <w:rPr>
          <w:rFonts w:ascii="標楷體" w:eastAsia="標楷體" w:hAnsi="標楷體" w:cs="Times New Roman" w:hint="eastAsia"/>
          <w:sz w:val="26"/>
          <w:szCs w:val="28"/>
          <w:u w:val="single"/>
        </w:rPr>
        <w:t>機關</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(以下簡稱甲方)於下列授權範圍內利用辛方之著作：</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一</w:t>
      </w:r>
      <w:r w:rsidRPr="00AE32D9">
        <w:rPr>
          <w:rFonts w:ascii="標楷體" w:eastAsia="標楷體" w:hAnsi="標楷體" w:cs="Times New Roman"/>
          <w:sz w:val="26"/>
          <w:szCs w:val="28"/>
        </w:rPr>
        <w:t>、授權利用之著作：</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(一)著作名稱：</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(二)辛方擔保就本件著作有授權利用之權利，並擔保本件著作並無不法侵害他人著作權或其他權利之情事。</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二</w:t>
      </w:r>
      <w:r w:rsidRPr="00AE32D9">
        <w:rPr>
          <w:rFonts w:ascii="標楷體" w:eastAsia="標楷體" w:hAnsi="標楷體" w:cs="Times New Roman"/>
          <w:sz w:val="26"/>
          <w:szCs w:val="28"/>
        </w:rPr>
        <w:t>、授權範圍：</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□重製</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□改作</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□編輯</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□出租</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□散布</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□公開展示</w:t>
      </w:r>
    </w:p>
    <w:p w:rsidR="00D86511" w:rsidRPr="00AE32D9"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AE32D9">
        <w:rPr>
          <w:rFonts w:ascii="標楷體" w:eastAsia="標楷體" w:hAnsi="標楷體" w:cs="Times New Roman"/>
          <w:sz w:val="28"/>
          <w:szCs w:val="28"/>
        </w:rPr>
        <w:t>□公開口述</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□公開播送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□公開上映</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□公開演出</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□公開傳輸</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(二)利用之地域(場地)：</w:t>
      </w:r>
    </w:p>
    <w:p w:rsidR="00D86511" w:rsidRPr="00AE32D9" w:rsidRDefault="00D86511" w:rsidP="00D86511">
      <w:pPr>
        <w:adjustRightInd w:val="0"/>
        <w:spacing w:line="360" w:lineRule="exact"/>
        <w:textAlignment w:val="baseline"/>
        <w:rPr>
          <w:rFonts w:ascii="標楷體" w:eastAsia="標楷體" w:hAnsi="標楷體" w:cs="Times New Roman"/>
          <w:sz w:val="28"/>
          <w:szCs w:val="28"/>
          <w:u w:val="single"/>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□限地域：</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(三)利用之時間：</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□自</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日止，共計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b/>
          <w:sz w:val="28"/>
          <w:szCs w:val="28"/>
        </w:rPr>
        <w:t>＿＿＿＿＿＿＿</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自訂時間</w:t>
      </w:r>
      <w:r w:rsidRPr="00AE32D9">
        <w:rPr>
          <w:rFonts w:ascii="標楷體" w:eastAsia="標楷體" w:hAnsi="標楷體" w:cs="Times New Roman"/>
          <w:sz w:val="28"/>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w:t>
      </w:r>
      <w:r w:rsidRPr="00AE32D9">
        <w:rPr>
          <w:rFonts w:ascii="標楷體" w:eastAsia="標楷體" w:hAnsi="標楷體" w:cs="Times New Roman" w:hint="eastAsia"/>
          <w:sz w:val="26"/>
          <w:szCs w:val="28"/>
        </w:rPr>
        <w:t>甲方可否再授權第三人為上述之利用：</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可再授權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不可再授權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(六)權利金</w:t>
      </w:r>
    </w:p>
    <w:p w:rsidR="00D86511" w:rsidRPr="00AE32D9"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有償授權：</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本件授權之權利金(即使用報酬)已含於契約總價中，已依約支付並由</w:t>
      </w:r>
      <w:r w:rsidRPr="00AE32D9">
        <w:rPr>
          <w:rFonts w:ascii="標楷體" w:eastAsia="標楷體" w:hAnsi="標楷體" w:cs="Times New Roman" w:hint="eastAsia"/>
          <w:sz w:val="26"/>
          <w:szCs w:val="28"/>
        </w:rPr>
        <w:t>辛方</w:t>
      </w:r>
      <w:r w:rsidRPr="00AE32D9">
        <w:rPr>
          <w:rFonts w:ascii="標楷體" w:eastAsia="標楷體" w:hAnsi="標楷體" w:cs="Times New Roman"/>
          <w:sz w:val="26"/>
          <w:szCs w:val="28"/>
        </w:rPr>
        <w:t>收取。</w:t>
      </w:r>
    </w:p>
    <w:p w:rsidR="00D86511" w:rsidRPr="00AE32D9" w:rsidRDefault="00D86511" w:rsidP="00D86511">
      <w:pPr>
        <w:spacing w:line="320" w:lineRule="exact"/>
        <w:ind w:leftChars="1003" w:left="2407"/>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ind w:leftChars="320" w:left="768"/>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(委辦</w:t>
      </w:r>
      <w:r w:rsidRPr="007A2168">
        <w:rPr>
          <w:rFonts w:ascii="標楷體" w:eastAsia="標楷體" w:hAnsi="標楷體" w:cs="Times New Roman" w:hint="eastAsia"/>
          <w:sz w:val="26"/>
          <w:szCs w:val="20"/>
        </w:rPr>
        <w:t>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身分證字號：(法人免填)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line="320" w:lineRule="exact"/>
        <w:jc w:val="distribute"/>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中華民國年月日</w:t>
      </w:r>
    </w:p>
    <w:p w:rsidR="00E81E24" w:rsidRPr="00AE32D9" w:rsidRDefault="00E81E24" w:rsidP="00E81E24">
      <w:pPr>
        <w:adjustRightInd w:val="0"/>
        <w:spacing w:line="320" w:lineRule="exact"/>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備註：1</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rPr>
        <w:t>請搭配範本</w:t>
      </w:r>
      <w:r w:rsidRPr="007A2168">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Default="00E81E24" w:rsidP="00E81E24">
      <w:pPr>
        <w:adjustRightInd w:val="0"/>
        <w:spacing w:line="320" w:lineRule="exact"/>
        <w:ind w:leftChars="245" w:left="588"/>
        <w:jc w:val="distribute"/>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2</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u w:val="single"/>
        </w:rPr>
        <w:t>立書人</w:t>
      </w:r>
      <w:r w:rsidRPr="00AE32D9">
        <w:rPr>
          <w:rFonts w:ascii="標楷體" w:eastAsia="標楷體" w:hAnsi="標楷體" w:cs="Times New Roman" w:hint="eastAsia"/>
          <w:sz w:val="20"/>
          <w:szCs w:val="20"/>
        </w:rPr>
        <w:t>如有利用他人著作為素材，應取得該素材著作財產權人之授權，請搭配範本</w:t>
      </w:r>
      <w:r w:rsidRPr="007A2168">
        <w:rPr>
          <w:rFonts w:ascii="標楷體" w:eastAsia="標楷體" w:hAnsi="標楷體" w:cs="Times New Roman" w:hint="eastAsia"/>
          <w:sz w:val="20"/>
          <w:szCs w:val="20"/>
        </w:rPr>
        <w:t>1-3</w:t>
      </w:r>
      <w:r w:rsidRPr="00AE32D9">
        <w:rPr>
          <w:rFonts w:ascii="標楷體" w:eastAsia="標楷體" w:hAnsi="標楷體" w:cs="Times New Roman" w:hint="eastAsia"/>
          <w:sz w:val="20"/>
          <w:szCs w:val="20"/>
        </w:rPr>
        <w:t>使用。</w:t>
      </w:r>
    </w:p>
    <w:p w:rsidR="00B46E7A" w:rsidRPr="00AE32D9" w:rsidRDefault="00B46E7A" w:rsidP="00E81E24">
      <w:pPr>
        <w:adjustRightInd w:val="0"/>
        <w:spacing w:line="320" w:lineRule="exact"/>
        <w:ind w:leftChars="245" w:left="588"/>
        <w:jc w:val="distribute"/>
        <w:textAlignment w:val="baseline"/>
        <w:rPr>
          <w:rFonts w:ascii="標楷體" w:eastAsia="標楷體" w:hAnsi="標楷體" w:cs="Times New Roman"/>
          <w:sz w:val="20"/>
          <w:szCs w:val="20"/>
        </w:rPr>
      </w:pPr>
    </w:p>
    <w:p w:rsidR="00D86511" w:rsidRPr="00AE32D9" w:rsidRDefault="00D86511" w:rsidP="00D86511">
      <w:pPr>
        <w:adjustRightInd w:val="0"/>
        <w:spacing w:line="320" w:lineRule="exact"/>
        <w:jc w:val="distribute"/>
        <w:textAlignment w:val="baseline"/>
        <w:rPr>
          <w:rFonts w:ascii="標楷體" w:eastAsia="標楷體" w:hAnsi="標楷體" w:cs="Times New Roman"/>
          <w:sz w:val="28"/>
          <w:szCs w:val="28"/>
        </w:rPr>
      </w:pPr>
    </w:p>
    <w:p w:rsidR="00D86511" w:rsidRPr="00AE32D9" w:rsidRDefault="00D86511" w:rsidP="00D86511">
      <w:pPr>
        <w:adjustRightInd w:val="0"/>
        <w:spacing w:line="400" w:lineRule="exact"/>
        <w:textAlignment w:val="baseline"/>
        <w:rPr>
          <w:rFonts w:ascii="標楷體" w:eastAsia="標楷體" w:hAnsi="標楷體" w:cs="Times New Roman"/>
          <w:szCs w:val="28"/>
        </w:rPr>
      </w:pP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3</w:t>
      </w:r>
      <w:r w:rsidRPr="00AE32D9">
        <w:rPr>
          <w:rFonts w:ascii="標楷體" w:eastAsia="標楷體" w:hAnsi="標楷體" w:cs="Times New Roman"/>
          <w:szCs w:val="28"/>
          <w:bdr w:val="single" w:sz="4" w:space="0" w:color="auto"/>
        </w:rPr>
        <w:t>：涉及利用他人著作為素材之授權書</w:t>
      </w:r>
      <w:r w:rsidRPr="00AE32D9">
        <w:rPr>
          <w:rFonts w:ascii="標楷體" w:eastAsia="標楷體" w:hAnsi="標楷體" w:cs="Times New Roman"/>
          <w:szCs w:val="28"/>
        </w:rPr>
        <w:tab/>
      </w:r>
    </w:p>
    <w:p w:rsidR="00D86511" w:rsidRPr="007A2168" w:rsidRDefault="00D86511" w:rsidP="00D86511">
      <w:pPr>
        <w:adjustRightInd w:val="0"/>
        <w:spacing w:line="280" w:lineRule="exact"/>
        <w:jc w:val="center"/>
        <w:textAlignment w:val="baseline"/>
        <w:rPr>
          <w:rFonts w:ascii="標楷體" w:eastAsia="標楷體" w:hAnsi="標楷體" w:cs="Times New Roman"/>
          <w:sz w:val="36"/>
          <w:szCs w:val="28"/>
        </w:rPr>
      </w:pPr>
    </w:p>
    <w:p w:rsidR="00D86511" w:rsidRPr="007A2168" w:rsidRDefault="00D86511" w:rsidP="00D86511">
      <w:pPr>
        <w:adjustRightInd w:val="0"/>
        <w:spacing w:line="32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t>授權書</w:t>
      </w:r>
    </w:p>
    <w:p w:rsidR="00D86511" w:rsidRPr="00AE32D9"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AE32D9">
        <w:rPr>
          <w:rFonts w:ascii="標楷體" w:eastAsia="標楷體" w:hAnsi="標楷體" w:cs="Times New Roman"/>
          <w:szCs w:val="28"/>
          <w:shd w:val="pct15" w:color="auto" w:fill="FFFFFF"/>
        </w:rPr>
        <w:t>（請各</w:t>
      </w:r>
      <w:r w:rsidRPr="00AE32D9">
        <w:rPr>
          <w:rFonts w:ascii="標楷體" w:eastAsia="標楷體" w:hAnsi="標楷體" w:cs="Times New Roman" w:hint="eastAsia"/>
          <w:szCs w:val="28"/>
          <w:shd w:val="pct15" w:color="auto" w:fill="FFFFFF"/>
          <w:lang w:eastAsia="zh-HK"/>
        </w:rPr>
        <w:t>委辦機關</w:t>
      </w:r>
      <w:r w:rsidRPr="00AE32D9">
        <w:rPr>
          <w:rFonts w:ascii="標楷體" w:eastAsia="標楷體" w:hAnsi="標楷體" w:cs="Times New Roman"/>
          <w:szCs w:val="28"/>
          <w:shd w:val="pct15" w:color="auto" w:fill="FFFFFF"/>
        </w:rPr>
        <w:t>視實際需求自行調整之）</w:t>
      </w:r>
    </w:p>
    <w:p w:rsidR="00D86511" w:rsidRPr="00AE32D9"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r w:rsidRPr="00AE32D9">
        <w:rPr>
          <w:rFonts w:ascii="標楷體" w:eastAsia="標楷體" w:hAnsi="標楷體" w:cs="Times New Roman"/>
          <w:sz w:val="26"/>
          <w:szCs w:val="26"/>
        </w:rPr>
        <w:t>立書人即下列著作之著作財產權人</w:t>
      </w:r>
      <w:r w:rsidRPr="00AE32D9">
        <w:rPr>
          <w:rFonts w:ascii="標楷體" w:eastAsia="標楷體" w:hAnsi="標楷體" w:cs="Times New Roman"/>
          <w:sz w:val="26"/>
          <w:szCs w:val="26"/>
          <w:u w:val="single"/>
        </w:rPr>
        <w:t xml:space="preserve">  ○○○   </w:t>
      </w:r>
      <w:r w:rsidRPr="00AE32D9">
        <w:rPr>
          <w:rFonts w:ascii="標楷體" w:eastAsia="標楷體" w:hAnsi="標楷體" w:cs="Times New Roman"/>
          <w:sz w:val="26"/>
          <w:szCs w:val="26"/>
        </w:rPr>
        <w:t>(以下簡稱辛方)，因</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u w:val="single"/>
        </w:rPr>
        <w:t>得標者</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(以下簡稱乙方)履行與</w:t>
      </w:r>
      <w:r w:rsidRPr="00AE32D9">
        <w:rPr>
          <w:rFonts w:ascii="標楷體" w:eastAsia="標楷體" w:hAnsi="標楷體" w:cs="Times New Roman"/>
          <w:sz w:val="26"/>
          <w:szCs w:val="26"/>
          <w:u w:val="single"/>
        </w:rPr>
        <w:t xml:space="preserve">  (委辦</w:t>
      </w:r>
      <w:r w:rsidRPr="00AE32D9">
        <w:rPr>
          <w:rFonts w:ascii="標楷體" w:eastAsia="標楷體" w:hAnsi="標楷體" w:cs="Times New Roman" w:hint="eastAsia"/>
          <w:sz w:val="26"/>
          <w:szCs w:val="26"/>
          <w:u w:val="single"/>
        </w:rPr>
        <w:t>機關</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(以下簡稱甲方)間</w:t>
      </w:r>
      <w:r w:rsidRPr="00AE32D9">
        <w:rPr>
          <w:rFonts w:ascii="標楷體" w:eastAsia="標楷體" w:hAnsi="標楷體" w:cs="Times New Roman"/>
          <w:sz w:val="26"/>
          <w:szCs w:val="26"/>
          <w:u w:val="single"/>
        </w:rPr>
        <w:t xml:space="preserve"> 「  (專案名稱)  」</w:t>
      </w:r>
      <w:r w:rsidRPr="00AE32D9">
        <w:rPr>
          <w:rFonts w:ascii="標楷體" w:eastAsia="標楷體" w:hAnsi="標楷體" w:cs="Times New Roman"/>
          <w:sz w:val="26"/>
          <w:szCs w:val="26"/>
        </w:rPr>
        <w:t>契約所完成的著作內有利用辛方之著作，茲辛方授權甲方於下列授權範圍內利用：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一、授權利用之著作：</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(一)著作名稱：</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leftChars="118" w:left="808" w:hangingChars="202" w:hanging="52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(二)辛方擔保就本件著作有授權利用之權利，並擔保本件著作並無不法侵害他人著作權或其他權利之情事。</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二、授權範圍：</w:t>
      </w:r>
    </w:p>
    <w:p w:rsidR="00D86511" w:rsidRPr="00AE32D9" w:rsidRDefault="00D86511" w:rsidP="00302787">
      <w:pPr>
        <w:adjustRightInd w:val="0"/>
        <w:spacing w:line="340" w:lineRule="exact"/>
        <w:ind w:leftChars="118" w:left="283"/>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(一)利用行為：甲方應依下列著作權法規定之方式利用</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□重製</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□改作</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□編輯</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□出租</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□散布</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□公開展示</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□公開口述</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□公開播送 </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□公開上映</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□公開演出</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□公開傳輸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(二)利用之地域：</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□限地域：</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□不限地域</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(三)利用之時間：</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□自</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日起至</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日止，共計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007A2168">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rPr>
        <w:t>月</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□不限時間</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Chars="326" w:left="782"/>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r w:rsidRPr="00AE32D9">
        <w:rPr>
          <w:rFonts w:ascii="標楷體" w:eastAsia="標楷體" w:hAnsi="標楷體" w:cs="Times New Roman" w:hint="eastAsia"/>
          <w:b/>
          <w:sz w:val="26"/>
          <w:szCs w:val="26"/>
        </w:rPr>
        <w:t>＿＿＿＿＿＿＿</w:t>
      </w:r>
      <w:r w:rsidRPr="00AE32D9">
        <w:rPr>
          <w:rFonts w:ascii="標楷體" w:eastAsia="標楷體" w:hAnsi="標楷體" w:cs="Times New Roman"/>
          <w:sz w:val="26"/>
          <w:szCs w:val="26"/>
        </w:rPr>
        <w:t>(</w:t>
      </w:r>
      <w:r w:rsidRPr="00AE32D9">
        <w:rPr>
          <w:rFonts w:ascii="標楷體" w:eastAsia="標楷體" w:hAnsi="標楷體" w:cs="Times New Roman" w:hint="eastAsia"/>
          <w:sz w:val="26"/>
          <w:szCs w:val="26"/>
        </w:rPr>
        <w:t>自訂時間</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(四)利用之次數：</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□限次數：</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□不限次數</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(五)辛方授權甲方得再授權第三人為上述之利用。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(六)權利金</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2587" w:hangingChars="995" w:hanging="2587"/>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□有償授權：□本件授權之權利金(即使用報酬)甲方已依「</w:t>
      </w:r>
      <w:r w:rsidRPr="00AE32D9">
        <w:rPr>
          <w:rFonts w:ascii="標楷體" w:eastAsia="標楷體" w:hAnsi="標楷體" w:cs="Times New Roman"/>
          <w:sz w:val="26"/>
          <w:szCs w:val="26"/>
          <w:u w:val="single"/>
        </w:rPr>
        <w:t xml:space="preserve"> (專案名稱) </w:t>
      </w:r>
      <w:r w:rsidRPr="00AE32D9">
        <w:rPr>
          <w:rFonts w:ascii="標楷體" w:eastAsia="標楷體" w:hAnsi="標楷體" w:cs="Times New Roman"/>
          <w:sz w:val="26"/>
          <w:szCs w:val="26"/>
        </w:rPr>
        <w:t>」契約支付乙方，並已由辛方收取。</w:t>
      </w:r>
    </w:p>
    <w:p w:rsidR="00D86511" w:rsidRPr="00AE32D9" w:rsidRDefault="00D86511" w:rsidP="00302787">
      <w:pPr>
        <w:adjustRightInd w:val="0"/>
        <w:spacing w:line="340" w:lineRule="exact"/>
        <w:ind w:leftChars="991" w:left="237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□數額：</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，支付方法：</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□無償授權</w:t>
      </w:r>
      <w:r w:rsidRPr="00AE32D9">
        <w:rPr>
          <w:rFonts w:ascii="標楷體" w:eastAsia="標楷體" w:hAnsi="標楷體" w:cs="Times New Roman" w:hint="eastAsia"/>
          <w:sz w:val="26"/>
          <w:szCs w:val="26"/>
        </w:rPr>
        <w:t>。</w:t>
      </w:r>
    </w:p>
    <w:p w:rsidR="00D86511" w:rsidRPr="00AE32D9" w:rsidRDefault="00D86511" w:rsidP="00302787">
      <w:pPr>
        <w:spacing w:line="340" w:lineRule="exact"/>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(七)其他：</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此致</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甲方(委辦</w:t>
      </w:r>
      <w:r w:rsidRPr="007A2168">
        <w:rPr>
          <w:rFonts w:ascii="標楷體" w:eastAsia="標楷體" w:hAnsi="標楷體" w:cs="Times New Roman" w:hint="eastAsia"/>
          <w:sz w:val="26"/>
          <w:szCs w:val="26"/>
        </w:rPr>
        <w:t>機關</w:t>
      </w:r>
      <w:r w:rsidRPr="007A2168">
        <w:rPr>
          <w:rFonts w:ascii="標楷體" w:eastAsia="標楷體" w:hAnsi="標楷體" w:cs="Times New Roman"/>
          <w:sz w:val="26"/>
          <w:szCs w:val="26"/>
        </w:rPr>
        <w:t>)</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立書人</w:t>
      </w:r>
      <w:r w:rsidRPr="007A2168">
        <w:rPr>
          <w:rFonts w:ascii="標楷體" w:eastAsia="標楷體" w:hAnsi="標楷體" w:cs="Times New Roman" w:hint="eastAsia"/>
          <w:sz w:val="26"/>
          <w:szCs w:val="26"/>
        </w:rPr>
        <w:t>即</w:t>
      </w:r>
      <w:r w:rsidRPr="007A2168">
        <w:rPr>
          <w:rFonts w:ascii="標楷體" w:eastAsia="標楷體" w:hAnsi="標楷體" w:cs="Times New Roman"/>
          <w:sz w:val="26"/>
          <w:szCs w:val="26"/>
        </w:rPr>
        <w:t>著作財產權人：○○○</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身分證字號：</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地址：</w:t>
      </w:r>
    </w:p>
    <w:p w:rsidR="00D86511" w:rsidRPr="00AE32D9" w:rsidRDefault="00D86511" w:rsidP="00302787">
      <w:pPr>
        <w:adjustRightInd w:val="0"/>
        <w:spacing w:line="340" w:lineRule="exact"/>
        <w:jc w:val="distribute"/>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中華民國 年 月 日</w:t>
      </w:r>
    </w:p>
    <w:p w:rsidR="00302787" w:rsidRPr="00AE32D9" w:rsidRDefault="00302787" w:rsidP="000F675B">
      <w:pPr>
        <w:adjustRightInd w:val="0"/>
        <w:spacing w:line="36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0"/>
          <w:szCs w:val="20"/>
        </w:rPr>
        <w:t>備註：請搭配範本</w:t>
      </w:r>
      <w:r w:rsidRPr="00AE32D9">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 w:val="28"/>
          <w:szCs w:val="28"/>
        </w:rPr>
        <w:br w:type="page"/>
      </w:r>
      <w:r w:rsidRPr="00AE32D9">
        <w:rPr>
          <w:rFonts w:ascii="標楷體" w:eastAsia="標楷體" w:hAnsi="標楷體" w:cs="Times New Roman"/>
          <w:szCs w:val="20"/>
          <w:bdr w:val="single" w:sz="4" w:space="0" w:color="auto"/>
        </w:rPr>
        <w:lastRenderedPageBreak/>
        <w:t>範本1-</w:t>
      </w:r>
      <w:r w:rsidRPr="00AE32D9">
        <w:rPr>
          <w:rFonts w:ascii="標楷體" w:eastAsia="標楷體" w:hAnsi="標楷體" w:cs="Times New Roman" w:hint="eastAsia"/>
          <w:szCs w:val="20"/>
          <w:bdr w:val="single" w:sz="4" w:space="0" w:color="auto"/>
        </w:rPr>
        <w:t>4</w:t>
      </w:r>
      <w:r w:rsidRPr="00AE32D9">
        <w:rPr>
          <w:rFonts w:ascii="標楷體" w:eastAsia="標楷體" w:hAnsi="標楷體" w:cs="Times New Roman"/>
          <w:szCs w:val="20"/>
          <w:bdr w:val="single" w:sz="4" w:space="0" w:color="auto"/>
        </w:rPr>
        <w:t xml:space="preserve">：講座授權書 </w:t>
      </w: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sz w:val="36"/>
          <w:szCs w:val="20"/>
        </w:rPr>
        <w:t>授權書</w:t>
      </w:r>
    </w:p>
    <w:p w:rsidR="00D86511" w:rsidRPr="00AE32D9" w:rsidRDefault="00D86511" w:rsidP="00D86511">
      <w:pPr>
        <w:adjustRightInd w:val="0"/>
        <w:spacing w:line="48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一、立書人</w:t>
      </w:r>
      <w:r w:rsidRPr="00AE32D9">
        <w:rPr>
          <w:rFonts w:ascii="標楷體" w:eastAsia="標楷體" w:hAnsi="標楷體" w:cs="Times New Roman"/>
          <w:sz w:val="28"/>
          <w:szCs w:val="28"/>
          <w:u w:val="single"/>
        </w:rPr>
        <w:t>（講座姓名）</w:t>
      </w:r>
      <w:r w:rsidRPr="00AE32D9">
        <w:rPr>
          <w:rFonts w:ascii="標楷體" w:eastAsia="標楷體" w:hAnsi="標楷體" w:cs="Times New Roman"/>
          <w:sz w:val="28"/>
          <w:szCs w:val="28"/>
        </w:rPr>
        <w:t>(以下簡稱乙方) 於民國○○年○○月○○日應</w:t>
      </w:r>
      <w:r w:rsidRPr="00AE32D9">
        <w:rPr>
          <w:rFonts w:ascii="標楷體" w:eastAsia="標楷體" w:hAnsi="標楷體" w:cs="Times New Roman"/>
          <w:sz w:val="28"/>
          <w:szCs w:val="28"/>
          <w:u w:val="single"/>
        </w:rPr>
        <w:t>(委辦</w:t>
      </w:r>
      <w:r w:rsidRPr="00AE32D9">
        <w:rPr>
          <w:rFonts w:ascii="標楷體" w:eastAsia="標楷體" w:hAnsi="標楷體" w:cs="Times New Roman" w:hint="eastAsia"/>
          <w:sz w:val="28"/>
          <w:szCs w:val="28"/>
          <w:u w:val="single"/>
        </w:rPr>
        <w:t>機關</w:t>
      </w:r>
      <w:r w:rsidRPr="00AE32D9">
        <w:rPr>
          <w:rFonts w:ascii="標楷體" w:eastAsia="標楷體" w:hAnsi="標楷體" w:cs="Times New Roman"/>
          <w:sz w:val="28"/>
          <w:szCs w:val="28"/>
          <w:u w:val="single"/>
        </w:rPr>
        <w:t xml:space="preserve">/被授權人) </w:t>
      </w:r>
      <w:r w:rsidRPr="00AE32D9">
        <w:rPr>
          <w:rFonts w:ascii="標楷體" w:eastAsia="標楷體" w:hAnsi="標楷體" w:cs="Times New Roman"/>
          <w:sz w:val="28"/>
          <w:szCs w:val="28"/>
        </w:rPr>
        <w:t>(以下簡稱甲方)邀請擔任</w:t>
      </w:r>
      <w:r w:rsidRPr="00AE32D9">
        <w:rPr>
          <w:rFonts w:ascii="標楷體" w:eastAsia="標楷體" w:hAnsi="標楷體" w:cs="Times New Roman"/>
          <w:sz w:val="28"/>
          <w:szCs w:val="28"/>
          <w:u w:val="single"/>
        </w:rPr>
        <w:t xml:space="preserve">  (活動名稱)  </w:t>
      </w:r>
      <w:r w:rsidRPr="00AE32D9">
        <w:rPr>
          <w:rFonts w:ascii="標楷體" w:eastAsia="標楷體" w:hAnsi="標楷體" w:cs="Times New Roman"/>
          <w:sz w:val="28"/>
          <w:szCs w:val="28"/>
        </w:rPr>
        <w:t xml:space="preserve">講座，就該項演講相關資料之利用約定如下： </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AE32D9">
        <w:rPr>
          <w:rFonts w:ascii="標楷體" w:eastAsia="標楷體" w:hAnsi="標楷體" w:cs="Times New Roman"/>
          <w:sz w:val="28"/>
          <w:szCs w:val="28"/>
        </w:rPr>
        <w:t>（一）□同意  □不同意   甲方將該次演講之講義</w:t>
      </w:r>
      <w:r w:rsidRPr="00AE32D9">
        <w:rPr>
          <w:rFonts w:ascii="標楷體" w:eastAsia="標楷體" w:hAnsi="標楷體" w:cs="Times New Roman" w:hint="eastAsia"/>
          <w:sz w:val="28"/>
          <w:szCs w:val="28"/>
          <w:u w:val="single"/>
        </w:rPr>
        <w:t>、簡報等資料</w:t>
      </w:r>
      <w:r w:rsidRPr="00AE32D9">
        <w:rPr>
          <w:rFonts w:ascii="標楷體" w:eastAsia="標楷體" w:hAnsi="標楷體" w:hint="eastAsia"/>
          <w:sz w:val="28"/>
          <w:szCs w:val="24"/>
        </w:rPr>
        <w:t>不限時間</w:t>
      </w:r>
      <w:r w:rsidRPr="001C742E">
        <w:rPr>
          <w:rFonts w:ascii="標楷體" w:eastAsia="標楷體" w:hAnsi="標楷體" w:hint="eastAsia"/>
          <w:sz w:val="28"/>
          <w:szCs w:val="24"/>
        </w:rPr>
        <w:t>（或限時間：自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日止）、次數（或限次數：</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次）</w:t>
      </w:r>
      <w:r w:rsidRPr="00AE32D9">
        <w:rPr>
          <w:rFonts w:ascii="標楷體" w:eastAsia="標楷體" w:hAnsi="標楷體" w:hint="eastAsia"/>
          <w:sz w:val="28"/>
          <w:szCs w:val="24"/>
        </w:rPr>
        <w:t>予以重製、散布或上載網站公開傳輸。但甲方僅於內部(含內部網站)使用該資料，乙方</w:t>
      </w:r>
      <w:r w:rsidRPr="00AE32D9">
        <w:rPr>
          <w:rFonts w:ascii="標楷體" w:eastAsia="標楷體" w:hAnsi="標楷體" w:cs="Times New Roman"/>
          <w:sz w:val="28"/>
          <w:szCs w:val="28"/>
        </w:rPr>
        <w:t>□同意  □不同意</w:t>
      </w:r>
      <w:r w:rsidRPr="00AE32D9">
        <w:rPr>
          <w:rFonts w:ascii="標楷體" w:eastAsia="標楷體" w:hAnsi="標楷體" w:cs="Times New Roman" w:hint="eastAsia"/>
          <w:sz w:val="28"/>
          <w:szCs w:val="28"/>
        </w:rPr>
        <w:t xml:space="preserve"> </w:t>
      </w:r>
      <w:r w:rsidRPr="00AE32D9">
        <w:rPr>
          <w:rFonts w:ascii="標楷體" w:eastAsia="標楷體" w:hAnsi="標楷體" w:hint="eastAsia"/>
          <w:sz w:val="28"/>
          <w:szCs w:val="24"/>
        </w:rPr>
        <w:t>不受上述時間、次數之限制。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二</w:t>
      </w:r>
      <w:r w:rsidRPr="00AE32D9">
        <w:rPr>
          <w:rFonts w:ascii="標楷體" w:eastAsia="標楷體" w:hAnsi="標楷體" w:cs="Times New Roman"/>
          <w:sz w:val="28"/>
          <w:szCs w:val="28"/>
        </w:rPr>
        <w:t>）□同意  □不同意   甲方將演講實況予以全程錄影（音）並</w:t>
      </w:r>
      <w:r w:rsidRPr="001C742E">
        <w:rPr>
          <w:rFonts w:ascii="標楷體" w:eastAsia="標楷體" w:hAnsi="標楷體" w:hint="eastAsia"/>
          <w:sz w:val="28"/>
          <w:szCs w:val="24"/>
        </w:rPr>
        <w:t>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r w:rsidRPr="001C742E">
        <w:rPr>
          <w:rFonts w:ascii="標楷體" w:eastAsia="標楷體" w:hAnsi="標楷體" w:cs="Times New Roman"/>
          <w:sz w:val="28"/>
          <w:szCs w:val="28"/>
        </w:rPr>
        <w:t>上載網站公開傳輸</w:t>
      </w:r>
      <w:r w:rsidRPr="001C742E">
        <w:rPr>
          <w:rFonts w:ascii="標楷體" w:eastAsia="標楷體" w:hAnsi="標楷體" w:cs="Times New Roman" w:hint="eastAsia"/>
          <w:sz w:val="28"/>
          <w:szCs w:val="28"/>
        </w:rPr>
        <w:t>。</w:t>
      </w:r>
      <w:r w:rsidRPr="001C742E">
        <w:rPr>
          <w:rFonts w:ascii="標楷體" w:eastAsia="標楷體" w:hAnsi="標楷體" w:hint="eastAsia"/>
          <w:sz w:val="28"/>
          <w:szCs w:val="24"/>
        </w:rPr>
        <w:t>但甲方僅</w:t>
      </w:r>
      <w:r w:rsidRPr="001C742E">
        <w:rPr>
          <w:rFonts w:ascii="標楷體" w:eastAsia="標楷體" w:hAnsi="標楷體" w:cs="Times New Roman" w:hint="eastAsia"/>
          <w:sz w:val="28"/>
          <w:szCs w:val="28"/>
        </w:rPr>
        <w:t>上載於內部網站公開傳輸</w:t>
      </w:r>
      <w:r w:rsidRPr="001C742E">
        <w:rPr>
          <w:rFonts w:ascii="標楷體" w:eastAsia="標楷體" w:hAnsi="標楷體" w:hint="eastAsia"/>
          <w:sz w:val="28"/>
          <w:szCs w:val="24"/>
        </w:rPr>
        <w:t>，乙方</w:t>
      </w:r>
      <w:r w:rsidRPr="001C742E">
        <w:rPr>
          <w:rFonts w:ascii="標楷體" w:eastAsia="標楷體" w:hAnsi="標楷體" w:cs="Times New Roman"/>
          <w:sz w:val="28"/>
          <w:szCs w:val="28"/>
        </w:rPr>
        <w:t>□同意  □不同意</w:t>
      </w:r>
      <w:r w:rsidRPr="001C742E">
        <w:rPr>
          <w:rFonts w:ascii="標楷體" w:eastAsia="標楷體" w:hAnsi="標楷體" w:cs="Times New Roman" w:hint="eastAsia"/>
          <w:sz w:val="28"/>
          <w:szCs w:val="28"/>
        </w:rPr>
        <w:t xml:space="preserve"> </w:t>
      </w:r>
      <w:r w:rsidRPr="001C742E">
        <w:rPr>
          <w:rFonts w:ascii="標楷體" w:eastAsia="標楷體" w:hAnsi="標楷體" w:hint="eastAsia"/>
          <w:sz w:val="28"/>
          <w:szCs w:val="24"/>
        </w:rPr>
        <w:t>不受上述時間之限制。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）其他：</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二、乙方□同意  □不同意  甲方再授權第三人為上述之各項利用行為。</w:t>
      </w:r>
    </w:p>
    <w:p w:rsidR="00D86511" w:rsidRPr="00AE32D9" w:rsidRDefault="00D86511" w:rsidP="00D86511">
      <w:pPr>
        <w:adjustRightInd w:val="0"/>
        <w:spacing w:line="44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甲方（委辦</w:t>
      </w:r>
      <w:r w:rsidRPr="001C742E">
        <w:rPr>
          <w:rFonts w:ascii="標楷體" w:eastAsia="標楷體" w:hAnsi="標楷體" w:cs="Times New Roman" w:hint="eastAsia"/>
          <w:sz w:val="28"/>
          <w:szCs w:val="28"/>
        </w:rPr>
        <w:t>機關</w:t>
      </w:r>
      <w:r w:rsidRPr="001C742E">
        <w:rPr>
          <w:rFonts w:ascii="標楷體" w:eastAsia="標楷體" w:hAnsi="標楷體" w:cs="Times New Roman"/>
          <w:sz w:val="28"/>
          <w:szCs w:val="28"/>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立書人：乙方（講座）</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8"/>
        </w:rPr>
        <w:t xml:space="preserve"> 中華民國 年 月 日</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8"/>
          <w:szCs w:val="20"/>
        </w:rPr>
      </w:pPr>
      <w:r w:rsidRPr="00AE32D9">
        <w:rPr>
          <w:rFonts w:ascii="標楷體" w:eastAsia="標楷體" w:hAnsi="標楷體" w:cs="Times New Roman"/>
          <w:sz w:val="28"/>
          <w:szCs w:val="20"/>
        </w:rPr>
        <w:br w:type="page"/>
      </w:r>
    </w:p>
    <w:p w:rsidR="00D86511" w:rsidRPr="00AE32D9" w:rsidRDefault="00D86511" w:rsidP="00D86511">
      <w:pPr>
        <w:widowControl/>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00363F07" w:rsidRPr="00AE32D9">
        <w:rPr>
          <w:rFonts w:ascii="標楷體" w:eastAsia="標楷體" w:hAnsi="標楷體" w:cs="Times New Roman"/>
          <w:szCs w:val="20"/>
          <w:bdr w:val="single" w:sz="4" w:space="0" w:color="auto"/>
        </w:rPr>
        <w:t>5</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著作授權清冊</w:t>
      </w:r>
    </w:p>
    <w:p w:rsidR="00D86511" w:rsidRPr="00AE32D9" w:rsidRDefault="00D86511" w:rsidP="00D86511">
      <w:pPr>
        <w:spacing w:line="440" w:lineRule="exact"/>
        <w:rPr>
          <w:rFonts w:ascii="標楷體" w:eastAsia="標楷體" w:hAnsi="標楷體"/>
          <w:b/>
          <w:sz w:val="28"/>
          <w:szCs w:val="28"/>
        </w:rPr>
      </w:pPr>
    </w:p>
    <w:p w:rsidR="00D86511" w:rsidRPr="001C742E" w:rsidRDefault="00D86511" w:rsidP="00D86511">
      <w:pPr>
        <w:spacing w:line="440" w:lineRule="exact"/>
        <w:jc w:val="center"/>
        <w:rPr>
          <w:rFonts w:ascii="標楷體" w:eastAsia="標楷體" w:hAnsi="標楷體"/>
          <w:sz w:val="28"/>
          <w:szCs w:val="28"/>
        </w:rPr>
      </w:pPr>
      <w:r w:rsidRPr="001C742E">
        <w:rPr>
          <w:rFonts w:ascii="標楷體" w:eastAsia="標楷體" w:hAnsi="標楷體"/>
          <w:sz w:val="28"/>
          <w:szCs w:val="28"/>
        </w:rPr>
        <w:t>「</w:t>
      </w:r>
      <w:r w:rsidRPr="001C742E">
        <w:rPr>
          <w:rFonts w:ascii="標楷體" w:eastAsia="標楷體" w:hAnsi="標楷體" w:hint="eastAsia"/>
          <w:sz w:val="28"/>
          <w:szCs w:val="28"/>
          <w:u w:val="single"/>
        </w:rPr>
        <w:t xml:space="preserve">　　　　　　　　　</w:t>
      </w:r>
      <w:r w:rsidRPr="001C742E">
        <w:rPr>
          <w:rFonts w:ascii="標楷體" w:eastAsia="標楷體" w:hAnsi="標楷體"/>
          <w:sz w:val="28"/>
          <w:szCs w:val="28"/>
        </w:rPr>
        <w:t>」</w:t>
      </w:r>
      <w:r w:rsidRPr="001C742E">
        <w:rPr>
          <w:rFonts w:ascii="標楷體" w:eastAsia="標楷體" w:hAnsi="標楷體" w:hint="eastAsia"/>
          <w:sz w:val="28"/>
          <w:szCs w:val="28"/>
        </w:rPr>
        <w:t>採購案</w:t>
      </w:r>
    </w:p>
    <w:p w:rsidR="00D86511" w:rsidRPr="00AE32D9" w:rsidRDefault="00D86511" w:rsidP="00D86511">
      <w:pPr>
        <w:spacing w:line="440" w:lineRule="exact"/>
        <w:jc w:val="center"/>
        <w:rPr>
          <w:rFonts w:ascii="標楷體" w:eastAsia="標楷體" w:hAnsi="標楷體"/>
          <w:b/>
          <w:sz w:val="28"/>
          <w:szCs w:val="28"/>
        </w:rPr>
      </w:pPr>
      <w:r w:rsidRPr="001C742E">
        <w:rPr>
          <w:rFonts w:ascii="標楷體" w:eastAsia="標楷體" w:hAnsi="標楷體"/>
          <w:sz w:val="28"/>
          <w:szCs w:val="28"/>
        </w:rPr>
        <w:t>著作</w:t>
      </w:r>
      <w:r w:rsidRPr="001C742E">
        <w:rPr>
          <w:rFonts w:ascii="標楷體" w:eastAsia="標楷體" w:hAnsi="標楷體" w:hint="eastAsia"/>
          <w:sz w:val="28"/>
          <w:szCs w:val="28"/>
        </w:rPr>
        <w:t>授權</w:t>
      </w:r>
      <w:r w:rsidRPr="001C742E">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AE32D9" w:rsidRPr="00AE32D9" w:rsidTr="004B0BE2">
        <w:trPr>
          <w:trHeight w:val="524"/>
        </w:trPr>
        <w:tc>
          <w:tcPr>
            <w:tcW w:w="1616" w:type="pct"/>
            <w:gridSpan w:val="2"/>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採購案號：</w:t>
            </w:r>
          </w:p>
        </w:tc>
        <w:tc>
          <w:tcPr>
            <w:tcW w:w="3384" w:type="pct"/>
            <w:gridSpan w:val="3"/>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得標廠商：</w:t>
            </w:r>
          </w:p>
        </w:tc>
      </w:tr>
      <w:tr w:rsidR="00AE32D9" w:rsidRPr="00AE32D9" w:rsidTr="004B0BE2">
        <w:trPr>
          <w:trHeight w:val="640"/>
        </w:trPr>
        <w:tc>
          <w:tcPr>
            <w:tcW w:w="42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編號</w:t>
            </w:r>
          </w:p>
        </w:tc>
        <w:tc>
          <w:tcPr>
            <w:tcW w:w="1192"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作品名稱</w:t>
            </w:r>
          </w:p>
        </w:tc>
        <w:tc>
          <w:tcPr>
            <w:tcW w:w="67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類型</w:t>
            </w:r>
          </w:p>
        </w:tc>
        <w:tc>
          <w:tcPr>
            <w:tcW w:w="1668"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授權範圍</w:t>
            </w:r>
          </w:p>
        </w:tc>
        <w:tc>
          <w:tcPr>
            <w:tcW w:w="1042" w:type="pct"/>
            <w:vAlign w:val="center"/>
          </w:tcPr>
          <w:p w:rsidR="00D86511" w:rsidRPr="00AE32D9" w:rsidRDefault="00D86511" w:rsidP="004B0BE2">
            <w:pPr>
              <w:spacing w:line="300" w:lineRule="exact"/>
              <w:jc w:val="center"/>
              <w:rPr>
                <w:rFonts w:ascii="標楷體" w:eastAsia="標楷體" w:hAnsi="標楷體"/>
                <w:szCs w:val="24"/>
              </w:rPr>
            </w:pPr>
            <w:r w:rsidRPr="00AE32D9">
              <w:rPr>
                <w:rFonts w:ascii="標楷體" w:eastAsia="標楷體" w:hAnsi="標楷體" w:hint="eastAsia"/>
                <w:szCs w:val="24"/>
              </w:rPr>
              <w:t>作者</w:t>
            </w:r>
          </w:p>
          <w:p w:rsidR="00D86511" w:rsidRPr="00AE32D9" w:rsidRDefault="00D86511" w:rsidP="004B0BE2">
            <w:pPr>
              <w:spacing w:line="240" w:lineRule="exact"/>
              <w:jc w:val="center"/>
              <w:rPr>
                <w:rFonts w:ascii="標楷體" w:eastAsia="標楷體" w:hAnsi="標楷體"/>
                <w:sz w:val="20"/>
                <w:szCs w:val="20"/>
              </w:rPr>
            </w:pPr>
            <w:r w:rsidRPr="00AE32D9">
              <w:rPr>
                <w:rFonts w:ascii="標楷體" w:eastAsia="標楷體" w:hAnsi="標楷體" w:hint="eastAsia"/>
                <w:sz w:val="20"/>
                <w:szCs w:val="20"/>
              </w:rPr>
              <w:t>(著作人格權)</w:t>
            </w: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bl>
    <w:p w:rsidR="00D86511" w:rsidRPr="00AE32D9" w:rsidRDefault="00FC3509" w:rsidP="00E905B0">
      <w:pPr>
        <w:ind w:left="461" w:hangingChars="192" w:hanging="461"/>
        <w:rPr>
          <w:rFonts w:ascii="標楷體" w:eastAsia="標楷體" w:hAnsi="標楷體"/>
        </w:rPr>
      </w:pPr>
      <w:r w:rsidRPr="00AE32D9">
        <w:rPr>
          <w:rFonts w:ascii="標楷體" w:eastAsia="標楷體" w:hAnsi="標楷體"/>
        </w:rPr>
        <w:t>註：</w:t>
      </w:r>
      <w:r w:rsidR="009A6A92" w:rsidRPr="00AE32D9">
        <w:rPr>
          <w:rFonts w:ascii="標楷體" w:eastAsia="標楷體" w:hAnsi="標楷體" w:cs="Times New Roman" w:hint="eastAsia"/>
          <w:szCs w:val="24"/>
        </w:rPr>
        <w:t>履約標的之成果如有利用他人著作</w:t>
      </w:r>
      <w:r w:rsidR="00E905B0" w:rsidRPr="00AE32D9">
        <w:rPr>
          <w:rFonts w:ascii="標楷體" w:eastAsia="標楷體" w:hAnsi="標楷體" w:cs="Times New Roman" w:hint="eastAsia"/>
          <w:szCs w:val="24"/>
        </w:rPr>
        <w:t>，</w:t>
      </w:r>
      <w:r w:rsidR="00E905B0" w:rsidRPr="00AE32D9">
        <w:rPr>
          <w:rFonts w:ascii="標楷體" w:eastAsia="標楷體" w:hAnsi="標楷體" w:hint="eastAsia"/>
        </w:rPr>
        <w:t>得標廠商應於</w:t>
      </w:r>
      <w:r w:rsidR="004375F7" w:rsidRPr="00AE32D9">
        <w:rPr>
          <w:rFonts w:ascii="標楷體" w:eastAsia="標楷體" w:hAnsi="標楷體" w:hint="eastAsia"/>
        </w:rPr>
        <w:t>履約</w:t>
      </w:r>
      <w:r w:rsidR="00D86511" w:rsidRPr="00AE32D9">
        <w:rPr>
          <w:rFonts w:ascii="標楷體" w:eastAsia="標楷體" w:hAnsi="標楷體"/>
        </w:rPr>
        <w:t>執行</w:t>
      </w:r>
      <w:r w:rsidR="004375F7" w:rsidRPr="00AE32D9">
        <w:rPr>
          <w:rFonts w:ascii="標楷體" w:eastAsia="標楷體" w:hAnsi="標楷體" w:hint="eastAsia"/>
        </w:rPr>
        <w:t>完畢</w:t>
      </w:r>
      <w:r w:rsidR="00D86511" w:rsidRPr="00AE32D9">
        <w:rPr>
          <w:rFonts w:ascii="標楷體" w:eastAsia="標楷體" w:hAnsi="標楷體" w:hint="eastAsia"/>
        </w:rPr>
        <w:t>時，</w:t>
      </w:r>
      <w:r w:rsidR="004375F7" w:rsidRPr="00AE32D9">
        <w:rPr>
          <w:rFonts w:ascii="標楷體" w:eastAsia="標楷體" w:hAnsi="標楷體" w:hint="eastAsia"/>
        </w:rPr>
        <w:t>依契約規定</w:t>
      </w:r>
      <w:r w:rsidR="00D86511" w:rsidRPr="00AE32D9">
        <w:rPr>
          <w:rFonts w:ascii="標楷體" w:eastAsia="標楷體" w:hAnsi="標楷體"/>
        </w:rPr>
        <w:t>填寫本清冊</w:t>
      </w:r>
      <w:r w:rsidR="004375F7" w:rsidRPr="00AE32D9">
        <w:rPr>
          <w:rFonts w:ascii="標楷體" w:eastAsia="標楷體" w:hAnsi="標楷體" w:hint="eastAsia"/>
        </w:rPr>
        <w:t>並交付甲方</w:t>
      </w:r>
      <w:r w:rsidR="00D86511" w:rsidRPr="00AE32D9">
        <w:rPr>
          <w:rFonts w:ascii="標楷體" w:eastAsia="標楷體" w:hAnsi="標楷體"/>
        </w:rPr>
        <w:t>。</w:t>
      </w:r>
    </w:p>
    <w:p w:rsidR="00D86511" w:rsidRPr="00AE32D9" w:rsidRDefault="00D86511" w:rsidP="00D86511">
      <w:pPr>
        <w:rPr>
          <w:rFonts w:ascii="標楷體" w:eastAsia="標楷體" w:hAnsi="標楷體"/>
        </w:rPr>
      </w:pPr>
    </w:p>
    <w:p w:rsidR="00D86511" w:rsidRPr="00AE32D9" w:rsidRDefault="00D86511" w:rsidP="00D86511">
      <w:pPr>
        <w:widowControl/>
        <w:jc w:val="center"/>
        <w:rPr>
          <w:rFonts w:ascii="標楷體" w:eastAsia="標楷體" w:hAnsi="標楷體" w:cs="Times New Roman"/>
          <w:szCs w:val="20"/>
          <w:bdr w:val="single" w:sz="4" w:space="0" w:color="auto"/>
        </w:rPr>
      </w:pPr>
      <w:r w:rsidRPr="00AE32D9">
        <w:rPr>
          <w:rFonts w:ascii="標楷體" w:eastAsia="標楷體" w:hAnsi="標楷體" w:hint="eastAsia"/>
        </w:rPr>
        <w:t>中   華   民   國         年         月         日</w:t>
      </w:r>
    </w:p>
    <w:p w:rsidR="00D86511" w:rsidRPr="00AE32D9" w:rsidRDefault="00D86511" w:rsidP="00D86511">
      <w:pPr>
        <w:widowControl/>
        <w:rPr>
          <w:rFonts w:ascii="標楷體" w:eastAsia="標楷體" w:hAnsi="標楷體" w:cs="Times New Roman"/>
          <w:szCs w:val="20"/>
          <w:bdr w:val="single" w:sz="4" w:space="0" w:color="auto"/>
        </w:rPr>
      </w:pP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w:t>
      </w:r>
      <w:r w:rsidRPr="00AE32D9">
        <w:rPr>
          <w:rFonts w:ascii="標楷體" w:eastAsia="標楷體" w:hAnsi="標楷體" w:cs="Times New Roman"/>
          <w:szCs w:val="20"/>
          <w:bdr w:val="single" w:sz="4" w:space="0" w:color="auto"/>
        </w:rPr>
        <w:t>受雇人</w:t>
      </w:r>
      <w:r w:rsidRPr="00AE32D9">
        <w:rPr>
          <w:rFonts w:ascii="標楷體" w:eastAsia="標楷體" w:hAnsi="標楷體" w:cs="Times New Roman" w:hint="eastAsia"/>
          <w:szCs w:val="20"/>
          <w:bdr w:val="single" w:sz="4" w:space="0" w:color="auto"/>
        </w:rPr>
        <w:t>)</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t xml:space="preserve"> </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(以下簡稱丙方)受雇於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(以下簡稱乙方)，乙方為履行與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」契約而由丙方職務上所完成之著作，雙方約定以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hint="eastAsia"/>
          <w:sz w:val="28"/>
          <w:szCs w:val="20"/>
        </w:rPr>
        <w:t>享有</w:t>
      </w:r>
      <w:r w:rsidRPr="00AE32D9">
        <w:rPr>
          <w:rFonts w:ascii="標楷體" w:eastAsia="標楷體" w:hAnsi="標楷體" w:cs="Times New Roman"/>
          <w:sz w:val="28"/>
          <w:szCs w:val="20"/>
        </w:rPr>
        <w:t>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著作權歸屬約定書(得標者與其受聘人)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(以下簡稱丁方)受聘於出資人</w:t>
      </w:r>
      <w:r w:rsidRPr="00AE32D9">
        <w:rPr>
          <w:rFonts w:ascii="標楷體" w:eastAsia="標楷體" w:hAnsi="標楷體" w:cs="Times New Roman"/>
          <w:sz w:val="28"/>
          <w:szCs w:val="20"/>
          <w:u w:val="single"/>
        </w:rPr>
        <w:t>（</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w:t>
      </w:r>
      <w:r w:rsidRPr="00AE32D9">
        <w:rPr>
          <w:rFonts w:ascii="標楷體" w:eastAsia="標楷體" w:hAnsi="標楷體" w:cs="Times New Roman"/>
          <w:sz w:val="28"/>
          <w:szCs w:val="20"/>
        </w:rPr>
        <w:t>(以下簡稱乙方)，為執行</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之</w:t>
      </w:r>
      <w:r w:rsidRPr="00AE32D9">
        <w:rPr>
          <w:rFonts w:ascii="標楷體" w:eastAsia="標楷體" w:hAnsi="標楷體" w:cs="Times New Roman"/>
          <w:sz w:val="28"/>
          <w:szCs w:val="20"/>
          <w:u w:val="single"/>
        </w:rPr>
        <w:t xml:space="preserve">  （專案名稱）  </w:t>
      </w:r>
      <w:r w:rsidRPr="00AE32D9">
        <w:rPr>
          <w:rFonts w:ascii="標楷體" w:eastAsia="標楷體" w:hAnsi="標楷體" w:cs="Times New Roman"/>
          <w:sz w:val="28"/>
          <w:szCs w:val="20"/>
        </w:rPr>
        <w:t>契約由丁方所完成之著作，雙方約定以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出資人：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受聘人：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 w:val="28"/>
          <w:szCs w:val="20"/>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1C742E">
        <w:rPr>
          <w:rFonts w:ascii="標楷體" w:eastAsia="標楷體" w:hAnsi="標楷體" w:cs="Times New Roman" w:hint="eastAsia"/>
          <w:szCs w:val="20"/>
          <w:bdr w:val="single" w:sz="4" w:space="0" w:color="auto"/>
        </w:rPr>
        <w:t>著作權歸屬約定書(得標者之受聘人與其受雇人)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所聘法人)  </w:t>
      </w:r>
      <w:r w:rsidRPr="00AE32D9">
        <w:rPr>
          <w:rFonts w:ascii="標楷體" w:eastAsia="標楷體" w:hAnsi="標楷體" w:cs="Times New Roman"/>
          <w:sz w:val="28"/>
          <w:szCs w:val="20"/>
        </w:rPr>
        <w:t>(以下簡稱戊方)，戊方係</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為執行與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」契約所聘用之法人，</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方受雇期間內職務上因執行前述「</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u w:val="single"/>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所聘法人</w:t>
      </w:r>
      <w:r w:rsidRPr="001C742E">
        <w:rPr>
          <w:rFonts w:ascii="標楷體" w:eastAsia="標楷體" w:hAnsi="標楷體" w:cs="Times New Roman" w:hint="eastAsia"/>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8"/>
          <w:szCs w:val="20"/>
        </w:rPr>
        <w:t>中華民國 年 月 日</w:t>
      </w: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範本 3-1：</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由得標者之受雇人讓與機關)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w:t>
      </w:r>
      <w:r w:rsidRPr="001C742E">
        <w:rPr>
          <w:rFonts w:ascii="標楷體" w:eastAsia="標楷體" w:hAnsi="標楷體" w:cs="Times New Roman" w:hint="eastAsia"/>
          <w:sz w:val="36"/>
          <w:szCs w:val="20"/>
        </w:rPr>
        <w:t>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得標者之受雇人</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，丙方為乙方履行</w:t>
      </w:r>
      <w:r w:rsidRPr="00AE32D9">
        <w:rPr>
          <w:rFonts w:ascii="標楷體" w:eastAsia="標楷體" w:hAnsi="標楷體" w:cs="Times New Roman"/>
          <w:sz w:val="28"/>
          <w:szCs w:val="20"/>
        </w:rPr>
        <w:t>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r w:rsidRPr="00AE32D9">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w:t>
      </w:r>
      <w:r w:rsidRPr="00AE32D9">
        <w:rPr>
          <w:rFonts w:ascii="標楷體" w:eastAsia="標楷體" w:hAnsi="標楷體" w:cs="Times New Roman"/>
          <w:sz w:val="28"/>
          <w:szCs w:val="20"/>
        </w:rPr>
        <w:t>著作財產權於著作完成之同時讓與甲方</w:t>
      </w:r>
      <w:r w:rsidRPr="00AE32D9">
        <w:rPr>
          <w:rFonts w:ascii="標楷體" w:eastAsia="標楷體" w:hAnsi="標楷體" w:cs="Times New Roman" w:hint="eastAsia"/>
          <w:sz w:val="28"/>
          <w:szCs w:val="20"/>
        </w:rPr>
        <w:t>。</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即受雇人</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丙方</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得標者</w:t>
      </w:r>
      <w:r w:rsidRPr="001C742E">
        <w:rPr>
          <w:rFonts w:ascii="標楷體" w:eastAsia="標楷體" w:hAnsi="標楷體" w:cs="Times New Roman" w:hint="eastAsia"/>
          <w:sz w:val="28"/>
          <w:szCs w:val="28"/>
        </w:rPr>
        <w:t>之受雇人</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身分證字號</w:t>
      </w:r>
      <w:r w:rsidRPr="00AE32D9">
        <w:rPr>
          <w:rFonts w:ascii="標楷體" w:eastAsia="標楷體" w:hAnsi="標楷體" w:cs="Times New Roman"/>
          <w:sz w:val="28"/>
          <w:szCs w:val="20"/>
        </w:rPr>
        <w:t>：</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widowControl/>
        <w:jc w:val="distribute"/>
        <w:rPr>
          <w:rFonts w:ascii="標楷體" w:eastAsia="標楷體" w:hAnsi="標楷體" w:cs="Times New Roman"/>
          <w:sz w:val="22"/>
          <w:szCs w:val="20"/>
        </w:rPr>
      </w:pPr>
      <w:r w:rsidRPr="00AE32D9">
        <w:rPr>
          <w:rFonts w:ascii="標楷體" w:eastAsia="標楷體" w:hAnsi="標楷體" w:cs="Times New Roman"/>
          <w:sz w:val="28"/>
          <w:szCs w:val="20"/>
        </w:rPr>
        <w:t>中華民國 年 月 日</w:t>
      </w: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rFonts w:ascii="標楷體" w:eastAsia="標楷體" w:hAnsi="標楷體" w:cs="Times New Roman"/>
          <w:szCs w:val="24"/>
        </w:rPr>
      </w:pPr>
      <w:r w:rsidRPr="00AE32D9">
        <w:rPr>
          <w:rFonts w:ascii="標楷體" w:eastAsia="標楷體" w:hAnsi="標楷體" w:hint="eastAsia"/>
          <w:szCs w:val="24"/>
        </w:rPr>
        <w:t>備註：得標者與其受雇人間著作人及著作財產權之歸屬約定，請搭配範本</w:t>
      </w:r>
      <w:r w:rsidRPr="00AE32D9">
        <w:rPr>
          <w:rFonts w:ascii="標楷體" w:eastAsia="標楷體" w:hAnsi="標楷體"/>
          <w:szCs w:val="24"/>
        </w:rPr>
        <w:t>2-</w:t>
      </w:r>
      <w:r w:rsidRPr="00AE32D9">
        <w:rPr>
          <w:rFonts w:ascii="標楷體" w:eastAsia="標楷體" w:hAnsi="標楷體" w:hint="eastAsia"/>
          <w:szCs w:val="24"/>
        </w:rPr>
        <w:t>1使用。</w:t>
      </w:r>
      <w:r w:rsidRPr="00AE32D9">
        <w:rPr>
          <w:rFonts w:ascii="標楷體" w:eastAsia="標楷體" w:hAnsi="標楷體" w:cs="Times New Roman"/>
          <w:szCs w:val="24"/>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由得標者之受聘人讓與機關)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得標者之受聘人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方)受聘於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方為乙方履行與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該著作財產權</w:t>
      </w:r>
      <w:r w:rsidRPr="00AE32D9">
        <w:rPr>
          <w:rFonts w:ascii="標楷體" w:eastAsia="標楷體" w:hAnsi="標楷體" w:cs="Times New Roman"/>
          <w:sz w:val="28"/>
          <w:szCs w:val="20"/>
        </w:rPr>
        <w:t>於著作完成之同時讓與甲方。</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 xml:space="preserve">立書人：  </w:t>
      </w:r>
      <w:r w:rsidRPr="001C742E">
        <w:rPr>
          <w:rFonts w:ascii="標楷體" w:eastAsia="標楷體" w:hAnsi="標楷體" w:cs="Times New Roman" w:hint="eastAsia"/>
          <w:sz w:val="28"/>
          <w:szCs w:val="20"/>
        </w:rPr>
        <w:t>丁</w:t>
      </w:r>
      <w:r w:rsidRPr="001C742E">
        <w:rPr>
          <w:rFonts w:ascii="標楷體" w:eastAsia="標楷體" w:hAnsi="標楷體" w:cs="Times New Roman"/>
          <w:sz w:val="28"/>
          <w:szCs w:val="20"/>
        </w:rPr>
        <w:t>方(</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之</w:t>
      </w:r>
      <w:r w:rsidRPr="001C742E">
        <w:rPr>
          <w:rFonts w:ascii="標楷體" w:eastAsia="標楷體" w:hAnsi="標楷體" w:cs="Times New Roman" w:hint="eastAsia"/>
          <w:sz w:val="28"/>
          <w:szCs w:val="20"/>
        </w:rPr>
        <w:t>受聘</w:t>
      </w:r>
      <w:r w:rsidRPr="001C742E">
        <w:rPr>
          <w:rFonts w:ascii="標楷體" w:eastAsia="標楷體" w:hAnsi="標楷體" w:cs="Times New Roman"/>
          <w:sz w:val="28"/>
          <w:szCs w:val="20"/>
        </w:rPr>
        <w:t xml:space="preserve">人)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代表人：</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2"/>
          <w:szCs w:val="20"/>
        </w:rPr>
      </w:pPr>
    </w:p>
    <w:p w:rsidR="00052696" w:rsidRPr="00AE32D9" w:rsidRDefault="00D86511" w:rsidP="00D86511">
      <w:pPr>
        <w:widowControl/>
        <w:ind w:leftChars="-1" w:left="566" w:hangingChars="258" w:hanging="568"/>
        <w:rPr>
          <w:rFonts w:ascii="標楷體" w:eastAsia="標楷體" w:hAnsi="標楷體" w:cs="Times New Roman"/>
          <w:sz w:val="22"/>
          <w:szCs w:val="20"/>
        </w:rPr>
      </w:pPr>
      <w:r w:rsidRPr="00AE32D9">
        <w:rPr>
          <w:rFonts w:ascii="標楷體" w:eastAsia="標楷體" w:hAnsi="標楷體" w:cs="Times New Roman"/>
          <w:sz w:val="22"/>
          <w:szCs w:val="20"/>
        </w:rPr>
        <w:t>備註：</w:t>
      </w:r>
      <w:r w:rsidRPr="00AE32D9">
        <w:rPr>
          <w:rFonts w:ascii="標楷體" w:eastAsia="標楷體" w:hAnsi="標楷體" w:cs="Times New Roman" w:hint="eastAsia"/>
          <w:sz w:val="22"/>
          <w:szCs w:val="20"/>
        </w:rPr>
        <w:t>得標者之受聘人如非實際創作人，該受聘人與其受雇人間</w:t>
      </w:r>
      <w:r w:rsidRPr="00AE32D9">
        <w:rPr>
          <w:rFonts w:ascii="標楷體" w:eastAsia="標楷體" w:hAnsi="標楷體" w:hint="eastAsia"/>
          <w:sz w:val="22"/>
        </w:rPr>
        <w:t>著作人及著作財產權歸屬之約定，請搭配範本</w:t>
      </w:r>
      <w:r w:rsidRPr="00AE32D9">
        <w:rPr>
          <w:rFonts w:ascii="標楷體" w:eastAsia="標楷體" w:hAnsi="標楷體"/>
          <w:sz w:val="22"/>
        </w:rPr>
        <w:t>2-</w:t>
      </w:r>
      <w:r w:rsidRPr="00AE32D9">
        <w:rPr>
          <w:rFonts w:ascii="標楷體" w:eastAsia="標楷體" w:hAnsi="標楷體" w:hint="eastAsia"/>
          <w:sz w:val="22"/>
        </w:rPr>
        <w:t>2或2-3使用。</w:t>
      </w:r>
    </w:p>
    <w:p w:rsidR="00052696" w:rsidRPr="00AE32D9" w:rsidRDefault="00052696" w:rsidP="00052696">
      <w:pPr>
        <w:widowControl/>
        <w:ind w:leftChars="-1" w:left="566" w:hangingChars="258" w:hanging="568"/>
        <w:rPr>
          <w:rFonts w:ascii="標楷體" w:eastAsia="標楷體" w:hAnsi="標楷體" w:cs="Times New Roman"/>
          <w:sz w:val="22"/>
          <w:szCs w:val="20"/>
        </w:rPr>
      </w:pPr>
    </w:p>
    <w:p w:rsidR="00052696" w:rsidRPr="00AE32D9" w:rsidRDefault="00052696" w:rsidP="00052696">
      <w:pPr>
        <w:widowControl/>
      </w:pPr>
    </w:p>
    <w:p w:rsidR="00B46E7A" w:rsidRPr="00644D27" w:rsidRDefault="00B46E7A" w:rsidP="00DC22FA">
      <w:pPr>
        <w:pageBreakBefore/>
        <w:numPr>
          <w:ilvl w:val="0"/>
          <w:numId w:val="11"/>
        </w:numPr>
        <w:pBdr>
          <w:top w:val="none" w:sz="0" w:space="0" w:color="000000"/>
          <w:left w:val="none" w:sz="0" w:space="0" w:color="000000"/>
          <w:bottom w:val="none" w:sz="0" w:space="0" w:color="000000"/>
          <w:right w:val="none" w:sz="0" w:space="0" w:color="000000"/>
        </w:pBdr>
        <w:tabs>
          <w:tab w:val="left" w:pos="0"/>
        </w:tabs>
        <w:suppressAutoHyphens/>
        <w:adjustRightInd w:val="0"/>
        <w:spacing w:line="400" w:lineRule="atLeast"/>
        <w:jc w:val="center"/>
        <w:textAlignment w:val="baseline"/>
        <w:outlineLvl w:val="0"/>
        <w:rPr>
          <w:rFonts w:ascii="標楷體" w:eastAsia="標楷體" w:hAnsi="標楷體" w:cs="Times New Roman"/>
          <w:kern w:val="0"/>
          <w:sz w:val="28"/>
          <w:szCs w:val="20"/>
        </w:rPr>
      </w:pPr>
      <w:bookmarkStart w:id="5" w:name="_Toc56395527"/>
      <w:r w:rsidRPr="00644D27">
        <w:rPr>
          <w:rFonts w:ascii="標楷體" w:eastAsia="標楷體" w:hAnsi="標楷體" w:cs="Times New Roman"/>
          <w:b/>
          <w:bCs/>
          <w:kern w:val="0"/>
          <w:sz w:val="32"/>
          <w:szCs w:val="20"/>
        </w:rPr>
        <w:lastRenderedPageBreak/>
        <w:t>保密同意書</w:t>
      </w:r>
      <w:bookmarkEnd w:id="5"/>
    </w:p>
    <w:p w:rsidR="00B46E7A" w:rsidRPr="00644D27" w:rsidRDefault="00B46E7A" w:rsidP="00B46E7A">
      <w:pPr>
        <w:adjustRightInd w:val="0"/>
        <w:spacing w:line="340" w:lineRule="exact"/>
        <w:ind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68"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簽署人在下述情況下解除其所應負之保密義務：</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原負保密義務之資訊，由機關提供以前，已合法持有或已知且無保密必要者。</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原負保密義務之資訊，依法令業已解密、依契約機關業已不負保密責任、或已為公眾所知之資訊。</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原負保密義務之資訊，係自第三人處得知或取得，該第三人就該等資訊並無保密義務。</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簽署人因本同意書所負之保密義務，不因離職或其他原因不參與本案而失其效力。</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本同意書一式叁份，機關、簽署人及﹍﹍﹍﹍﹍（廠商）各執存一份。</w:t>
      </w:r>
    </w:p>
    <w:p w:rsidR="00B46E7A" w:rsidRPr="00644D27" w:rsidRDefault="00B46E7A" w:rsidP="00B46E7A">
      <w:pPr>
        <w:adjustRightInd w:val="0"/>
        <w:snapToGrid w:val="0"/>
        <w:spacing w:after="120" w:line="400" w:lineRule="exact"/>
        <w:ind w:left="1508" w:right="136"/>
        <w:jc w:val="both"/>
        <w:textAlignment w:val="baseline"/>
        <w:rPr>
          <w:rFonts w:ascii="標楷體" w:eastAsia="標楷體" w:hAnsi="標楷體" w:cs="Times New Roman"/>
          <w:color w:val="000000"/>
          <w:kern w:val="0"/>
          <w:sz w:val="30"/>
          <w:szCs w:val="24"/>
        </w:rPr>
      </w:pPr>
    </w:p>
    <w:p w:rsidR="00B46E7A" w:rsidRPr="00644D27" w:rsidRDefault="00B46E7A" w:rsidP="00B46E7A">
      <w:pPr>
        <w:adjustRightInd w:val="0"/>
        <w:snapToGrid w:val="0"/>
        <w:spacing w:after="120" w:line="440" w:lineRule="exact"/>
        <w:ind w:left="1508"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簽署人姓名及簽章：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身分證字號：</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聯絡電話：</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戶籍地址：</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所屬廠商名稱及蓋章：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所屬廠商負責人姓名及簽章：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color w:val="000000"/>
          <w:kern w:val="0"/>
          <w:sz w:val="28"/>
          <w:szCs w:val="24"/>
        </w:rPr>
      </w:pPr>
      <w:r w:rsidRPr="00644D27">
        <w:rPr>
          <w:rFonts w:ascii="標楷體" w:eastAsia="標楷體" w:hAnsi="標楷體" w:cs="Times New Roman"/>
          <w:color w:val="000000"/>
          <w:kern w:val="0"/>
          <w:sz w:val="28"/>
          <w:szCs w:val="24"/>
        </w:rPr>
        <w:t>所屬廠商地址：</w:t>
      </w:r>
    </w:p>
    <w:p w:rsidR="00B46E7A" w:rsidRPr="00644D27" w:rsidRDefault="00B46E7A" w:rsidP="00B46E7A">
      <w:pPr>
        <w:adjustRightInd w:val="0"/>
        <w:snapToGrid w:val="0"/>
        <w:spacing w:after="120" w:line="440" w:lineRule="exact"/>
        <w:ind w:left="1506" w:right="136"/>
        <w:jc w:val="distribute"/>
        <w:textAlignment w:val="baseline"/>
        <w:rPr>
          <w:rFonts w:ascii="標楷體" w:eastAsia="標楷體" w:hAnsi="標楷體" w:cs="Times New Roman"/>
          <w:kern w:val="0"/>
          <w:sz w:val="28"/>
          <w:szCs w:val="24"/>
        </w:rPr>
      </w:pPr>
      <w:r w:rsidRPr="00644D27">
        <w:rPr>
          <w:rFonts w:ascii="標楷體" w:eastAsia="標楷體" w:hAnsi="標楷體" w:cs="Times New Roman"/>
          <w:kern w:val="0"/>
          <w:sz w:val="28"/>
          <w:szCs w:val="24"/>
        </w:rPr>
        <w:t>中  華  民  國</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年</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月</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日</w:t>
      </w:r>
    </w:p>
    <w:p w:rsidR="00B46E7A" w:rsidRPr="00644D27" w:rsidRDefault="00B46E7A" w:rsidP="00B46E7A">
      <w:pPr>
        <w:pageBreakBefore/>
        <w:adjustRightInd w:val="0"/>
        <w:spacing w:after="120" w:line="380" w:lineRule="exact"/>
        <w:ind w:firstLine="567"/>
        <w:jc w:val="center"/>
        <w:textAlignment w:val="baseline"/>
        <w:rPr>
          <w:rFonts w:ascii="華康楷書體W5" w:eastAsia="華康楷書體W5" w:hAnsi="Times New Roman" w:cs="Times New Roman"/>
          <w:kern w:val="0"/>
          <w:sz w:val="30"/>
          <w:szCs w:val="20"/>
        </w:rPr>
      </w:pPr>
      <w:r w:rsidRPr="00644D27">
        <w:rPr>
          <w:rFonts w:ascii="華康楷書體W5" w:eastAsia="標楷體" w:hAnsi="Times New Roman" w:cs="Times New Roman"/>
          <w:b/>
          <w:bCs/>
          <w:kern w:val="0"/>
          <w:sz w:val="36"/>
          <w:szCs w:val="20"/>
        </w:rPr>
        <w:lastRenderedPageBreak/>
        <w:t>保</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密</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切</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結</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書</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0"/>
        </w:rPr>
      </w:pPr>
      <w:r w:rsidRPr="00644D27">
        <w:rPr>
          <w:rFonts w:ascii="華康楷書體W5" w:eastAsia="標楷體" w:hAnsi="Times New Roman" w:cs="Times New Roman"/>
          <w:kern w:val="0"/>
          <w:sz w:val="30"/>
          <w:szCs w:val="24"/>
        </w:rPr>
        <w:t xml:space="preserve">     </w:t>
      </w:r>
      <w:r w:rsidRPr="00644D27">
        <w:rPr>
          <w:rFonts w:ascii="華康楷書體W5" w:eastAsia="標楷體" w:hAnsi="Times New Roman" w:cs="Times New Roman"/>
          <w:kern w:val="0"/>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644D27">
        <w:rPr>
          <w:rFonts w:ascii="華康楷書體W5" w:eastAsia="標楷體" w:hAnsi="Times New Roman" w:cs="Times New Roman"/>
          <w:kern w:val="0"/>
          <w:szCs w:val="24"/>
          <w:highlight w:val="white"/>
        </w:rPr>
        <w:t>機關</w:t>
      </w:r>
      <w:r w:rsidRPr="00644D27">
        <w:rPr>
          <w:rFonts w:ascii="華康楷書體W5" w:eastAsia="標楷體" w:hAnsi="Times New Roman" w:cs="Times New Roman"/>
          <w:kern w:val="0"/>
          <w:szCs w:val="24"/>
        </w:rPr>
        <w:t>權責人員之書面核准，不得擷取、持有、傳遞或以任何方式提供給無業務關係之第三人，如有違反願賠償一切因此所生之損害，並擔負相關民、刑事責任，絶無異議。</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未經申請核准，不得私自將機關之資訊設備、媒體檔案及公務文書攜出。</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未經機關業務相關人員之確認並代為申請核准，不得任意將攜入之資訊設備連接機關網路。若經申請獲准連接機關網路，嚴禁使用數據機或無線傳輸等網路設備連接外部網路。</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經核准攜入之資訊設備欲連接機關網路或其他資訊設備時，須經電腦主機房掃毒專責人員進行病毒、漏洞或後門程式檢測，通過後發給合格標籤，並將其粘貼在設備外觀醒目處以備稽查。</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機關得定期或不定期派員檢查或稽核立切結書人是否符合上列工作規定。</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本保密切結書不因立切結書人離職而失效。</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立切結書人因違反本保密切結書應盡之保密義務與責任致生之一切損害，立切結書人所屬公司或廠商應負連帶賠償責任。</w:t>
      </w:r>
    </w:p>
    <w:p w:rsidR="00B46E7A" w:rsidRPr="00644D27" w:rsidRDefault="00B46E7A" w:rsidP="00B46E7A">
      <w:pPr>
        <w:adjustRightInd w:val="0"/>
        <w:spacing w:line="340" w:lineRule="exact"/>
        <w:ind w:right="57" w:firstLine="567"/>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立切結書人：</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身分證字號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聯絡電話及戶籍地址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立切結書人所屬廠商：</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廠商名稱及蓋章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廠商負責人姓名及簽章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廠商聯絡電話及地址</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p>
    <w:p w:rsidR="00B46E7A" w:rsidRPr="00644D27" w:rsidRDefault="00B46E7A" w:rsidP="00B46E7A">
      <w:pPr>
        <w:adjustRightInd w:val="0"/>
        <w:spacing w:after="120" w:line="340" w:lineRule="exact"/>
        <w:ind w:firstLine="24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填表說明：</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廠商派駐服務人員、專責維護人員及經常到機關洽公之業務人員每年簽署本切結書乙次。</w:t>
      </w:r>
    </w:p>
    <w:p w:rsidR="00B46E7A" w:rsidRPr="00644D27" w:rsidRDefault="00B46E7A" w:rsidP="00B46E7A">
      <w:pPr>
        <w:adjustRightInd w:val="0"/>
        <w:spacing w:line="340" w:lineRule="exact"/>
        <w:ind w:left="357"/>
        <w:jc w:val="both"/>
        <w:textAlignment w:val="baseline"/>
        <w:rPr>
          <w:rFonts w:ascii="標楷體" w:eastAsia="標楷體" w:hAnsi="Times New Roman" w:cs="Times New Roman"/>
          <w:szCs w:val="24"/>
        </w:rPr>
      </w:pPr>
    </w:p>
    <w:p w:rsidR="00B46E7A" w:rsidRPr="00644D27" w:rsidRDefault="00B46E7A" w:rsidP="00B46E7A">
      <w:pPr>
        <w:adjustRightInd w:val="0"/>
        <w:spacing w:line="340" w:lineRule="exact"/>
        <w:jc w:val="distribute"/>
        <w:textAlignment w:val="baseline"/>
        <w:rPr>
          <w:rFonts w:ascii="全真楷書" w:eastAsia="全真楷書" w:hAnsi="Times New Roman" w:cs="Times New Roman"/>
          <w:szCs w:val="24"/>
        </w:rPr>
      </w:pPr>
      <w:r w:rsidRPr="00644D27">
        <w:rPr>
          <w:rFonts w:ascii="標楷體" w:eastAsia="標楷體" w:hAnsi="標楷體" w:cs="Times New Roman"/>
          <w:szCs w:val="24"/>
        </w:rPr>
        <w:t>中  華  民  國　　　年　　　月　　　日</w:t>
      </w: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Cs w:val="20"/>
        </w:rPr>
      </w:pPr>
    </w:p>
    <w:p w:rsidR="00B46E7A" w:rsidRPr="00644D27" w:rsidRDefault="00B46E7A" w:rsidP="00B46E7A">
      <w:pPr>
        <w:autoSpaceDE w:val="0"/>
        <w:autoSpaceDN w:val="0"/>
        <w:snapToGrid w:val="0"/>
        <w:spacing w:line="400" w:lineRule="atLeast"/>
        <w:rPr>
          <w:rFonts w:ascii="標楷體" w:eastAsia="標楷體" w:hAnsi="標楷體" w:cs="Times New Roman"/>
          <w:color w:val="000000"/>
          <w:sz w:val="28"/>
          <w:szCs w:val="28"/>
        </w:rPr>
      </w:pPr>
      <w:r w:rsidRPr="00644D27">
        <w:rPr>
          <w:rFonts w:ascii="標楷體" w:eastAsia="標楷體" w:hAnsi="Times New Roman" w:cs="Times New Roman"/>
          <w:sz w:val="28"/>
          <w:szCs w:val="20"/>
        </w:rPr>
        <w:br w:type="page"/>
      </w:r>
      <w:r w:rsidRPr="00644D27">
        <w:rPr>
          <w:rFonts w:ascii="標楷體" w:eastAsia="標楷體" w:hAnsi="標楷體" w:cs="Times New Roman" w:hint="eastAsia"/>
          <w:color w:val="000000"/>
          <w:sz w:val="32"/>
          <w:szCs w:val="32"/>
        </w:rPr>
        <w:lastRenderedPageBreak/>
        <w:t>附錄、機關處置廠商積欠派駐勞工薪資作業程序</w:t>
      </w:r>
    </w:p>
    <w:p w:rsidR="00B46E7A" w:rsidRPr="00644D27" w:rsidRDefault="00B46E7A" w:rsidP="00DC22FA">
      <w:pPr>
        <w:numPr>
          <w:ilvl w:val="0"/>
          <w:numId w:val="3"/>
        </w:numPr>
        <w:autoSpaceDE w:val="0"/>
        <w:autoSpaceDN w:val="0"/>
        <w:adjustRightInd w:val="0"/>
        <w:snapToGrid w:val="0"/>
        <w:spacing w:beforeLines="100" w:before="240"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color w:val="000000"/>
          <w:sz w:val="28"/>
          <w:szCs w:val="28"/>
        </w:rPr>
        <w:t>機關應注意廠商有無依契約約定之期限請款及給付派駐勞工薪資，並每月抽訪派駐勞工，瞭解廠商是否如期依約履行其對於勞工權</w:t>
      </w:r>
      <w:r w:rsidRPr="00644D27">
        <w:rPr>
          <w:rFonts w:ascii="標楷體" w:eastAsia="標楷體" w:hAnsi="標楷體" w:cs="Times New Roman" w:hint="eastAsia"/>
          <w:sz w:val="28"/>
          <w:szCs w:val="28"/>
        </w:rPr>
        <w:t>益之義務。</w:t>
      </w:r>
    </w:p>
    <w:p w:rsidR="00B46E7A" w:rsidRPr="00644D27" w:rsidRDefault="00B46E7A" w:rsidP="00DC22FA">
      <w:pPr>
        <w:numPr>
          <w:ilvl w:val="0"/>
          <w:numId w:val="3"/>
        </w:numPr>
        <w:autoSpaceDE w:val="0"/>
        <w:autoSpaceDN w:val="0"/>
        <w:adjustRightInd w:val="0"/>
        <w:snapToGrid w:val="0"/>
        <w:spacing w:line="460" w:lineRule="exact"/>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機關如發現廠商未依契約約定給付派駐勞工薪資時，應即依契約第5條第14款限期催告廠商改正，並附記屆期未改正者，機關將終止契約。</w:t>
      </w:r>
    </w:p>
    <w:p w:rsidR="00B46E7A" w:rsidRPr="00644D27" w:rsidRDefault="00B46E7A" w:rsidP="00DC22FA">
      <w:pPr>
        <w:numPr>
          <w:ilvl w:val="0"/>
          <w:numId w:val="3"/>
        </w:numPr>
        <w:autoSpaceDE w:val="0"/>
        <w:autoSpaceDN w:val="0"/>
        <w:adjustRightInd w:val="0"/>
        <w:snapToGrid w:val="0"/>
        <w:spacing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sz w:val="28"/>
          <w:szCs w:val="28"/>
        </w:rPr>
        <w:t>機關公文得達到廠商，且廠商對機關之價金債權未經扣押或執行</w:t>
      </w:r>
      <w:r w:rsidRPr="00644D27">
        <w:rPr>
          <w:rFonts w:ascii="標楷體" w:eastAsia="標楷體" w:hAnsi="標楷體" w:cs="Times New Roman" w:hint="eastAsia"/>
          <w:color w:val="000000"/>
          <w:sz w:val="28"/>
          <w:szCs w:val="28"/>
        </w:rPr>
        <w:t>：</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廠商願意就積欠勞工薪資部分，以將對機關之契約價金債權讓與勞工：</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(1)派駐勞工之薪資處置：</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機關依債權讓與通知，將機關須給付廠商之契約價金，給付予派駐勞工。</w:t>
      </w:r>
    </w:p>
    <w:p w:rsidR="00B46E7A" w:rsidRPr="00644D27" w:rsidRDefault="00B46E7A" w:rsidP="00B46E7A">
      <w:pPr>
        <w:autoSpaceDE w:val="0"/>
        <w:autoSpaceDN w:val="0"/>
        <w:adjustRightInd w:val="0"/>
        <w:snapToGrid w:val="0"/>
        <w:spacing w:line="460" w:lineRule="exact"/>
        <w:ind w:leftChars="300" w:left="1132" w:hangingChars="147" w:hanging="412"/>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(2)勞工保險</w:t>
      </w:r>
      <w:r w:rsidRPr="0044018D">
        <w:rPr>
          <w:rFonts w:ascii="標楷體" w:eastAsia="標楷體" w:hAnsi="標楷體" w:cs="Times New Roman" w:hint="eastAsia"/>
          <w:sz w:val="28"/>
          <w:szCs w:val="28"/>
        </w:rPr>
        <w:t>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w:t>
      </w:r>
      <w:r w:rsidRPr="00644D27">
        <w:rPr>
          <w:rFonts w:ascii="標楷體" w:eastAsia="標楷體" w:hAnsi="標楷體" w:cs="Times New Roman" w:hint="eastAsia"/>
          <w:color w:val="000000"/>
          <w:sz w:val="28"/>
          <w:szCs w:val="28"/>
        </w:rPr>
        <w:t>積欠工資墊償基金、勞工退休金、健保費等費用處置：</w:t>
      </w:r>
    </w:p>
    <w:p w:rsidR="00B46E7A" w:rsidRPr="00644D27" w:rsidRDefault="00B46E7A" w:rsidP="00B46E7A">
      <w:pPr>
        <w:autoSpaceDE w:val="0"/>
        <w:autoSpaceDN w:val="0"/>
        <w:adjustRightInd w:val="0"/>
        <w:snapToGrid w:val="0"/>
        <w:spacing w:line="460" w:lineRule="exact"/>
        <w:ind w:leftChars="449" w:left="1369"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A.廠商可自行繳納者，於廠商出具繳納證明後，機關依約撥付予廠商。</w:t>
      </w:r>
    </w:p>
    <w:p w:rsidR="00B46E7A" w:rsidRPr="00644D27" w:rsidRDefault="00B46E7A" w:rsidP="00B46E7A">
      <w:pPr>
        <w:autoSpaceDE w:val="0"/>
        <w:autoSpaceDN w:val="0"/>
        <w:adjustRightInd w:val="0"/>
        <w:snapToGrid w:val="0"/>
        <w:spacing w:line="460" w:lineRule="exact"/>
        <w:ind w:leftChars="449" w:left="1369" w:hangingChars="104" w:hanging="29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B.廠商因資金困難無法繳納者，機關書面通知勞動部勞工保險局(下稱勞保局)及衛生福利部中央健康保險署(下稱健保署)說明實情，俟該局(署)函復後，機關憑以簽辦核付該局(署)。</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(3)稅捐處置：</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A.營業稅部分：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依廠商開立之統一發票或憑據辦理，並請廠商自行申報。</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B.所得稅部分：</w:t>
      </w:r>
    </w:p>
    <w:p w:rsidR="00B46E7A" w:rsidRPr="00644D27" w:rsidRDefault="00B46E7A" w:rsidP="00B46E7A">
      <w:pPr>
        <w:autoSpaceDE w:val="0"/>
        <w:autoSpaceDN w:val="0"/>
        <w:adjustRightInd w:val="0"/>
        <w:snapToGrid w:val="0"/>
        <w:spacing w:line="460" w:lineRule="exact"/>
        <w:ind w:leftChars="448" w:left="1075"/>
        <w:jc w:val="both"/>
        <w:textAlignment w:val="baseline"/>
        <w:rPr>
          <w:rFonts w:ascii="標楷體" w:eastAsia="標楷體" w:hAnsi="標楷體" w:cs="Times New Roman"/>
          <w:color w:val="000000"/>
          <w:sz w:val="32"/>
          <w:szCs w:val="32"/>
          <w:u w:val="single"/>
        </w:rPr>
      </w:pPr>
      <w:r w:rsidRPr="00644D27">
        <w:rPr>
          <w:rFonts w:ascii="標楷體" w:eastAsia="標楷體" w:hAnsi="標楷體" w:cs="Times New Roman" w:hint="eastAsia"/>
          <w:color w:val="000000"/>
          <w:sz w:val="28"/>
          <w:szCs w:val="28"/>
        </w:rPr>
        <w:t>機關於付款(已扣除扣繳稅額後之給付淨額)後，應即時通知廠商依所得稅法第88條及第92條規定依限繳納扣繳稅款及申報憑單，並副知廠商所在地國稅局。</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廠商不願意辦理債權讓與勞工或置之不理：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由機關協助派駐勞工向法院聲請核發支付命令等之執行名義，並依該等執行名義簽辦付款。</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機關公文未能達到廠商，且廠商對機關之價金債權未經扣押或執行：</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派駐勞工之薪資處置：</w:t>
      </w:r>
    </w:p>
    <w:p w:rsidR="00B46E7A" w:rsidRPr="00644D27" w:rsidRDefault="00B46E7A" w:rsidP="00B46E7A">
      <w:pPr>
        <w:autoSpaceDE w:val="0"/>
        <w:autoSpaceDN w:val="0"/>
        <w:adjustRightInd w:val="0"/>
        <w:snapToGrid w:val="0"/>
        <w:spacing w:line="460" w:lineRule="exact"/>
        <w:ind w:leftChars="449" w:left="1078" w:firstLine="2"/>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lastRenderedPageBreak/>
        <w:t>機關依契約第5條第14款，將應給付廠商價金之一部分(即採購契約所載該派駐勞工</w:t>
      </w:r>
      <w:r w:rsidRPr="0044018D">
        <w:rPr>
          <w:rFonts w:ascii="標楷體" w:eastAsia="標楷體" w:hAnsi="標楷體" w:cs="Times New Roman" w:hint="eastAsia"/>
          <w:sz w:val="28"/>
          <w:szCs w:val="28"/>
        </w:rPr>
        <w:t>薪資，包含加班費、差旅費，但不包含廠商及派駐勞工負擔之勞工保險費、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積欠工資墊償基金、勞工退休金、健保費及稅捐等費用)，給付派駐勞工；惟須洽請派駐勞工填具切結書。廠商及派駐勞工負擔之勞工保險費、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積欠工資墊償基金、勞工退休金、健保費，由機關檢具派駐勞工名單及其身</w:t>
      </w:r>
      <w:r w:rsidRPr="00644D27">
        <w:rPr>
          <w:rFonts w:ascii="標楷體" w:eastAsia="標楷體" w:hAnsi="標楷體" w:cs="Times New Roman" w:hint="eastAsia"/>
          <w:color w:val="000000"/>
          <w:sz w:val="28"/>
          <w:szCs w:val="28"/>
        </w:rPr>
        <w:t>分證字號，函請勞保局及健保署核算，俾作為扣除依據。</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勞工保險費、積欠工資墊償基金、勞工退休金、健保費等費用處置：</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(1)機關書面通知勞保局、健保署說明實情；該等費用俟勞保局、健保署透過行政或法院強制執行後，機關憑以簽辦核付該局(署)。</w:t>
      </w:r>
    </w:p>
    <w:p w:rsidR="00B46E7A" w:rsidRPr="00644D27" w:rsidRDefault="00B46E7A" w:rsidP="00B46E7A">
      <w:pPr>
        <w:autoSpaceDE w:val="0"/>
        <w:autoSpaceDN w:val="0"/>
        <w:adjustRightInd w:val="0"/>
        <w:snapToGrid w:val="0"/>
        <w:spacing w:line="460" w:lineRule="exact"/>
        <w:ind w:leftChars="298" w:left="1076" w:hangingChars="129" w:hanging="36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(2)機關書面通知勞保局時，併請該局注意派駐勞工有無再申請工資墊償。</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稅捐處置：</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機關以書面檢具採購契約、廠商送機關備查之書面勞動契約及機關將應給付廠商價金之一部分給付派駐勞工薪資明細等資料通知廠商所在地國稅局：</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(1)營業稅部分：</w:t>
      </w:r>
    </w:p>
    <w:p w:rsidR="00B46E7A" w:rsidRPr="00644D27" w:rsidRDefault="00B46E7A" w:rsidP="00B46E7A">
      <w:pPr>
        <w:autoSpaceDE w:val="0"/>
        <w:autoSpaceDN w:val="0"/>
        <w:adjustRightInd w:val="0"/>
        <w:snapToGrid w:val="0"/>
        <w:spacing w:line="460" w:lineRule="exact"/>
        <w:ind w:leftChars="450" w:left="1371"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A.國稅局如認廠商失聯(如倒閉、擅自歇業他遷不明)而機關無法取得其開立之統一發票者，由稽徵機關開立營業稅繳款書(406繳款書)，交由機關持向公庫繳納營業稅。</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B.非屬前開情形者，由所在地國稅局依法追繳。</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(2)所得稅部分：</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32"/>
          <w:szCs w:val="32"/>
        </w:rPr>
      </w:pPr>
      <w:r w:rsidRPr="00644D27">
        <w:rPr>
          <w:rFonts w:ascii="標楷體" w:eastAsia="標楷體" w:hAnsi="標楷體" w:cs="Times New Roman" w:hint="eastAsia"/>
          <w:color w:val="000000"/>
          <w:sz w:val="28"/>
          <w:szCs w:val="28"/>
        </w:rPr>
        <w:t>機關於付款(已扣除扣繳稅額後之給付淨額)後，代廠商依所得稅法第88條及第92條規定繳納扣繳稅款及申報憑單。</w:t>
      </w:r>
    </w:p>
    <w:p w:rsidR="00B46E7A"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標楷體" w:cs="Times New Roman" w:hint="eastAsia"/>
          <w:color w:val="000000"/>
          <w:sz w:val="28"/>
          <w:szCs w:val="20"/>
        </w:rPr>
        <w:t>機關處置廠商積欠派駐勞工薪資作業流程圖及派駐勞工切結書範本如附件。</w:t>
      </w:r>
    </w:p>
    <w:p w:rsidR="00B46E7A" w:rsidRPr="00644D27"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Times New Roman" w:cs="Times New Roman"/>
          <w:sz w:val="28"/>
          <w:szCs w:val="20"/>
        </w:rPr>
        <w:br w:type="page"/>
      </w:r>
    </w:p>
    <w:p w:rsidR="00B46E7A" w:rsidRPr="00644D27" w:rsidRDefault="00B46E7A" w:rsidP="00B46E7A">
      <w:pPr>
        <w:adjustRightInd w:val="0"/>
        <w:textAlignment w:val="baseline"/>
        <w:rPr>
          <w:rFonts w:ascii="Times New Roman" w:eastAsia="新細明體" w:hAnsi="Times New Roman" w:cs="Times New Roman"/>
          <w:szCs w:val="20"/>
        </w:rPr>
      </w:pPr>
      <w:r w:rsidRPr="00644D27">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5785D5C4" wp14:editId="4466A5CE">
                <wp:simplePos x="0" y="0"/>
                <wp:positionH relativeFrom="column">
                  <wp:posOffset>847725</wp:posOffset>
                </wp:positionH>
                <wp:positionV relativeFrom="paragraph">
                  <wp:posOffset>-581660</wp:posOffset>
                </wp:positionV>
                <wp:extent cx="4229100" cy="571500"/>
                <wp:effectExtent l="1270" t="0" r="0" b="381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D5C4" id="_x0000_t202" coordsize="21600,21600" o:spt="202" path="m,l,21600r21600,l21600,xe">
                <v:stroke joinstyle="miter"/>
                <v:path gradientshapeok="t" o:connecttype="rect"/>
              </v:shapetype>
              <v:shape id="文字方塊 107" o:spid="_x0000_s1026" type="#_x0000_t202" style="position:absolute;margin-left:66.75pt;margin-top:-45.8pt;width:33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vbywIAAME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" filled="f" stroked="f">
                <v:textbo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5104" behindDoc="0" locked="0" layoutInCell="1" allowOverlap="1" wp14:anchorId="30F3B55D" wp14:editId="10818F59">
                <wp:simplePos x="0" y="0"/>
                <wp:positionH relativeFrom="column">
                  <wp:posOffset>2200275</wp:posOffset>
                </wp:positionH>
                <wp:positionV relativeFrom="paragraph">
                  <wp:posOffset>-169545</wp:posOffset>
                </wp:positionV>
                <wp:extent cx="1485900" cy="457200"/>
                <wp:effectExtent l="10795" t="12065" r="8255" b="6985"/>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B55D" id="文字方塊 108" o:spid="_x0000_s1027" type="#_x0000_t202" style="position:absolute;margin-left:173.25pt;margin-top:-13.35pt;width:117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">
                <v:textbo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0288" behindDoc="0" locked="0" layoutInCell="1" allowOverlap="1" wp14:anchorId="556505A6" wp14:editId="1F96939D">
                <wp:simplePos x="0" y="0"/>
                <wp:positionH relativeFrom="column">
                  <wp:posOffset>2194560</wp:posOffset>
                </wp:positionH>
                <wp:positionV relativeFrom="paragraph">
                  <wp:posOffset>219075</wp:posOffset>
                </wp:positionV>
                <wp:extent cx="1485900" cy="342900"/>
                <wp:effectExtent l="5080" t="9525" r="13970" b="9525"/>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05A6" id="文字方塊 106"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1312" behindDoc="0" locked="0" layoutInCell="1" allowOverlap="1" wp14:anchorId="6EA9AD7F" wp14:editId="7E71DB91">
                <wp:simplePos x="0" y="0"/>
                <wp:positionH relativeFrom="column">
                  <wp:posOffset>2966085</wp:posOffset>
                </wp:positionH>
                <wp:positionV relativeFrom="paragraph">
                  <wp:posOffset>106680</wp:posOffset>
                </wp:positionV>
                <wp:extent cx="0" cy="114300"/>
                <wp:effectExtent l="52705" t="11430" r="61595" b="1714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2D11" id="直線接點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80768" behindDoc="0" locked="0" layoutInCell="1" allowOverlap="1" wp14:anchorId="73C32E69" wp14:editId="21D86A7B">
                <wp:simplePos x="0" y="0"/>
                <wp:positionH relativeFrom="column">
                  <wp:posOffset>685800</wp:posOffset>
                </wp:positionH>
                <wp:positionV relativeFrom="paragraph">
                  <wp:posOffset>4422140</wp:posOffset>
                </wp:positionV>
                <wp:extent cx="1905" cy="285750"/>
                <wp:effectExtent l="58420" t="8890" r="53975" b="196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AFDC" id="直線接點 1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4080" behindDoc="0" locked="0" layoutInCell="1" allowOverlap="1" wp14:anchorId="0679BFBD" wp14:editId="07BD5AFA">
                <wp:simplePos x="0" y="0"/>
                <wp:positionH relativeFrom="column">
                  <wp:posOffset>1614170</wp:posOffset>
                </wp:positionH>
                <wp:positionV relativeFrom="paragraph">
                  <wp:posOffset>2719705</wp:posOffset>
                </wp:positionV>
                <wp:extent cx="1905" cy="407035"/>
                <wp:effectExtent l="53340" t="11430" r="59055" b="196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D172" id="直線接點 1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2816" behindDoc="0" locked="0" layoutInCell="1" allowOverlap="1" wp14:anchorId="0657EDD5" wp14:editId="764BC304">
                <wp:simplePos x="0" y="0"/>
                <wp:positionH relativeFrom="column">
                  <wp:posOffset>1607185</wp:posOffset>
                </wp:positionH>
                <wp:positionV relativeFrom="paragraph">
                  <wp:posOffset>2715895</wp:posOffset>
                </wp:positionV>
                <wp:extent cx="657225" cy="3810"/>
                <wp:effectExtent l="8255" t="7620" r="10795" b="762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B725" id="直線接點 1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8480" behindDoc="0" locked="0" layoutInCell="1" allowOverlap="1" wp14:anchorId="53856AF6" wp14:editId="4065389B">
                <wp:simplePos x="0" y="0"/>
                <wp:positionH relativeFrom="column">
                  <wp:posOffset>2590800</wp:posOffset>
                </wp:positionH>
                <wp:positionV relativeFrom="paragraph">
                  <wp:posOffset>4745990</wp:posOffset>
                </wp:positionV>
                <wp:extent cx="1600200" cy="1143000"/>
                <wp:effectExtent l="10795" t="8890" r="8255" b="1016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6AF6" id="文字方塊 100" o:spid="_x0000_s1029" type="#_x0000_t202" style="position:absolute;left:0;text-align:left;margin-left:204pt;margin-top:373.7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9504" behindDoc="0" locked="0" layoutInCell="1" allowOverlap="1" wp14:anchorId="063978F7" wp14:editId="65E2495C">
                <wp:simplePos x="0" y="0"/>
                <wp:positionH relativeFrom="column">
                  <wp:posOffset>4495800</wp:posOffset>
                </wp:positionH>
                <wp:positionV relativeFrom="paragraph">
                  <wp:posOffset>4745990</wp:posOffset>
                </wp:positionV>
                <wp:extent cx="1828800" cy="3886200"/>
                <wp:effectExtent l="10795" t="8890" r="8255" b="1016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78F7" id="文字方塊 99" o:spid="_x0000_s1030" type="#_x0000_t202" style="position:absolute;left:0;text-align:left;margin-left:354pt;margin-top:373.7pt;width:2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J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p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ssHvyUQC&#10;AABeBAAADgAAAAAAAAAAAAAAAAAuAgAAZHJzL2Uyb0RvYy54bWxQSwECLQAUAAYACAAAACEAeLDR&#10;jeEAAAAM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8720" behindDoc="0" locked="0" layoutInCell="1" allowOverlap="1" wp14:anchorId="35254004" wp14:editId="71159B03">
                <wp:simplePos x="0" y="0"/>
                <wp:positionH relativeFrom="column">
                  <wp:posOffset>3352800</wp:posOffset>
                </wp:positionH>
                <wp:positionV relativeFrom="paragraph">
                  <wp:posOffset>4530090</wp:posOffset>
                </wp:positionV>
                <wp:extent cx="2057400" cy="228600"/>
                <wp:effectExtent l="58420" t="12065" r="55880" b="1651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81"/>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4544" id="群組 95" o:spid="_x0000_s1026" style="position:absolute;margin-left:264pt;margin-top:356.7pt;width:162pt;height:18pt;z-index:251678720"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">
                <v:line id="Line 81"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2"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83"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3056" behindDoc="0" locked="0" layoutInCell="1" allowOverlap="1" wp14:anchorId="64E8BFD1" wp14:editId="5013AD56">
                <wp:simplePos x="0" y="0"/>
                <wp:positionH relativeFrom="column">
                  <wp:posOffset>4427855</wp:posOffset>
                </wp:positionH>
                <wp:positionV relativeFrom="paragraph">
                  <wp:posOffset>4302125</wp:posOffset>
                </wp:positionV>
                <wp:extent cx="0" cy="228600"/>
                <wp:effectExtent l="9525" t="12700" r="9525" b="63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BC0E" id="直線接點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4624" behindDoc="0" locked="0" layoutInCell="1" allowOverlap="1" wp14:anchorId="1DED921D" wp14:editId="3E0B1C28">
                <wp:simplePos x="0" y="0"/>
                <wp:positionH relativeFrom="column">
                  <wp:posOffset>3597275</wp:posOffset>
                </wp:positionH>
                <wp:positionV relativeFrom="paragraph">
                  <wp:posOffset>3159125</wp:posOffset>
                </wp:positionV>
                <wp:extent cx="1600200" cy="1143000"/>
                <wp:effectExtent l="7620" t="12700" r="11430" b="635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921D" id="文字方塊 93" o:spid="_x0000_s1031" type="#_x0000_t202" style="position:absolute;left:0;text-align:left;margin-left:283.25pt;margin-top:248.75pt;width:126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975TbEUC&#10;AABeBAAADgAAAAAAAAAAAAAAAAAuAgAAZHJzL2Uyb0RvYy54bWxQSwECLQAUAAYACAAAACEAiGE0&#10;N+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4864" behindDoc="0" locked="0" layoutInCell="1" allowOverlap="1" wp14:anchorId="4B43F828" wp14:editId="0993F744">
                <wp:simplePos x="0" y="0"/>
                <wp:positionH relativeFrom="column">
                  <wp:posOffset>1828800</wp:posOffset>
                </wp:positionH>
                <wp:positionV relativeFrom="paragraph">
                  <wp:posOffset>2371090</wp:posOffset>
                </wp:positionV>
                <wp:extent cx="342900" cy="342900"/>
                <wp:effectExtent l="1270" t="0" r="0" b="381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F828" id="文字方塊 92" o:spid="_x0000_s1032" type="#_x0000_t202" style="position:absolute;left:0;text-align:left;margin-left:2in;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i1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M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AvBji1zAIAAMUFAAAOAAAAAAAAAAAAAAAAAC4CAABkcnMvZTJvRG9jLnht&#10;bFBLAQItABQABgAIAAAAIQB3nGBc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3840" behindDoc="0" locked="0" layoutInCell="1" allowOverlap="1" wp14:anchorId="0C81B24A" wp14:editId="66A17867">
                <wp:simplePos x="0" y="0"/>
                <wp:positionH relativeFrom="column">
                  <wp:posOffset>3886200</wp:posOffset>
                </wp:positionH>
                <wp:positionV relativeFrom="paragraph">
                  <wp:posOffset>2371090</wp:posOffset>
                </wp:positionV>
                <wp:extent cx="342900" cy="342900"/>
                <wp:effectExtent l="1270" t="0" r="0" b="381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B24A" id="文字方塊 91" o:spid="_x0000_s1033" type="#_x0000_t202" style="position:absolute;left:0;text-align:left;margin-left:306pt;margin-top:186.7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BczAIAAMU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A1gyBczAIAAMUFAAAOAAAAAAAAAAAAAAAAAC4CAABkcnMvZTJvRG9jLnht&#10;bFBLAQItABQABgAIAAAAIQCxCNMy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7936" behindDoc="0" locked="0" layoutInCell="1" allowOverlap="1" wp14:anchorId="5B94F81C" wp14:editId="7CFF2B33">
                <wp:simplePos x="0" y="0"/>
                <wp:positionH relativeFrom="column">
                  <wp:posOffset>4404360</wp:posOffset>
                </wp:positionH>
                <wp:positionV relativeFrom="paragraph">
                  <wp:posOffset>2713355</wp:posOffset>
                </wp:positionV>
                <wp:extent cx="0" cy="457200"/>
                <wp:effectExtent l="52705" t="5080" r="61595" b="2349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D3B2" id="直線接點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6432" behindDoc="0" locked="0" layoutInCell="1" allowOverlap="1" wp14:anchorId="64294C58" wp14:editId="1F62BFE3">
                <wp:simplePos x="0" y="0"/>
                <wp:positionH relativeFrom="column">
                  <wp:posOffset>3728085</wp:posOffset>
                </wp:positionH>
                <wp:positionV relativeFrom="paragraph">
                  <wp:posOffset>2719705</wp:posOffset>
                </wp:positionV>
                <wp:extent cx="685800" cy="0"/>
                <wp:effectExtent l="5080" t="11430" r="13970" b="762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B30E" id="直線接點 8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1552" behindDoc="0" locked="0" layoutInCell="1" allowOverlap="1" wp14:anchorId="2A681ADE" wp14:editId="76DB8159">
                <wp:simplePos x="0" y="0"/>
                <wp:positionH relativeFrom="column">
                  <wp:posOffset>2261235</wp:posOffset>
                </wp:positionH>
                <wp:positionV relativeFrom="paragraph">
                  <wp:posOffset>2378075</wp:posOffset>
                </wp:positionV>
                <wp:extent cx="1485900" cy="685800"/>
                <wp:effectExtent l="24130" t="12700" r="23495" b="15875"/>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72"/>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73"/>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81ADE" id="群組 86" o:spid="_x0000_s1034" style="position:absolute;left:0;text-align:left;margin-left:178.05pt;margin-top:187.25pt;width:117pt;height:54pt;z-index:25167155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DVBPDyCAwAA3QkAAA4AAAAAAAAAAAAAAAAALgIA&#10;AGRycy9lMm9Eb2MueG1sUEsBAi0AFAAGAAgAAAAhAGIl3T3iAAAACwEAAA8AAAAAAAAAAAAAAAAA&#10;3AUAAGRycy9kb3ducmV2LnhtbFBLBQYAAAAABAAEAPMAAADrBgAAAAA=&#10;">
                <v:shapetype id="_x0000_t110" coordsize="21600,21600" o:spt="110" path="m10800,l,10800,10800,21600,21600,10800xe">
                  <v:stroke joinstyle="miter"/>
                  <v:path gradientshapeok="t" o:connecttype="rect" textboxrect="5400,5400,16200,16200"/>
                </v:shapetype>
                <v:shape id="AutoShape 72"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73"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2032" behindDoc="0" locked="0" layoutInCell="1" allowOverlap="1" wp14:anchorId="5DFE3734" wp14:editId="7C98BA1A">
                <wp:simplePos x="0" y="0"/>
                <wp:positionH relativeFrom="column">
                  <wp:posOffset>3048000</wp:posOffset>
                </wp:positionH>
                <wp:positionV relativeFrom="paragraph">
                  <wp:posOffset>2155190</wp:posOffset>
                </wp:positionV>
                <wp:extent cx="342900" cy="342900"/>
                <wp:effectExtent l="1270" t="0" r="0" b="63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3734" id="文字方塊 85" o:spid="_x0000_s1037" type="#_x0000_t202" style="position:absolute;left:0;text-align:left;margin-left:240pt;margin-top:169.7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OsK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6912" behindDoc="0" locked="0" layoutInCell="1" allowOverlap="1" wp14:anchorId="0A286D16" wp14:editId="4BED9F5C">
                <wp:simplePos x="0" y="0"/>
                <wp:positionH relativeFrom="column">
                  <wp:posOffset>3004185</wp:posOffset>
                </wp:positionH>
                <wp:positionV relativeFrom="paragraph">
                  <wp:posOffset>2253615</wp:posOffset>
                </wp:positionV>
                <wp:extent cx="1905" cy="121920"/>
                <wp:effectExtent l="52705" t="12065" r="59690" b="1841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D4" id="直線接點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1008" behindDoc="0" locked="0" layoutInCell="1" allowOverlap="1" wp14:anchorId="7607795D" wp14:editId="17C7E909">
                <wp:simplePos x="0" y="0"/>
                <wp:positionH relativeFrom="column">
                  <wp:posOffset>3764915</wp:posOffset>
                </wp:positionH>
                <wp:positionV relativeFrom="paragraph">
                  <wp:posOffset>1604010</wp:posOffset>
                </wp:positionV>
                <wp:extent cx="342900" cy="342900"/>
                <wp:effectExtent l="3810" t="635"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795D" id="文字方塊 83" o:spid="_x0000_s1038" type="#_x0000_t202" style="position:absolute;left:0;text-align:left;margin-left:296.45pt;margin-top:126.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m7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8960" behindDoc="0" locked="0" layoutInCell="1" allowOverlap="1" wp14:anchorId="6B43C8AC" wp14:editId="2276567D">
                <wp:simplePos x="0" y="0"/>
                <wp:positionH relativeFrom="column">
                  <wp:posOffset>4065905</wp:posOffset>
                </wp:positionH>
                <wp:positionV relativeFrom="paragraph">
                  <wp:posOffset>1651000</wp:posOffset>
                </wp:positionV>
                <wp:extent cx="1143000" cy="514350"/>
                <wp:effectExtent l="9525" t="9525" r="952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C8AC" id="文字方塊 82" o:spid="_x0000_s1039" type="#_x0000_t202" style="position:absolute;left:0;text-align:left;margin-left:320.15pt;margin-top:130pt;width:90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6Cla3EUC&#10;AABeBAAADgAAAAAAAAAAAAAAAAAuAgAAZHJzL2Uyb0RvYy54bWxQSwECLQAUAAYACAAAACEAwZgF&#10;kuAAAAALAQAADwAAAAAAAAAAAAAAAACfBAAAZHJzL2Rvd25yZXYueG1sUEsFBgAAAAAEAAQA8wAA&#10;AKwFAAA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9984" behindDoc="0" locked="0" layoutInCell="1" allowOverlap="1" wp14:anchorId="30E0B162" wp14:editId="3701CA61">
                <wp:simplePos x="0" y="0"/>
                <wp:positionH relativeFrom="column">
                  <wp:posOffset>3832860</wp:posOffset>
                </wp:positionH>
                <wp:positionV relativeFrom="paragraph">
                  <wp:posOffset>1908175</wp:posOffset>
                </wp:positionV>
                <wp:extent cx="228600" cy="0"/>
                <wp:effectExtent l="5080" t="57150" r="23495"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376E" id="直線接點 8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5888" behindDoc="0" locked="0" layoutInCell="1" allowOverlap="1" wp14:anchorId="5ABDB38B" wp14:editId="3A9DC033">
                <wp:simplePos x="0" y="0"/>
                <wp:positionH relativeFrom="column">
                  <wp:posOffset>2137410</wp:posOffset>
                </wp:positionH>
                <wp:positionV relativeFrom="paragraph">
                  <wp:posOffset>1586230</wp:posOffset>
                </wp:positionV>
                <wp:extent cx="1714500" cy="657225"/>
                <wp:effectExtent l="24130" t="11430" r="23495" b="762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100"/>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101"/>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B38B" id="群組 78" o:spid="_x0000_s1040" style="position:absolute;left:0;text-align:left;margin-left:168.3pt;margin-top:124.9pt;width:135pt;height:51.75pt;z-index:25168588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">
                <v:shape id="AutoShape 100"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101"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6672" behindDoc="0" locked="0" layoutInCell="1" allowOverlap="1" wp14:anchorId="50E34329" wp14:editId="3994658B">
                <wp:simplePos x="0" y="0"/>
                <wp:positionH relativeFrom="column">
                  <wp:posOffset>2999105</wp:posOffset>
                </wp:positionH>
                <wp:positionV relativeFrom="paragraph">
                  <wp:posOffset>1433830</wp:posOffset>
                </wp:positionV>
                <wp:extent cx="3810" cy="149860"/>
                <wp:effectExtent l="57150" t="11430" r="53340" b="196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220A" id="直線接點 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9744" behindDoc="0" locked="0" layoutInCell="1" allowOverlap="1" wp14:anchorId="0D0863AF" wp14:editId="15E4F06B">
                <wp:simplePos x="0" y="0"/>
                <wp:positionH relativeFrom="column">
                  <wp:posOffset>3099435</wp:posOffset>
                </wp:positionH>
                <wp:positionV relativeFrom="paragraph">
                  <wp:posOffset>736600</wp:posOffset>
                </wp:positionV>
                <wp:extent cx="342900" cy="342900"/>
                <wp:effectExtent l="0" t="0" r="4445"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63AF" id="文字方塊 76" o:spid="_x0000_s1043" type="#_x0000_t202" style="position:absolute;left:0;text-align:left;margin-left:244.05pt;margin-top:58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hx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Msa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ZNgqd7IxIbBi54YVurCauH81EpTPiHUkC7d422&#10;fDUUHciq+2Vvx8M/3c3BUhQ3wGApgGFARlh+cKiE/IRRB4skwerjmkiKUf2SwxREfhiazWMv4WgS&#10;wEUea5bHGsJzgEqwxmg4zvWwrdatZKsKPA1zx8UFTE7JLKvNiA1RbecNloVNbrvYzDY6vlurw/qd&#10;/QY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D4iWhxzQIAAMYFAAAOAAAAAAAAAAAAAAAAAC4CAABkcnMvZTJvRG9jLnht&#10;bFBLAQItABQABgAIAAAAIQAN9iwe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3600" behindDoc="0" locked="0" layoutInCell="1" allowOverlap="1" wp14:anchorId="0AE7E30F" wp14:editId="7CFE7409">
                <wp:simplePos x="0" y="0"/>
                <wp:positionH relativeFrom="column">
                  <wp:posOffset>2362200</wp:posOffset>
                </wp:positionH>
                <wp:positionV relativeFrom="paragraph">
                  <wp:posOffset>967740</wp:posOffset>
                </wp:positionV>
                <wp:extent cx="1257300" cy="457200"/>
                <wp:effectExtent l="10795" t="12065" r="8255" b="698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E30F" id="文字方塊 75" o:spid="_x0000_s1044" type="#_x0000_t202" style="position:absolute;left:0;text-align:left;margin-left:186pt;margin-top:76.2pt;width:9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wQgIAAF4EAAAOAAAAZHJzL2Uyb0RvYy54bWysVF2O0zAQfkfiDpbfadLS0t2o6WrpUoS0&#10;/EgLB3AcJ7FwPMZ2m5QLIHGA5ZkDcAAOtHsOxk63W/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5408" behindDoc="0" locked="0" layoutInCell="1" allowOverlap="1" wp14:anchorId="48B6894F" wp14:editId="1DBE8846">
                <wp:simplePos x="0" y="0"/>
                <wp:positionH relativeFrom="column">
                  <wp:posOffset>2971800</wp:posOffset>
                </wp:positionH>
                <wp:positionV relativeFrom="paragraph">
                  <wp:posOffset>859790</wp:posOffset>
                </wp:positionV>
                <wp:extent cx="0" cy="114300"/>
                <wp:effectExtent l="58420" t="8890" r="55880" b="1968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250F" id="直線接點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4384" behindDoc="0" locked="0" layoutInCell="1" allowOverlap="1" wp14:anchorId="317EA079" wp14:editId="61DF20E4">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A079" id="文字方塊 73" o:spid="_x0000_s1045" type="#_x0000_t202" style="position:absolute;left:0;text-align:left;margin-left:283.4pt;margin-top:27.2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2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EP0WCs0CAADGBQAADgAAAAAAAAAAAAAAAAAuAgAAZHJzL2Uyb0RvYy54bWxQ&#10;SwECLQAUAAYACAAAACEArjqbV9wAAAAKAQAADwAAAAAAAAAAAAAAAAAnBQAAZHJzL2Rvd25yZXYu&#10;eG1sUEsFBgAAAAAEAAQA8wAAADAGA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2576" behindDoc="0" locked="0" layoutInCell="1" allowOverlap="1" wp14:anchorId="47FDA9FD" wp14:editId="696F1C9C">
                <wp:simplePos x="0" y="0"/>
                <wp:positionH relativeFrom="column">
                  <wp:posOffset>3974465</wp:posOffset>
                </wp:positionH>
                <wp:positionV relativeFrom="paragraph">
                  <wp:posOffset>497840</wp:posOffset>
                </wp:positionV>
                <wp:extent cx="914400" cy="342900"/>
                <wp:effectExtent l="13335" t="8890" r="5715" b="1016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A9FD" id="文字方塊 72" o:spid="_x0000_s1046" type="#_x0000_t202" style="position:absolute;left:0;text-align:left;margin-left:312.95pt;margin-top:39.2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BTa93JBAgAAXQQA&#10;AA4AAAAAAAAAAAAAAAAALgIAAGRycy9lMm9Eb2MueG1sUEsBAi0AFAAGAAgAAAAhADOi9PTfAAAA&#10;CgEAAA8AAAAAAAAAAAAAAAAAmwQAAGRycy9kb3ducmV2LnhtbFBLBQYAAAAABAAEAPMAAACnBQAA&#10;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7696" behindDoc="0" locked="0" layoutInCell="1" allowOverlap="1" wp14:anchorId="66A9745F" wp14:editId="0DE24957">
                <wp:simplePos x="0" y="0"/>
                <wp:positionH relativeFrom="column">
                  <wp:posOffset>3637280</wp:posOffset>
                </wp:positionH>
                <wp:positionV relativeFrom="paragraph">
                  <wp:posOffset>646430</wp:posOffset>
                </wp:positionV>
                <wp:extent cx="342900" cy="0"/>
                <wp:effectExtent l="9525" t="52705" r="19050" b="6159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81C7" id="直線接點 7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0528" behindDoc="0" locked="0" layoutInCell="1" allowOverlap="1" wp14:anchorId="3D244681" wp14:editId="33B189AC">
                <wp:simplePos x="0" y="0"/>
                <wp:positionH relativeFrom="column">
                  <wp:posOffset>2284730</wp:posOffset>
                </wp:positionH>
                <wp:positionV relativeFrom="paragraph">
                  <wp:posOffset>421640</wp:posOffset>
                </wp:positionV>
                <wp:extent cx="1356360" cy="457200"/>
                <wp:effectExtent l="28575" t="18415" r="24765" b="1016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69"/>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0"/>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44681" id="群組 68" o:spid="_x0000_s1047" style="position:absolute;left:0;text-align:left;margin-left:179.9pt;margin-top:33.2pt;width:106.8pt;height:36pt;z-index:251670528"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">
                <v:shape id="AutoShape 69"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70"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5648" behindDoc="0" locked="0" layoutInCell="1" allowOverlap="1" wp14:anchorId="3CFB57E9" wp14:editId="116869FA">
                <wp:simplePos x="0" y="0"/>
                <wp:positionH relativeFrom="column">
                  <wp:posOffset>2966085</wp:posOffset>
                </wp:positionH>
                <wp:positionV relativeFrom="paragraph">
                  <wp:posOffset>264795</wp:posOffset>
                </wp:positionV>
                <wp:extent cx="3810" cy="156210"/>
                <wp:effectExtent l="52705" t="13970" r="57785" b="2032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930" id="直線接點 6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3360" behindDoc="0" locked="0" layoutInCell="1" allowOverlap="1" wp14:anchorId="6DB6579C" wp14:editId="074BF9EE">
                <wp:simplePos x="0" y="0"/>
                <wp:positionH relativeFrom="column">
                  <wp:posOffset>2286000</wp:posOffset>
                </wp:positionH>
                <wp:positionV relativeFrom="paragraph">
                  <wp:posOffset>205740</wp:posOffset>
                </wp:positionV>
                <wp:extent cx="342900" cy="342900"/>
                <wp:effectExtent l="1270" t="0" r="0" b="635"/>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79C" id="文字方塊 66" o:spid="_x0000_s1050"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A/+swtzQIAAMYFAAAOAAAAAAAAAAAAAAAAAC4CAABkcnMvZTJvRG9jLnht&#10;bFBLAQItABQABgAIAAAAIQBjOD3b3gAAAAk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2336" behindDoc="0" locked="0" layoutInCell="1" allowOverlap="1" wp14:anchorId="08BFD57D" wp14:editId="426DCE76">
                <wp:simplePos x="0" y="0"/>
                <wp:positionH relativeFrom="column">
                  <wp:posOffset>609600</wp:posOffset>
                </wp:positionH>
                <wp:positionV relativeFrom="paragraph">
                  <wp:posOffset>205740</wp:posOffset>
                </wp:positionV>
                <wp:extent cx="342900" cy="342900"/>
                <wp:effectExtent l="1270" t="0" r="0" b="635"/>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D57D" id="文字方塊 65" o:spid="_x0000_s1051"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jq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PMK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ZNgqd7IxIbBi54YVurCauH81EpTPiHUkC7d422&#10;fDUUHciq+2Vvx8OPdnOwFMUNMFgKYBiQEZYfHCohP2HUwSJJsPq4JpJiVL/kMAWRH4Zm89hLOJoE&#10;cJHHmuWxhvAcoBKsMRqOcz1sq3Ur2aoCT8PccXEBk1Myy2ozYkNU23mDZWGT2y42s42O79bqs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YDiOrNAgAAxgUAAA4AAAAAAAAAAAAAAAAALgIAAGRycy9lMm9Eb2MueG1s&#10;UEsBAi0AFAAGAAgAAAAhABotQn3dAAAACAEAAA8AAAAAAAAAAAAAAAAAJw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1792" behindDoc="0" locked="0" layoutInCell="1" allowOverlap="1" wp14:anchorId="09966B99" wp14:editId="6AAA812E">
                <wp:simplePos x="0" y="0"/>
                <wp:positionH relativeFrom="column">
                  <wp:posOffset>-74295</wp:posOffset>
                </wp:positionH>
                <wp:positionV relativeFrom="paragraph">
                  <wp:posOffset>209550</wp:posOffset>
                </wp:positionV>
                <wp:extent cx="3282950" cy="1323975"/>
                <wp:effectExtent l="12700" t="12700" r="9525" b="635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87"/>
                        <wpg:cNvGrpSpPr>
                          <a:grpSpLocks/>
                        </wpg:cNvGrpSpPr>
                        <wpg:grpSpPr bwMode="auto">
                          <a:xfrm>
                            <a:off x="2147" y="7704"/>
                            <a:ext cx="2441" cy="1080"/>
                            <a:chOff x="2880" y="5940"/>
                            <a:chExt cx="2441" cy="1080"/>
                          </a:xfrm>
                        </wpg:grpSpPr>
                        <wps:wsp>
                          <wps:cNvPr id="57" name="AutoShape 88"/>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89"/>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9" name="Text Box 90"/>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91"/>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92"/>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3"/>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66B99" id="群組 55" o:spid="_x0000_s1052" style="position:absolute;left:0;text-align:left;margin-left:-5.85pt;margin-top:16.5pt;width:258.5pt;height:104.25pt;z-index:251681792"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">
                <v:group id="Group 87"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88"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89"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90"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91"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92"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3"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94"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5"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44018D"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7456" behindDoc="0" locked="0" layoutInCell="1" allowOverlap="1" wp14:anchorId="71014262" wp14:editId="585C9B6B">
                <wp:simplePos x="0" y="0"/>
                <wp:positionH relativeFrom="column">
                  <wp:posOffset>-159385</wp:posOffset>
                </wp:positionH>
                <wp:positionV relativeFrom="paragraph">
                  <wp:posOffset>327025</wp:posOffset>
                </wp:positionV>
                <wp:extent cx="1885950" cy="4133850"/>
                <wp:effectExtent l="0" t="0" r="19050" b="1905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3385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4262" id="文字方塊 104" o:spid="_x0000_s1062" type="#_x0000_t202" style="position:absolute;left:0;text-align:left;margin-left:-12.55pt;margin-top:25.75pt;width:148.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v:textbox>
              </v:shap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Default="00B46E7A" w:rsidP="00B46E7A">
      <w:pPr>
        <w:adjustRightInd w:val="0"/>
        <w:jc w:val="center"/>
        <w:textAlignment w:val="baseline"/>
        <w:rPr>
          <w:rFonts w:ascii="標楷體" w:eastAsia="標楷體" w:hAnsi="標楷體" w:cs="Times New Roman"/>
          <w:b/>
          <w:sz w:val="40"/>
          <w:szCs w:val="40"/>
        </w:rPr>
      </w:pPr>
      <w:r w:rsidRPr="00644D27">
        <w:rPr>
          <w:rFonts w:ascii="標楷體" w:eastAsia="標楷體" w:hAnsi="標楷體" w:cs="Times New Roman" w:hint="eastAsia"/>
          <w:b/>
          <w:sz w:val="40"/>
          <w:szCs w:val="40"/>
        </w:rPr>
        <w:t xml:space="preserve"> </w:t>
      </w:r>
    </w:p>
    <w:p w:rsidR="00B46E7A" w:rsidRDefault="00B46E7A" w:rsidP="00B46E7A">
      <w:pPr>
        <w:adjustRightInd w:val="0"/>
        <w:jc w:val="center"/>
        <w:textAlignment w:val="baseline"/>
        <w:rPr>
          <w:rFonts w:ascii="標楷體" w:eastAsia="標楷體" w:hAnsi="標楷體" w:cs="Times New Roman"/>
          <w:b/>
          <w:sz w:val="40"/>
          <w:szCs w:val="40"/>
        </w:rPr>
      </w:pPr>
    </w:p>
    <w:p w:rsidR="00B46E7A" w:rsidRPr="00644D27" w:rsidRDefault="00B46E7A" w:rsidP="00B46E7A">
      <w:pPr>
        <w:adjustRightInd w:val="0"/>
        <w:jc w:val="center"/>
        <w:textAlignment w:val="baseline"/>
        <w:rPr>
          <w:rFonts w:ascii="標楷體" w:eastAsia="標楷體" w:hAnsi="標楷體" w:cs="Times New Roman"/>
          <w:sz w:val="28"/>
          <w:szCs w:val="28"/>
        </w:rPr>
      </w:pPr>
      <w:r w:rsidRPr="00644D27">
        <w:rPr>
          <w:rFonts w:ascii="標楷體" w:eastAsia="標楷體" w:hAnsi="標楷體" w:cs="Times New Roman" w:hint="eastAsia"/>
          <w:sz w:val="40"/>
          <w:szCs w:val="40"/>
        </w:rPr>
        <w:lastRenderedPageBreak/>
        <w:t>切結書範本</w:t>
      </w:r>
    </w:p>
    <w:p w:rsidR="00B46E7A" w:rsidRPr="00644D27" w:rsidRDefault="00B46E7A" w:rsidP="00DC22FA">
      <w:pPr>
        <w:numPr>
          <w:ilvl w:val="0"/>
          <w:numId w:val="8"/>
        </w:numPr>
        <w:adjustRightInd w:val="0"/>
        <w:spacing w:beforeLines="100" w:before="240"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本人確實依與</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(得標廠商)之契約派至貴機關服務。</w:t>
      </w:r>
    </w:p>
    <w:p w:rsidR="00B46E7A" w:rsidRPr="00644D27" w:rsidRDefault="00B46E7A" w:rsidP="00DC22FA">
      <w:pPr>
        <w:numPr>
          <w:ilvl w:val="0"/>
          <w:numId w:val="8"/>
        </w:numPr>
        <w:adjustRightInd w:val="0"/>
        <w:spacing w:line="520" w:lineRule="exact"/>
        <w:jc w:val="both"/>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本人並無向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(得標廠商)預(借)支薪資、亦無有廠商對本人得主張抵銷之事由，且無將薪資請求權讓與或設定其他權利之情事。</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本人於收受機關給付金額後，就該金額不再向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(得標廠商)請求薪資給付。</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b/>
          <w:sz w:val="32"/>
          <w:szCs w:val="32"/>
        </w:rPr>
      </w:pPr>
      <w:r w:rsidRPr="00644D27">
        <w:rPr>
          <w:rFonts w:ascii="標楷體" w:eastAsia="標楷體" w:hAnsi="標楷體" w:cs="Times New Roman" w:hint="eastAsia"/>
          <w:b/>
          <w:sz w:val="32"/>
          <w:szCs w:val="32"/>
        </w:rPr>
        <w:t xml:space="preserve">本人以上聲明全屬真實，並知如有不實，將負相關刑事法律責任，且機關或廠商因此所衍生之損害，本人願負民事賠償責任，特立此切結為憑。    </w:t>
      </w: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此致</w:t>
      </w: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(機關)</w:t>
      </w:r>
    </w:p>
    <w:p w:rsidR="00B46E7A" w:rsidRPr="00644D27" w:rsidRDefault="00B46E7A" w:rsidP="00B46E7A">
      <w:pPr>
        <w:adjustRightInd w:val="0"/>
        <w:spacing w:beforeLines="50" w:before="120"/>
        <w:textAlignment w:val="baseline"/>
        <w:rPr>
          <w:rFonts w:ascii="標楷體" w:eastAsia="標楷體" w:hAnsi="標楷體" w:cs="Times New Roman"/>
          <w:sz w:val="32"/>
          <w:szCs w:val="32"/>
        </w:rPr>
      </w:pPr>
    </w:p>
    <w:p w:rsidR="00B46E7A" w:rsidRPr="00644D27" w:rsidRDefault="00B46E7A" w:rsidP="00B46E7A">
      <w:pPr>
        <w:adjustRightInd w:val="0"/>
        <w:snapToGrid w:val="0"/>
        <w:spacing w:beforeLines="50" w:before="120"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立切結書人：               （簽章）</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 xml:space="preserve">國民身分證統一編號：            </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住址：</w:t>
      </w: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中   華   民   國         年         月         日</w: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r w:rsidRPr="00644D27">
        <w:rPr>
          <w:rFonts w:ascii="標楷體" w:eastAsia="標楷體" w:hAnsi="Times New Roman" w:cs="Times New Roman" w:hint="eastAsia"/>
          <w:sz w:val="28"/>
          <w:szCs w:val="20"/>
        </w:rPr>
        <w:t xml:space="preserve">                                                                                             </w:t>
      </w: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Pr="00AE32D9"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sectPr w:rsidR="002D3E12" w:rsidRPr="00AE32D9" w:rsidSect="00B46E7A">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D1F" w:rsidRDefault="000D7D1F" w:rsidP="007A7ACB">
      <w:r>
        <w:separator/>
      </w:r>
    </w:p>
  </w:endnote>
  <w:endnote w:type="continuationSeparator" w:id="0">
    <w:p w:rsidR="000D7D1F" w:rsidRDefault="000D7D1F"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微軟正黑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新細明體"/>
    <w:charset w:val="88"/>
    <w:family w:val="modern"/>
    <w:pitch w:val="default"/>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354267"/>
      <w:docPartObj>
        <w:docPartGallery w:val="Page Numbers (Bottom of Page)"/>
        <w:docPartUnique/>
      </w:docPartObj>
    </w:sdtPr>
    <w:sdtEndPr/>
    <w:sdtContent>
      <w:p w:rsidR="00760F04" w:rsidRDefault="00760F04">
        <w:pPr>
          <w:pStyle w:val="a7"/>
          <w:jc w:val="center"/>
        </w:pPr>
        <w:r>
          <w:fldChar w:fldCharType="begin"/>
        </w:r>
        <w:r>
          <w:instrText>PAGE   \* MERGEFORMAT</w:instrText>
        </w:r>
        <w:r>
          <w:fldChar w:fldCharType="separate"/>
        </w:r>
        <w:r w:rsidR="00FE362F" w:rsidRPr="00FE362F">
          <w:rPr>
            <w:noProof/>
            <w:lang w:val="zh-TW"/>
          </w:rPr>
          <w:t>35</w:t>
        </w:r>
        <w:r>
          <w:fldChar w:fldCharType="end"/>
        </w:r>
      </w:p>
    </w:sdtContent>
  </w:sdt>
  <w:p w:rsidR="00760F04" w:rsidRDefault="00760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D1F" w:rsidRDefault="000D7D1F" w:rsidP="007A7ACB">
      <w:r>
        <w:separator/>
      </w:r>
    </w:p>
  </w:footnote>
  <w:footnote w:type="continuationSeparator" w:id="0">
    <w:p w:rsidR="000D7D1F" w:rsidRDefault="000D7D1F"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04" w:rsidRDefault="00760F04"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abstractNumId w:val="11"/>
  </w:num>
  <w:num w:numId="2">
    <w:abstractNumId w:val="10"/>
  </w:num>
  <w:num w:numId="3">
    <w:abstractNumId w:val="6"/>
  </w:num>
  <w:num w:numId="4">
    <w:abstractNumId w:val="5"/>
  </w:num>
  <w:num w:numId="5">
    <w:abstractNumId w:val="7"/>
  </w:num>
  <w:num w:numId="6">
    <w:abstractNumId w:val="8"/>
  </w:num>
  <w:num w:numId="7">
    <w:abstractNumId w:val="9"/>
  </w:num>
  <w:num w:numId="8">
    <w:abstractNumId w:val="4"/>
  </w:num>
  <w:num w:numId="9">
    <w:abstractNumId w:val="2"/>
  </w:num>
  <w:num w:numId="10">
    <w:abstractNumId w:val="3"/>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11"/>
    <w:rsid w:val="000014A8"/>
    <w:rsid w:val="000015FD"/>
    <w:rsid w:val="00001641"/>
    <w:rsid w:val="00002006"/>
    <w:rsid w:val="000142B5"/>
    <w:rsid w:val="000145F3"/>
    <w:rsid w:val="00025F16"/>
    <w:rsid w:val="00026BAF"/>
    <w:rsid w:val="0003054D"/>
    <w:rsid w:val="00035688"/>
    <w:rsid w:val="00042E2E"/>
    <w:rsid w:val="00044C8F"/>
    <w:rsid w:val="00047134"/>
    <w:rsid w:val="0004730A"/>
    <w:rsid w:val="00047AE4"/>
    <w:rsid w:val="000501F6"/>
    <w:rsid w:val="0005063D"/>
    <w:rsid w:val="0005192A"/>
    <w:rsid w:val="00052696"/>
    <w:rsid w:val="000538F2"/>
    <w:rsid w:val="00057D60"/>
    <w:rsid w:val="0006111F"/>
    <w:rsid w:val="00062529"/>
    <w:rsid w:val="000637D0"/>
    <w:rsid w:val="0006719D"/>
    <w:rsid w:val="000674DA"/>
    <w:rsid w:val="0007127F"/>
    <w:rsid w:val="000719D5"/>
    <w:rsid w:val="00077414"/>
    <w:rsid w:val="00082FF4"/>
    <w:rsid w:val="00091929"/>
    <w:rsid w:val="00092925"/>
    <w:rsid w:val="0009562B"/>
    <w:rsid w:val="000A07BA"/>
    <w:rsid w:val="000A09BE"/>
    <w:rsid w:val="000A1A95"/>
    <w:rsid w:val="000A2E41"/>
    <w:rsid w:val="000A709D"/>
    <w:rsid w:val="000A7727"/>
    <w:rsid w:val="000B033A"/>
    <w:rsid w:val="000B6C12"/>
    <w:rsid w:val="000C228C"/>
    <w:rsid w:val="000C7729"/>
    <w:rsid w:val="000D3C76"/>
    <w:rsid w:val="000D7D1F"/>
    <w:rsid w:val="000E0F6E"/>
    <w:rsid w:val="000E39D2"/>
    <w:rsid w:val="000E6EC7"/>
    <w:rsid w:val="000E77AB"/>
    <w:rsid w:val="000F0E0D"/>
    <w:rsid w:val="000F34AB"/>
    <w:rsid w:val="000F5D84"/>
    <w:rsid w:val="000F5F12"/>
    <w:rsid w:val="000F63D4"/>
    <w:rsid w:val="000F6415"/>
    <w:rsid w:val="000F675B"/>
    <w:rsid w:val="00103E9B"/>
    <w:rsid w:val="00105605"/>
    <w:rsid w:val="00106ED6"/>
    <w:rsid w:val="00110AFE"/>
    <w:rsid w:val="00112119"/>
    <w:rsid w:val="00112708"/>
    <w:rsid w:val="0011484F"/>
    <w:rsid w:val="00115331"/>
    <w:rsid w:val="001156DC"/>
    <w:rsid w:val="00115BD7"/>
    <w:rsid w:val="001164D1"/>
    <w:rsid w:val="00116677"/>
    <w:rsid w:val="00117485"/>
    <w:rsid w:val="00122ADA"/>
    <w:rsid w:val="00123E2D"/>
    <w:rsid w:val="0012632D"/>
    <w:rsid w:val="00127AD6"/>
    <w:rsid w:val="00132F5D"/>
    <w:rsid w:val="00134DD0"/>
    <w:rsid w:val="001358EC"/>
    <w:rsid w:val="00135EB4"/>
    <w:rsid w:val="001402EE"/>
    <w:rsid w:val="00143C31"/>
    <w:rsid w:val="001562D5"/>
    <w:rsid w:val="001568B9"/>
    <w:rsid w:val="00160736"/>
    <w:rsid w:val="00164A2B"/>
    <w:rsid w:val="00167AE1"/>
    <w:rsid w:val="0017031D"/>
    <w:rsid w:val="00170B9E"/>
    <w:rsid w:val="00171E2F"/>
    <w:rsid w:val="001809A7"/>
    <w:rsid w:val="00182DA9"/>
    <w:rsid w:val="00184C2E"/>
    <w:rsid w:val="00185DC1"/>
    <w:rsid w:val="00196CD4"/>
    <w:rsid w:val="001A036B"/>
    <w:rsid w:val="001A3EA9"/>
    <w:rsid w:val="001B3F8A"/>
    <w:rsid w:val="001B5E17"/>
    <w:rsid w:val="001B7D37"/>
    <w:rsid w:val="001C0350"/>
    <w:rsid w:val="001C2814"/>
    <w:rsid w:val="001C3C8B"/>
    <w:rsid w:val="001C3F7E"/>
    <w:rsid w:val="001C4ADE"/>
    <w:rsid w:val="001C653E"/>
    <w:rsid w:val="001C742E"/>
    <w:rsid w:val="001D2146"/>
    <w:rsid w:val="001D2E3A"/>
    <w:rsid w:val="001D38A6"/>
    <w:rsid w:val="001E124B"/>
    <w:rsid w:val="001E3AA2"/>
    <w:rsid w:val="001E4DBB"/>
    <w:rsid w:val="001E6836"/>
    <w:rsid w:val="001E689B"/>
    <w:rsid w:val="001E7946"/>
    <w:rsid w:val="001F04BB"/>
    <w:rsid w:val="001F04D1"/>
    <w:rsid w:val="001F0699"/>
    <w:rsid w:val="001F3D26"/>
    <w:rsid w:val="001F58A0"/>
    <w:rsid w:val="001F5A58"/>
    <w:rsid w:val="001F71C0"/>
    <w:rsid w:val="00204C75"/>
    <w:rsid w:val="00206910"/>
    <w:rsid w:val="00210DEA"/>
    <w:rsid w:val="00213B92"/>
    <w:rsid w:val="00217BF6"/>
    <w:rsid w:val="00221991"/>
    <w:rsid w:val="00227408"/>
    <w:rsid w:val="00227AB6"/>
    <w:rsid w:val="00232E4C"/>
    <w:rsid w:val="00233D42"/>
    <w:rsid w:val="002367A9"/>
    <w:rsid w:val="002411B2"/>
    <w:rsid w:val="00245C33"/>
    <w:rsid w:val="002505D8"/>
    <w:rsid w:val="00253E35"/>
    <w:rsid w:val="00260E8F"/>
    <w:rsid w:val="0026100A"/>
    <w:rsid w:val="00261589"/>
    <w:rsid w:val="00263287"/>
    <w:rsid w:val="00264F82"/>
    <w:rsid w:val="002660DA"/>
    <w:rsid w:val="002674D0"/>
    <w:rsid w:val="00272D5C"/>
    <w:rsid w:val="00273139"/>
    <w:rsid w:val="00281750"/>
    <w:rsid w:val="0028415B"/>
    <w:rsid w:val="00287D18"/>
    <w:rsid w:val="00290DEF"/>
    <w:rsid w:val="00294EEE"/>
    <w:rsid w:val="00295EE6"/>
    <w:rsid w:val="002A19DA"/>
    <w:rsid w:val="002A2B27"/>
    <w:rsid w:val="002A44D1"/>
    <w:rsid w:val="002A7814"/>
    <w:rsid w:val="002B0DEA"/>
    <w:rsid w:val="002B33AD"/>
    <w:rsid w:val="002B7A68"/>
    <w:rsid w:val="002B7D0E"/>
    <w:rsid w:val="002C3657"/>
    <w:rsid w:val="002D0697"/>
    <w:rsid w:val="002D099A"/>
    <w:rsid w:val="002D100E"/>
    <w:rsid w:val="002D3E12"/>
    <w:rsid w:val="002D7181"/>
    <w:rsid w:val="002D7CE6"/>
    <w:rsid w:val="002E5E4C"/>
    <w:rsid w:val="002E6EFA"/>
    <w:rsid w:val="002F0E6D"/>
    <w:rsid w:val="002F23BF"/>
    <w:rsid w:val="00300C35"/>
    <w:rsid w:val="00302787"/>
    <w:rsid w:val="003034D3"/>
    <w:rsid w:val="00305729"/>
    <w:rsid w:val="003079F8"/>
    <w:rsid w:val="00310978"/>
    <w:rsid w:val="003118EE"/>
    <w:rsid w:val="0032234B"/>
    <w:rsid w:val="00322563"/>
    <w:rsid w:val="0032566B"/>
    <w:rsid w:val="003259F2"/>
    <w:rsid w:val="003261FC"/>
    <w:rsid w:val="00330133"/>
    <w:rsid w:val="00332FC6"/>
    <w:rsid w:val="00333EE4"/>
    <w:rsid w:val="00333F0D"/>
    <w:rsid w:val="003345D2"/>
    <w:rsid w:val="00335A7F"/>
    <w:rsid w:val="0033602F"/>
    <w:rsid w:val="00337ED5"/>
    <w:rsid w:val="003411BB"/>
    <w:rsid w:val="00342FAC"/>
    <w:rsid w:val="00344CDF"/>
    <w:rsid w:val="0034715F"/>
    <w:rsid w:val="003506C1"/>
    <w:rsid w:val="00351FDA"/>
    <w:rsid w:val="00354B90"/>
    <w:rsid w:val="00355743"/>
    <w:rsid w:val="00360571"/>
    <w:rsid w:val="00361F7D"/>
    <w:rsid w:val="00363F07"/>
    <w:rsid w:val="003655AD"/>
    <w:rsid w:val="00366C46"/>
    <w:rsid w:val="00370BCE"/>
    <w:rsid w:val="00370E88"/>
    <w:rsid w:val="00372C44"/>
    <w:rsid w:val="00372D4F"/>
    <w:rsid w:val="00373BB0"/>
    <w:rsid w:val="003742B7"/>
    <w:rsid w:val="003768C3"/>
    <w:rsid w:val="00380269"/>
    <w:rsid w:val="0038123B"/>
    <w:rsid w:val="00384EF7"/>
    <w:rsid w:val="00385772"/>
    <w:rsid w:val="00385ACC"/>
    <w:rsid w:val="0038631C"/>
    <w:rsid w:val="00390410"/>
    <w:rsid w:val="00396087"/>
    <w:rsid w:val="003A0C91"/>
    <w:rsid w:val="003B73D0"/>
    <w:rsid w:val="003C2EDF"/>
    <w:rsid w:val="003C33D3"/>
    <w:rsid w:val="003C6731"/>
    <w:rsid w:val="003C6E1D"/>
    <w:rsid w:val="003D0868"/>
    <w:rsid w:val="003D23EC"/>
    <w:rsid w:val="003D518B"/>
    <w:rsid w:val="003D6FCD"/>
    <w:rsid w:val="003E22B2"/>
    <w:rsid w:val="003E2DC3"/>
    <w:rsid w:val="003E57FC"/>
    <w:rsid w:val="003E7A62"/>
    <w:rsid w:val="003F14A6"/>
    <w:rsid w:val="003F3823"/>
    <w:rsid w:val="003F7925"/>
    <w:rsid w:val="004009D4"/>
    <w:rsid w:val="00401D25"/>
    <w:rsid w:val="00401E11"/>
    <w:rsid w:val="00402AD8"/>
    <w:rsid w:val="0040499B"/>
    <w:rsid w:val="00405B9D"/>
    <w:rsid w:val="004102DD"/>
    <w:rsid w:val="004129AF"/>
    <w:rsid w:val="0041426C"/>
    <w:rsid w:val="00415179"/>
    <w:rsid w:val="004159AE"/>
    <w:rsid w:val="0041767E"/>
    <w:rsid w:val="004214ED"/>
    <w:rsid w:val="00422BB8"/>
    <w:rsid w:val="00422E19"/>
    <w:rsid w:val="00422E9D"/>
    <w:rsid w:val="00425FA3"/>
    <w:rsid w:val="004317A8"/>
    <w:rsid w:val="004340CE"/>
    <w:rsid w:val="0043639E"/>
    <w:rsid w:val="00436442"/>
    <w:rsid w:val="004375F7"/>
    <w:rsid w:val="0044018D"/>
    <w:rsid w:val="00440787"/>
    <w:rsid w:val="00442AD7"/>
    <w:rsid w:val="00452730"/>
    <w:rsid w:val="00454BA6"/>
    <w:rsid w:val="004577EF"/>
    <w:rsid w:val="00457CA0"/>
    <w:rsid w:val="00461DD0"/>
    <w:rsid w:val="004636A8"/>
    <w:rsid w:val="004663A7"/>
    <w:rsid w:val="00466AAC"/>
    <w:rsid w:val="004679C5"/>
    <w:rsid w:val="00471BE3"/>
    <w:rsid w:val="00471DDE"/>
    <w:rsid w:val="004723AE"/>
    <w:rsid w:val="00474E06"/>
    <w:rsid w:val="00475CD8"/>
    <w:rsid w:val="00476B1F"/>
    <w:rsid w:val="00476E0C"/>
    <w:rsid w:val="00476E5B"/>
    <w:rsid w:val="0047761A"/>
    <w:rsid w:val="00477E00"/>
    <w:rsid w:val="00480B21"/>
    <w:rsid w:val="00484FCF"/>
    <w:rsid w:val="00485C16"/>
    <w:rsid w:val="00486EEB"/>
    <w:rsid w:val="00491181"/>
    <w:rsid w:val="00491C56"/>
    <w:rsid w:val="004A1829"/>
    <w:rsid w:val="004A3B8F"/>
    <w:rsid w:val="004A6E91"/>
    <w:rsid w:val="004B09F8"/>
    <w:rsid w:val="004B0A3C"/>
    <w:rsid w:val="004B0BE2"/>
    <w:rsid w:val="004B1323"/>
    <w:rsid w:val="004B1654"/>
    <w:rsid w:val="004B3C16"/>
    <w:rsid w:val="004B45E9"/>
    <w:rsid w:val="004C0A7D"/>
    <w:rsid w:val="004C1131"/>
    <w:rsid w:val="004C2628"/>
    <w:rsid w:val="004C2B08"/>
    <w:rsid w:val="004C3602"/>
    <w:rsid w:val="004C476F"/>
    <w:rsid w:val="004C4999"/>
    <w:rsid w:val="004C58E9"/>
    <w:rsid w:val="004D2B6C"/>
    <w:rsid w:val="004D37BF"/>
    <w:rsid w:val="004E09E7"/>
    <w:rsid w:val="004E0AAF"/>
    <w:rsid w:val="004E1998"/>
    <w:rsid w:val="004E3201"/>
    <w:rsid w:val="004E3916"/>
    <w:rsid w:val="004E459E"/>
    <w:rsid w:val="004F02AC"/>
    <w:rsid w:val="004F19ED"/>
    <w:rsid w:val="004F2B79"/>
    <w:rsid w:val="004F2E0C"/>
    <w:rsid w:val="00500A7C"/>
    <w:rsid w:val="00500CCE"/>
    <w:rsid w:val="00504CDD"/>
    <w:rsid w:val="00507A25"/>
    <w:rsid w:val="00513355"/>
    <w:rsid w:val="0051448D"/>
    <w:rsid w:val="00514572"/>
    <w:rsid w:val="00514C00"/>
    <w:rsid w:val="00515116"/>
    <w:rsid w:val="0051628F"/>
    <w:rsid w:val="005203BA"/>
    <w:rsid w:val="00522E27"/>
    <w:rsid w:val="00523AA6"/>
    <w:rsid w:val="00523F3B"/>
    <w:rsid w:val="0053185F"/>
    <w:rsid w:val="00531F53"/>
    <w:rsid w:val="005342C6"/>
    <w:rsid w:val="00535B33"/>
    <w:rsid w:val="0053614E"/>
    <w:rsid w:val="00546003"/>
    <w:rsid w:val="005472A7"/>
    <w:rsid w:val="00550442"/>
    <w:rsid w:val="0055413C"/>
    <w:rsid w:val="005553A9"/>
    <w:rsid w:val="005558CF"/>
    <w:rsid w:val="00562F2E"/>
    <w:rsid w:val="005645DA"/>
    <w:rsid w:val="00566C50"/>
    <w:rsid w:val="0056784A"/>
    <w:rsid w:val="005678E6"/>
    <w:rsid w:val="00571FA7"/>
    <w:rsid w:val="00580234"/>
    <w:rsid w:val="005843A2"/>
    <w:rsid w:val="00592DF1"/>
    <w:rsid w:val="00595B20"/>
    <w:rsid w:val="00595B47"/>
    <w:rsid w:val="005968D2"/>
    <w:rsid w:val="005A0303"/>
    <w:rsid w:val="005A0937"/>
    <w:rsid w:val="005A230D"/>
    <w:rsid w:val="005B36BE"/>
    <w:rsid w:val="005C1A08"/>
    <w:rsid w:val="005C1AE7"/>
    <w:rsid w:val="005C25B7"/>
    <w:rsid w:val="005C52D4"/>
    <w:rsid w:val="005D3D34"/>
    <w:rsid w:val="005D3FE1"/>
    <w:rsid w:val="005D46B3"/>
    <w:rsid w:val="005D526E"/>
    <w:rsid w:val="005D77B3"/>
    <w:rsid w:val="005E08AB"/>
    <w:rsid w:val="005F00C6"/>
    <w:rsid w:val="005F7EB4"/>
    <w:rsid w:val="00600262"/>
    <w:rsid w:val="00601D1B"/>
    <w:rsid w:val="006105A6"/>
    <w:rsid w:val="006119FD"/>
    <w:rsid w:val="00612AFD"/>
    <w:rsid w:val="00616F71"/>
    <w:rsid w:val="00622584"/>
    <w:rsid w:val="00625521"/>
    <w:rsid w:val="0062629D"/>
    <w:rsid w:val="00627BFC"/>
    <w:rsid w:val="0063040C"/>
    <w:rsid w:val="00630BCF"/>
    <w:rsid w:val="00636603"/>
    <w:rsid w:val="00636684"/>
    <w:rsid w:val="006367C7"/>
    <w:rsid w:val="00644C7D"/>
    <w:rsid w:val="0064709D"/>
    <w:rsid w:val="0064789A"/>
    <w:rsid w:val="00654655"/>
    <w:rsid w:val="00657E2B"/>
    <w:rsid w:val="00670471"/>
    <w:rsid w:val="006727C0"/>
    <w:rsid w:val="00672C91"/>
    <w:rsid w:val="006757FB"/>
    <w:rsid w:val="00675EDD"/>
    <w:rsid w:val="00680686"/>
    <w:rsid w:val="00684537"/>
    <w:rsid w:val="00684FA6"/>
    <w:rsid w:val="00687C92"/>
    <w:rsid w:val="00697679"/>
    <w:rsid w:val="006A05CC"/>
    <w:rsid w:val="006A14A7"/>
    <w:rsid w:val="006A2EC1"/>
    <w:rsid w:val="006B135C"/>
    <w:rsid w:val="006B1D2D"/>
    <w:rsid w:val="006B3106"/>
    <w:rsid w:val="006B40C0"/>
    <w:rsid w:val="006B4EF2"/>
    <w:rsid w:val="006B5FE8"/>
    <w:rsid w:val="006C1AE0"/>
    <w:rsid w:val="006C3295"/>
    <w:rsid w:val="006C58EE"/>
    <w:rsid w:val="006C6161"/>
    <w:rsid w:val="006C734E"/>
    <w:rsid w:val="006D2338"/>
    <w:rsid w:val="006D4F96"/>
    <w:rsid w:val="006D5D16"/>
    <w:rsid w:val="006D5D33"/>
    <w:rsid w:val="006E1A10"/>
    <w:rsid w:val="006E1B65"/>
    <w:rsid w:val="006E2178"/>
    <w:rsid w:val="006E4599"/>
    <w:rsid w:val="006E62A0"/>
    <w:rsid w:val="006E6E26"/>
    <w:rsid w:val="006E7D16"/>
    <w:rsid w:val="006F17E6"/>
    <w:rsid w:val="006F188D"/>
    <w:rsid w:val="006F3D98"/>
    <w:rsid w:val="006F5088"/>
    <w:rsid w:val="006F7A0C"/>
    <w:rsid w:val="00700638"/>
    <w:rsid w:val="00704A80"/>
    <w:rsid w:val="00710993"/>
    <w:rsid w:val="00711180"/>
    <w:rsid w:val="00711FDD"/>
    <w:rsid w:val="00713CAD"/>
    <w:rsid w:val="00717B13"/>
    <w:rsid w:val="0072458A"/>
    <w:rsid w:val="007255A4"/>
    <w:rsid w:val="00725A10"/>
    <w:rsid w:val="00727A91"/>
    <w:rsid w:val="007316A4"/>
    <w:rsid w:val="007348A7"/>
    <w:rsid w:val="00735C57"/>
    <w:rsid w:val="00740788"/>
    <w:rsid w:val="007413FB"/>
    <w:rsid w:val="00741B94"/>
    <w:rsid w:val="007424AB"/>
    <w:rsid w:val="00744DA8"/>
    <w:rsid w:val="00747B0A"/>
    <w:rsid w:val="00750998"/>
    <w:rsid w:val="00751846"/>
    <w:rsid w:val="00752946"/>
    <w:rsid w:val="00752A0D"/>
    <w:rsid w:val="00752BA5"/>
    <w:rsid w:val="00754D09"/>
    <w:rsid w:val="00754F2F"/>
    <w:rsid w:val="007555F9"/>
    <w:rsid w:val="00756619"/>
    <w:rsid w:val="00756CCB"/>
    <w:rsid w:val="00757138"/>
    <w:rsid w:val="00757556"/>
    <w:rsid w:val="00757C1F"/>
    <w:rsid w:val="00760F04"/>
    <w:rsid w:val="00761842"/>
    <w:rsid w:val="007648EE"/>
    <w:rsid w:val="00766CC0"/>
    <w:rsid w:val="00770231"/>
    <w:rsid w:val="00771461"/>
    <w:rsid w:val="00774D52"/>
    <w:rsid w:val="00782927"/>
    <w:rsid w:val="00794BE2"/>
    <w:rsid w:val="007A2168"/>
    <w:rsid w:val="007A61DD"/>
    <w:rsid w:val="007A7ACB"/>
    <w:rsid w:val="007B0B80"/>
    <w:rsid w:val="007B2D73"/>
    <w:rsid w:val="007B340F"/>
    <w:rsid w:val="007B50DA"/>
    <w:rsid w:val="007B7887"/>
    <w:rsid w:val="007B7C14"/>
    <w:rsid w:val="007C3651"/>
    <w:rsid w:val="007C3BF7"/>
    <w:rsid w:val="007C613C"/>
    <w:rsid w:val="007D0B7F"/>
    <w:rsid w:val="007D0EF9"/>
    <w:rsid w:val="007D15B8"/>
    <w:rsid w:val="007D1A6C"/>
    <w:rsid w:val="007D23C2"/>
    <w:rsid w:val="007D3DB3"/>
    <w:rsid w:val="007E2FB3"/>
    <w:rsid w:val="007F7201"/>
    <w:rsid w:val="007F7A3C"/>
    <w:rsid w:val="00801AA3"/>
    <w:rsid w:val="00803680"/>
    <w:rsid w:val="00804F11"/>
    <w:rsid w:val="00810C3D"/>
    <w:rsid w:val="00810E68"/>
    <w:rsid w:val="0081149B"/>
    <w:rsid w:val="00814E88"/>
    <w:rsid w:val="00814FF1"/>
    <w:rsid w:val="00816BEA"/>
    <w:rsid w:val="00821461"/>
    <w:rsid w:val="008223AD"/>
    <w:rsid w:val="00824AE3"/>
    <w:rsid w:val="00833381"/>
    <w:rsid w:val="00842A85"/>
    <w:rsid w:val="008471E5"/>
    <w:rsid w:val="00852514"/>
    <w:rsid w:val="00854BCC"/>
    <w:rsid w:val="008562F1"/>
    <w:rsid w:val="00856C7E"/>
    <w:rsid w:val="00857024"/>
    <w:rsid w:val="008606D6"/>
    <w:rsid w:val="008612DD"/>
    <w:rsid w:val="008634F5"/>
    <w:rsid w:val="00864676"/>
    <w:rsid w:val="00866E15"/>
    <w:rsid w:val="00872105"/>
    <w:rsid w:val="0087257C"/>
    <w:rsid w:val="0087482C"/>
    <w:rsid w:val="00875A34"/>
    <w:rsid w:val="00876514"/>
    <w:rsid w:val="00890262"/>
    <w:rsid w:val="00896BDE"/>
    <w:rsid w:val="008A0FDB"/>
    <w:rsid w:val="008A127F"/>
    <w:rsid w:val="008A1479"/>
    <w:rsid w:val="008A3553"/>
    <w:rsid w:val="008A37FC"/>
    <w:rsid w:val="008A42C7"/>
    <w:rsid w:val="008A64BE"/>
    <w:rsid w:val="008B5A98"/>
    <w:rsid w:val="008B66DD"/>
    <w:rsid w:val="008B69A9"/>
    <w:rsid w:val="008C008B"/>
    <w:rsid w:val="008C2ED5"/>
    <w:rsid w:val="008D0E71"/>
    <w:rsid w:val="008D18AE"/>
    <w:rsid w:val="008D245B"/>
    <w:rsid w:val="008D2C02"/>
    <w:rsid w:val="008E16E9"/>
    <w:rsid w:val="008E720A"/>
    <w:rsid w:val="008F0770"/>
    <w:rsid w:val="008F12C3"/>
    <w:rsid w:val="008F1437"/>
    <w:rsid w:val="008F619C"/>
    <w:rsid w:val="00900579"/>
    <w:rsid w:val="0090385D"/>
    <w:rsid w:val="00911AE2"/>
    <w:rsid w:val="009215DE"/>
    <w:rsid w:val="0092240D"/>
    <w:rsid w:val="00922D46"/>
    <w:rsid w:val="0092476E"/>
    <w:rsid w:val="0092704A"/>
    <w:rsid w:val="00930698"/>
    <w:rsid w:val="00931298"/>
    <w:rsid w:val="00931CD8"/>
    <w:rsid w:val="00935400"/>
    <w:rsid w:val="0093577E"/>
    <w:rsid w:val="009401EC"/>
    <w:rsid w:val="00941059"/>
    <w:rsid w:val="00947490"/>
    <w:rsid w:val="00951875"/>
    <w:rsid w:val="00955162"/>
    <w:rsid w:val="00955503"/>
    <w:rsid w:val="00970A2A"/>
    <w:rsid w:val="00972050"/>
    <w:rsid w:val="0097481E"/>
    <w:rsid w:val="00975044"/>
    <w:rsid w:val="00984059"/>
    <w:rsid w:val="00985639"/>
    <w:rsid w:val="00987C1F"/>
    <w:rsid w:val="00992A32"/>
    <w:rsid w:val="00992CB9"/>
    <w:rsid w:val="009A0C89"/>
    <w:rsid w:val="009A31AA"/>
    <w:rsid w:val="009A56A0"/>
    <w:rsid w:val="009A6030"/>
    <w:rsid w:val="009A693B"/>
    <w:rsid w:val="009A6A92"/>
    <w:rsid w:val="009A738A"/>
    <w:rsid w:val="009A79F9"/>
    <w:rsid w:val="009B01C7"/>
    <w:rsid w:val="009B0564"/>
    <w:rsid w:val="009B48E9"/>
    <w:rsid w:val="009B597F"/>
    <w:rsid w:val="009C1D35"/>
    <w:rsid w:val="009C1D40"/>
    <w:rsid w:val="009C20B3"/>
    <w:rsid w:val="009C2C27"/>
    <w:rsid w:val="009C3AA8"/>
    <w:rsid w:val="009C6E10"/>
    <w:rsid w:val="009C7020"/>
    <w:rsid w:val="009C7A76"/>
    <w:rsid w:val="009D054A"/>
    <w:rsid w:val="009D4394"/>
    <w:rsid w:val="009D4DF0"/>
    <w:rsid w:val="009D5F55"/>
    <w:rsid w:val="009E2761"/>
    <w:rsid w:val="009E3F7C"/>
    <w:rsid w:val="009F5A65"/>
    <w:rsid w:val="00A024AC"/>
    <w:rsid w:val="00A029D9"/>
    <w:rsid w:val="00A03BC6"/>
    <w:rsid w:val="00A048B3"/>
    <w:rsid w:val="00A057CA"/>
    <w:rsid w:val="00A06618"/>
    <w:rsid w:val="00A06D68"/>
    <w:rsid w:val="00A10259"/>
    <w:rsid w:val="00A10E3B"/>
    <w:rsid w:val="00A1174F"/>
    <w:rsid w:val="00A13141"/>
    <w:rsid w:val="00A138D4"/>
    <w:rsid w:val="00A16551"/>
    <w:rsid w:val="00A16CED"/>
    <w:rsid w:val="00A22154"/>
    <w:rsid w:val="00A22AC4"/>
    <w:rsid w:val="00A22BCD"/>
    <w:rsid w:val="00A26EB8"/>
    <w:rsid w:val="00A33B2D"/>
    <w:rsid w:val="00A361EB"/>
    <w:rsid w:val="00A3697E"/>
    <w:rsid w:val="00A43C59"/>
    <w:rsid w:val="00A464B9"/>
    <w:rsid w:val="00A46FBB"/>
    <w:rsid w:val="00A47E09"/>
    <w:rsid w:val="00A51C29"/>
    <w:rsid w:val="00A535AB"/>
    <w:rsid w:val="00A53652"/>
    <w:rsid w:val="00A57269"/>
    <w:rsid w:val="00A57B5D"/>
    <w:rsid w:val="00A62B5E"/>
    <w:rsid w:val="00A6409C"/>
    <w:rsid w:val="00A6797E"/>
    <w:rsid w:val="00A7505E"/>
    <w:rsid w:val="00A80947"/>
    <w:rsid w:val="00A82839"/>
    <w:rsid w:val="00A82F93"/>
    <w:rsid w:val="00A861E7"/>
    <w:rsid w:val="00A870C6"/>
    <w:rsid w:val="00A87BFC"/>
    <w:rsid w:val="00A900C0"/>
    <w:rsid w:val="00A9320F"/>
    <w:rsid w:val="00A93805"/>
    <w:rsid w:val="00A9549C"/>
    <w:rsid w:val="00A9654D"/>
    <w:rsid w:val="00A9728E"/>
    <w:rsid w:val="00AA29C1"/>
    <w:rsid w:val="00AA3327"/>
    <w:rsid w:val="00AA4ED1"/>
    <w:rsid w:val="00AA7C94"/>
    <w:rsid w:val="00AB3160"/>
    <w:rsid w:val="00AB34AA"/>
    <w:rsid w:val="00AB3996"/>
    <w:rsid w:val="00AB48EC"/>
    <w:rsid w:val="00AC088D"/>
    <w:rsid w:val="00AD1942"/>
    <w:rsid w:val="00AE32D9"/>
    <w:rsid w:val="00AF1DB4"/>
    <w:rsid w:val="00AF775D"/>
    <w:rsid w:val="00B0098C"/>
    <w:rsid w:val="00B023CC"/>
    <w:rsid w:val="00B06E3D"/>
    <w:rsid w:val="00B1417F"/>
    <w:rsid w:val="00B1678F"/>
    <w:rsid w:val="00B16F14"/>
    <w:rsid w:val="00B22587"/>
    <w:rsid w:val="00B2293F"/>
    <w:rsid w:val="00B23BF4"/>
    <w:rsid w:val="00B2509F"/>
    <w:rsid w:val="00B25142"/>
    <w:rsid w:val="00B258D0"/>
    <w:rsid w:val="00B31C42"/>
    <w:rsid w:val="00B37A41"/>
    <w:rsid w:val="00B45061"/>
    <w:rsid w:val="00B46E7A"/>
    <w:rsid w:val="00B5001E"/>
    <w:rsid w:val="00B57E0A"/>
    <w:rsid w:val="00B60809"/>
    <w:rsid w:val="00B62628"/>
    <w:rsid w:val="00B63770"/>
    <w:rsid w:val="00B65AAA"/>
    <w:rsid w:val="00B662DB"/>
    <w:rsid w:val="00B72013"/>
    <w:rsid w:val="00B76743"/>
    <w:rsid w:val="00B76859"/>
    <w:rsid w:val="00B77B7A"/>
    <w:rsid w:val="00B77FC6"/>
    <w:rsid w:val="00B855AD"/>
    <w:rsid w:val="00B90BE0"/>
    <w:rsid w:val="00B91AD7"/>
    <w:rsid w:val="00B91FC0"/>
    <w:rsid w:val="00B9286C"/>
    <w:rsid w:val="00B93495"/>
    <w:rsid w:val="00B936C8"/>
    <w:rsid w:val="00B95161"/>
    <w:rsid w:val="00B95289"/>
    <w:rsid w:val="00BA1AED"/>
    <w:rsid w:val="00BA420C"/>
    <w:rsid w:val="00BA4473"/>
    <w:rsid w:val="00BB27B2"/>
    <w:rsid w:val="00BB2A50"/>
    <w:rsid w:val="00BB4522"/>
    <w:rsid w:val="00BC02D7"/>
    <w:rsid w:val="00BC0B1B"/>
    <w:rsid w:val="00BC7550"/>
    <w:rsid w:val="00BD14B5"/>
    <w:rsid w:val="00BD1EA2"/>
    <w:rsid w:val="00BD7314"/>
    <w:rsid w:val="00BE0336"/>
    <w:rsid w:val="00C00C63"/>
    <w:rsid w:val="00C014A4"/>
    <w:rsid w:val="00C03C97"/>
    <w:rsid w:val="00C03E95"/>
    <w:rsid w:val="00C03F05"/>
    <w:rsid w:val="00C203D2"/>
    <w:rsid w:val="00C22733"/>
    <w:rsid w:val="00C23019"/>
    <w:rsid w:val="00C24CB1"/>
    <w:rsid w:val="00C24FF5"/>
    <w:rsid w:val="00C301A1"/>
    <w:rsid w:val="00C32ABF"/>
    <w:rsid w:val="00C35342"/>
    <w:rsid w:val="00C425D7"/>
    <w:rsid w:val="00C45128"/>
    <w:rsid w:val="00C477ED"/>
    <w:rsid w:val="00C54B03"/>
    <w:rsid w:val="00C55388"/>
    <w:rsid w:val="00C56584"/>
    <w:rsid w:val="00C57D12"/>
    <w:rsid w:val="00C61D19"/>
    <w:rsid w:val="00C63742"/>
    <w:rsid w:val="00C642AD"/>
    <w:rsid w:val="00C6441B"/>
    <w:rsid w:val="00C6694A"/>
    <w:rsid w:val="00C74F6A"/>
    <w:rsid w:val="00C76112"/>
    <w:rsid w:val="00C76966"/>
    <w:rsid w:val="00C76EF6"/>
    <w:rsid w:val="00C8231C"/>
    <w:rsid w:val="00C87AA0"/>
    <w:rsid w:val="00C968E4"/>
    <w:rsid w:val="00CA398A"/>
    <w:rsid w:val="00CA4DDA"/>
    <w:rsid w:val="00CB2BB8"/>
    <w:rsid w:val="00CB67DD"/>
    <w:rsid w:val="00CB689B"/>
    <w:rsid w:val="00CC0926"/>
    <w:rsid w:val="00CC22B4"/>
    <w:rsid w:val="00CC60AD"/>
    <w:rsid w:val="00CD032B"/>
    <w:rsid w:val="00CD07E7"/>
    <w:rsid w:val="00CD7688"/>
    <w:rsid w:val="00CE1CD7"/>
    <w:rsid w:val="00CE6BF9"/>
    <w:rsid w:val="00CF0EBF"/>
    <w:rsid w:val="00CF1F21"/>
    <w:rsid w:val="00CF7218"/>
    <w:rsid w:val="00CF7A89"/>
    <w:rsid w:val="00CF7B1A"/>
    <w:rsid w:val="00D00098"/>
    <w:rsid w:val="00D00B51"/>
    <w:rsid w:val="00D06CAA"/>
    <w:rsid w:val="00D10491"/>
    <w:rsid w:val="00D1199E"/>
    <w:rsid w:val="00D165D0"/>
    <w:rsid w:val="00D20B64"/>
    <w:rsid w:val="00D21D32"/>
    <w:rsid w:val="00D22D92"/>
    <w:rsid w:val="00D235C9"/>
    <w:rsid w:val="00D255AA"/>
    <w:rsid w:val="00D25D97"/>
    <w:rsid w:val="00D27ED3"/>
    <w:rsid w:val="00D31096"/>
    <w:rsid w:val="00D31A1B"/>
    <w:rsid w:val="00D34C57"/>
    <w:rsid w:val="00D35C84"/>
    <w:rsid w:val="00D428B2"/>
    <w:rsid w:val="00D44A8E"/>
    <w:rsid w:val="00D53496"/>
    <w:rsid w:val="00D620BF"/>
    <w:rsid w:val="00D64BC3"/>
    <w:rsid w:val="00D72203"/>
    <w:rsid w:val="00D8490C"/>
    <w:rsid w:val="00D86511"/>
    <w:rsid w:val="00D87A85"/>
    <w:rsid w:val="00D87B8F"/>
    <w:rsid w:val="00D90F58"/>
    <w:rsid w:val="00D93B21"/>
    <w:rsid w:val="00D94E08"/>
    <w:rsid w:val="00DA3DF1"/>
    <w:rsid w:val="00DB0400"/>
    <w:rsid w:val="00DB076B"/>
    <w:rsid w:val="00DB09D8"/>
    <w:rsid w:val="00DB1288"/>
    <w:rsid w:val="00DB148D"/>
    <w:rsid w:val="00DB3B09"/>
    <w:rsid w:val="00DB5C9A"/>
    <w:rsid w:val="00DC13BF"/>
    <w:rsid w:val="00DC1F05"/>
    <w:rsid w:val="00DC22FA"/>
    <w:rsid w:val="00DC28C0"/>
    <w:rsid w:val="00DC28E1"/>
    <w:rsid w:val="00DC4F23"/>
    <w:rsid w:val="00DC6BB0"/>
    <w:rsid w:val="00DC75D0"/>
    <w:rsid w:val="00DD1BD1"/>
    <w:rsid w:val="00DD7517"/>
    <w:rsid w:val="00DE1C62"/>
    <w:rsid w:val="00DE2F7B"/>
    <w:rsid w:val="00DE4254"/>
    <w:rsid w:val="00DE4799"/>
    <w:rsid w:val="00DE5284"/>
    <w:rsid w:val="00DF2706"/>
    <w:rsid w:val="00DF28C6"/>
    <w:rsid w:val="00DF4FBC"/>
    <w:rsid w:val="00E000F7"/>
    <w:rsid w:val="00E06818"/>
    <w:rsid w:val="00E0686B"/>
    <w:rsid w:val="00E06F94"/>
    <w:rsid w:val="00E10055"/>
    <w:rsid w:val="00E13EE5"/>
    <w:rsid w:val="00E149F5"/>
    <w:rsid w:val="00E216EE"/>
    <w:rsid w:val="00E22455"/>
    <w:rsid w:val="00E24235"/>
    <w:rsid w:val="00E24302"/>
    <w:rsid w:val="00E2539A"/>
    <w:rsid w:val="00E327D8"/>
    <w:rsid w:val="00E32BA8"/>
    <w:rsid w:val="00E32EBB"/>
    <w:rsid w:val="00E35F50"/>
    <w:rsid w:val="00E41B9E"/>
    <w:rsid w:val="00E4257A"/>
    <w:rsid w:val="00E5096C"/>
    <w:rsid w:val="00E5105D"/>
    <w:rsid w:val="00E57A76"/>
    <w:rsid w:val="00E70382"/>
    <w:rsid w:val="00E73D3F"/>
    <w:rsid w:val="00E74ADD"/>
    <w:rsid w:val="00E81E24"/>
    <w:rsid w:val="00E81F97"/>
    <w:rsid w:val="00E85E9D"/>
    <w:rsid w:val="00E87DA6"/>
    <w:rsid w:val="00E905B0"/>
    <w:rsid w:val="00E90D08"/>
    <w:rsid w:val="00E92797"/>
    <w:rsid w:val="00E93703"/>
    <w:rsid w:val="00E964EE"/>
    <w:rsid w:val="00EA0B0E"/>
    <w:rsid w:val="00EA7332"/>
    <w:rsid w:val="00EB02C3"/>
    <w:rsid w:val="00EB0A71"/>
    <w:rsid w:val="00EB34D9"/>
    <w:rsid w:val="00EB520F"/>
    <w:rsid w:val="00EC3680"/>
    <w:rsid w:val="00ED1CCC"/>
    <w:rsid w:val="00ED35BA"/>
    <w:rsid w:val="00ED63E2"/>
    <w:rsid w:val="00ED6E43"/>
    <w:rsid w:val="00ED755A"/>
    <w:rsid w:val="00EE039A"/>
    <w:rsid w:val="00EE5358"/>
    <w:rsid w:val="00EE6A4F"/>
    <w:rsid w:val="00EE725E"/>
    <w:rsid w:val="00EF3C99"/>
    <w:rsid w:val="00EF4D4A"/>
    <w:rsid w:val="00EF5D5E"/>
    <w:rsid w:val="00EF6C09"/>
    <w:rsid w:val="00F01CD6"/>
    <w:rsid w:val="00F02AA0"/>
    <w:rsid w:val="00F033B1"/>
    <w:rsid w:val="00F04CB7"/>
    <w:rsid w:val="00F04DE6"/>
    <w:rsid w:val="00F0775E"/>
    <w:rsid w:val="00F10435"/>
    <w:rsid w:val="00F10719"/>
    <w:rsid w:val="00F12FCB"/>
    <w:rsid w:val="00F13D5A"/>
    <w:rsid w:val="00F13F95"/>
    <w:rsid w:val="00F17581"/>
    <w:rsid w:val="00F21615"/>
    <w:rsid w:val="00F34A47"/>
    <w:rsid w:val="00F40EC9"/>
    <w:rsid w:val="00F4171F"/>
    <w:rsid w:val="00F420F8"/>
    <w:rsid w:val="00F42D5F"/>
    <w:rsid w:val="00F4452E"/>
    <w:rsid w:val="00F458D9"/>
    <w:rsid w:val="00F506C8"/>
    <w:rsid w:val="00F51248"/>
    <w:rsid w:val="00F5222A"/>
    <w:rsid w:val="00F528D9"/>
    <w:rsid w:val="00F577F6"/>
    <w:rsid w:val="00F61121"/>
    <w:rsid w:val="00F622B0"/>
    <w:rsid w:val="00F67148"/>
    <w:rsid w:val="00F82215"/>
    <w:rsid w:val="00F8274E"/>
    <w:rsid w:val="00F8491A"/>
    <w:rsid w:val="00F902EF"/>
    <w:rsid w:val="00F948C6"/>
    <w:rsid w:val="00F971AE"/>
    <w:rsid w:val="00FA15AF"/>
    <w:rsid w:val="00FA35D1"/>
    <w:rsid w:val="00FA4E78"/>
    <w:rsid w:val="00FA6DFD"/>
    <w:rsid w:val="00FB1BC6"/>
    <w:rsid w:val="00FB35F7"/>
    <w:rsid w:val="00FB7DC7"/>
    <w:rsid w:val="00FC3509"/>
    <w:rsid w:val="00FC6103"/>
    <w:rsid w:val="00FE362F"/>
    <w:rsid w:val="00FE7FB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BF90A"/>
  <w15:docId w15:val="{73BFCC3F-8FE8-432E-9488-C6F30C4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
    <w:name w:val="Body Text Indent 3"/>
    <w:basedOn w:val="a0"/>
    <w:link w:val="30"/>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0">
    <w:name w:val="本文縮排 3 字元"/>
    <w:basedOn w:val="a1"/>
    <w:link w:val="3"/>
    <w:rsid w:val="006C6161"/>
    <w:rPr>
      <w:rFonts w:ascii="全真楷書" w:eastAsia="全真楷書" w:hAnsi="Times New Roman" w:cs="Times New Roman"/>
      <w:sz w:val="28"/>
      <w:szCs w:val="20"/>
    </w:rPr>
  </w:style>
  <w:style w:type="paragraph" w:customStyle="1" w:styleId="a">
    <w:name w:val="條文三"/>
    <w:basedOn w:val="a0"/>
    <w:rsid w:val="006C6161"/>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2">
    <w:name w:val="無清單3"/>
    <w:next w:val="a3"/>
    <w:uiPriority w:val="99"/>
    <w:semiHidden/>
    <w:unhideWhenUsed/>
    <w:rsid w:val="00B16F14"/>
  </w:style>
  <w:style w:type="table" w:customStyle="1" w:styleId="33">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0339961">
      <w:bodyDiv w:val="1"/>
      <w:marLeft w:val="0"/>
      <w:marRight w:val="0"/>
      <w:marTop w:val="0"/>
      <w:marBottom w:val="0"/>
      <w:divBdr>
        <w:top w:val="none" w:sz="0" w:space="0" w:color="auto"/>
        <w:left w:val="none" w:sz="0" w:space="0" w:color="auto"/>
        <w:bottom w:val="none" w:sz="0" w:space="0" w:color="auto"/>
        <w:right w:val="none" w:sz="0" w:space="0" w:color="auto"/>
      </w:divBdr>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FE5F-96DF-40AD-8858-E941E907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6663</Words>
  <Characters>37980</Characters>
  <Application>Microsoft Office Word</Application>
  <DocSecurity>0</DocSecurity>
  <Lines>316</Lines>
  <Paragraphs>89</Paragraphs>
  <ScaleCrop>false</ScaleCrop>
  <Company>SYNNEX</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文化部</dc:creator>
  <cp:lastModifiedBy>黃潔瑩</cp:lastModifiedBy>
  <cp:revision>7</cp:revision>
  <cp:lastPrinted>2020-03-12T00:23:00Z</cp:lastPrinted>
  <dcterms:created xsi:type="dcterms:W3CDTF">2025-02-05T06:22:00Z</dcterms:created>
  <dcterms:modified xsi:type="dcterms:W3CDTF">2025-07-31T01:21:00Z</dcterms:modified>
</cp:coreProperties>
</file>