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75476" w14:textId="77777777" w:rsidR="00CA4FD4" w:rsidRPr="00841C9E" w:rsidRDefault="00CA4FD4" w:rsidP="00CA4FD4">
      <w:pPr>
        <w:pStyle w:val="11"/>
        <w:spacing w:before="0" w:after="0" w:line="340" w:lineRule="exact"/>
        <w:jc w:val="center"/>
        <w:rPr>
          <w:rFonts w:ascii="標楷體"/>
          <w:b/>
          <w:bCs/>
          <w:color w:val="000000"/>
        </w:rPr>
      </w:pPr>
      <w:r w:rsidRPr="00841C9E">
        <w:rPr>
          <w:rFonts w:ascii="標楷體" w:hint="eastAsia"/>
          <w:b/>
          <w:bCs/>
          <w:color w:val="000000"/>
        </w:rPr>
        <w:t>附錄一</w:t>
      </w:r>
    </w:p>
    <w:p w14:paraId="596FDF13" w14:textId="77777777" w:rsidR="00CA4FD4" w:rsidRPr="00841C9E" w:rsidRDefault="00CA4FD4" w:rsidP="00CA4FD4">
      <w:pPr>
        <w:pStyle w:val="11"/>
        <w:spacing w:before="0" w:after="0" w:line="340" w:lineRule="exact"/>
        <w:jc w:val="center"/>
        <w:rPr>
          <w:rFonts w:ascii="標楷體" w:hAnsi="標楷體"/>
          <w:color w:val="000000"/>
        </w:rPr>
      </w:pPr>
      <w:r w:rsidRPr="00841C9E">
        <w:rPr>
          <w:rFonts w:ascii="標楷體" w:hint="eastAsia"/>
          <w:b/>
          <w:bCs/>
          <w:color w:val="000000"/>
        </w:rPr>
        <w:t>臺灣、澎湖、金門、馬祖個別關稅領域</w:t>
      </w:r>
      <w:r w:rsidRPr="00841C9E">
        <w:rPr>
          <w:rFonts w:hint="eastAsia"/>
          <w:b/>
          <w:bCs/>
          <w:color w:val="000000"/>
        </w:rPr>
        <w:t>承諾開放清單</w:t>
      </w:r>
      <w:r w:rsidRPr="00841C9E">
        <w:rPr>
          <w:rFonts w:ascii="標楷體" w:hAnsi="標楷體" w:hint="eastAsia"/>
          <w:color w:val="000000"/>
        </w:rPr>
        <w:t>*</w:t>
      </w:r>
    </w:p>
    <w:p w14:paraId="33CDBC30" w14:textId="77777777" w:rsidR="00CA4FD4" w:rsidRPr="00841C9E" w:rsidRDefault="00CA4FD4" w:rsidP="00CA4FD4">
      <w:pPr>
        <w:pStyle w:val="11"/>
        <w:spacing w:before="0" w:after="0" w:line="340" w:lineRule="exact"/>
        <w:jc w:val="center"/>
        <w:rPr>
          <w:rFonts w:ascii="標楷體" w:hAnsi="標楷體"/>
          <w:b/>
          <w:color w:val="000000"/>
        </w:rPr>
      </w:pPr>
      <w:r w:rsidRPr="00841C9E">
        <w:rPr>
          <w:rFonts w:ascii="標楷體" w:hAnsi="標楷體" w:hint="eastAsia"/>
          <w:b/>
          <w:color w:val="000000"/>
        </w:rPr>
        <w:t>（僅以英文版為準）</w:t>
      </w:r>
    </w:p>
    <w:p w14:paraId="76B94092" w14:textId="77777777" w:rsidR="00CA4FD4" w:rsidRPr="00841C9E" w:rsidRDefault="00CA4FD4" w:rsidP="00CA4FD4">
      <w:pPr>
        <w:pStyle w:val="11"/>
        <w:spacing w:before="0" w:after="0" w:line="340" w:lineRule="exact"/>
        <w:jc w:val="center"/>
        <w:rPr>
          <w:b/>
          <w:color w:val="000000"/>
        </w:rPr>
      </w:pPr>
      <w:r w:rsidRPr="00841C9E">
        <w:rPr>
          <w:rFonts w:ascii="標楷體" w:hAnsi="標楷體" w:hint="eastAsia"/>
          <w:b/>
          <w:color w:val="000000"/>
        </w:rPr>
        <w:t xml:space="preserve">  </w:t>
      </w:r>
    </w:p>
    <w:p w14:paraId="3BEF17A7" w14:textId="77777777" w:rsidR="00CA4FD4" w:rsidRPr="00841C9E" w:rsidRDefault="00CA4FD4" w:rsidP="000D131A">
      <w:pPr>
        <w:pStyle w:val="11"/>
        <w:spacing w:beforeLines="50" w:before="180" w:after="0" w:line="340" w:lineRule="exact"/>
        <w:jc w:val="center"/>
        <w:rPr>
          <w:rFonts w:ascii="標楷體"/>
          <w:b/>
          <w:bCs/>
          <w:color w:val="000000"/>
          <w:sz w:val="24"/>
          <w:szCs w:val="24"/>
        </w:rPr>
      </w:pPr>
      <w:r w:rsidRPr="00841C9E">
        <w:rPr>
          <w:rFonts w:ascii="標楷體" w:hint="eastAsia"/>
          <w:b/>
          <w:bCs/>
          <w:color w:val="000000"/>
          <w:sz w:val="24"/>
          <w:szCs w:val="24"/>
        </w:rPr>
        <w:t>附件一</w:t>
      </w:r>
    </w:p>
    <w:p w14:paraId="5E6B29D3" w14:textId="77777777" w:rsidR="00CA4FD4" w:rsidRPr="00841C9E" w:rsidRDefault="00CA4FD4" w:rsidP="00CA4FD4">
      <w:pPr>
        <w:pStyle w:val="11"/>
        <w:spacing w:before="0" w:after="240" w:line="340" w:lineRule="exact"/>
        <w:jc w:val="center"/>
        <w:rPr>
          <w:rFonts w:ascii="標楷體"/>
          <w:color w:val="000000"/>
          <w:sz w:val="24"/>
          <w:szCs w:val="24"/>
        </w:rPr>
      </w:pPr>
      <w:r w:rsidRPr="00841C9E">
        <w:rPr>
          <w:rFonts w:ascii="標楷體" w:hint="eastAsia"/>
          <w:b/>
          <w:bCs/>
          <w:color w:val="000000"/>
          <w:sz w:val="24"/>
          <w:szCs w:val="24"/>
        </w:rPr>
        <w:t>中央機關</w:t>
      </w:r>
    </w:p>
    <w:p w14:paraId="5A22F963" w14:textId="77777777" w:rsidR="009D4242" w:rsidRDefault="009D4242" w:rsidP="009D4242">
      <w:pPr>
        <w:pStyle w:val="11"/>
        <w:spacing w:before="0" w:after="0" w:line="340" w:lineRule="exact"/>
        <w:ind w:left="1701" w:hanging="1701"/>
        <w:rPr>
          <w:rFonts w:ascii="標楷體"/>
          <w:color w:val="000000"/>
          <w:sz w:val="24"/>
          <w:szCs w:val="24"/>
        </w:rPr>
      </w:pPr>
      <w:r w:rsidRPr="00E57BB8">
        <w:rPr>
          <w:rFonts w:ascii="標楷體" w:hint="eastAsia"/>
          <w:color w:val="000000"/>
          <w:sz w:val="24"/>
          <w:szCs w:val="24"/>
        </w:rPr>
        <w:t>門檻金額：</w:t>
      </w:r>
    </w:p>
    <w:p w14:paraId="0AC633DE" w14:textId="77777777" w:rsidR="009D4242" w:rsidRPr="003C77E5" w:rsidRDefault="009D4242" w:rsidP="009D4242">
      <w:pPr>
        <w:pStyle w:val="11"/>
        <w:spacing w:before="0" w:after="0" w:line="340" w:lineRule="exact"/>
        <w:ind w:left="1701" w:hanging="1701"/>
        <w:jc w:val="right"/>
        <w:rPr>
          <w:rFonts w:ascii="標楷體"/>
          <w:color w:val="000000" w:themeColor="text1"/>
          <w:sz w:val="24"/>
          <w:szCs w:val="24"/>
        </w:rPr>
      </w:pPr>
      <w:r w:rsidRPr="003C77E5">
        <w:rPr>
          <w:rFonts w:ascii="標楷體"/>
          <w:color w:val="000000" w:themeColor="text1"/>
          <w:sz w:val="24"/>
          <w:szCs w:val="24"/>
        </w:rPr>
        <w:t>130,000</w:t>
      </w:r>
      <w:r w:rsidRPr="003C77E5">
        <w:rPr>
          <w:rFonts w:ascii="標楷體" w:hint="eastAsia"/>
          <w:color w:val="000000" w:themeColor="text1"/>
          <w:sz w:val="24"/>
          <w:szCs w:val="24"/>
        </w:rPr>
        <w:t>特別提款權</w:t>
      </w:r>
      <w:r w:rsidRPr="003C77E5">
        <w:rPr>
          <w:rFonts w:ascii="標楷體"/>
          <w:color w:val="000000" w:themeColor="text1"/>
          <w:sz w:val="24"/>
          <w:szCs w:val="24"/>
        </w:rPr>
        <w:t>(</w:t>
      </w:r>
      <w:r w:rsidRPr="003C77E5">
        <w:rPr>
          <w:rFonts w:ascii="標楷體" w:hint="eastAsia"/>
          <w:color w:val="000000" w:themeColor="text1"/>
          <w:sz w:val="24"/>
          <w:szCs w:val="24"/>
        </w:rPr>
        <w:t>民國114-115年折合新臺幣5,450,000元</w:t>
      </w:r>
      <w:r w:rsidRPr="003C77E5">
        <w:rPr>
          <w:rFonts w:ascii="標楷體"/>
          <w:color w:val="000000" w:themeColor="text1"/>
          <w:sz w:val="24"/>
          <w:szCs w:val="24"/>
        </w:rPr>
        <w:t>).</w:t>
      </w:r>
      <w:r w:rsidRPr="003C77E5">
        <w:rPr>
          <w:rFonts w:ascii="標楷體" w:hint="eastAsia"/>
          <w:color w:val="000000" w:themeColor="text1"/>
          <w:sz w:val="24"/>
          <w:szCs w:val="24"/>
        </w:rPr>
        <w:t>.</w:t>
      </w:r>
      <w:r w:rsidRPr="003C77E5">
        <w:rPr>
          <w:rFonts w:ascii="標楷體"/>
          <w:color w:val="000000" w:themeColor="text1"/>
          <w:sz w:val="24"/>
          <w:szCs w:val="24"/>
        </w:rPr>
        <w:t>..</w:t>
      </w:r>
      <w:r w:rsidRPr="003C77E5">
        <w:rPr>
          <w:rFonts w:ascii="標楷體" w:hint="eastAsia"/>
          <w:color w:val="000000" w:themeColor="text1"/>
          <w:sz w:val="24"/>
          <w:szCs w:val="24"/>
        </w:rPr>
        <w:t>.</w:t>
      </w:r>
      <w:r w:rsidRPr="003C77E5">
        <w:rPr>
          <w:rFonts w:ascii="標楷體"/>
          <w:color w:val="000000" w:themeColor="text1"/>
          <w:sz w:val="24"/>
          <w:szCs w:val="24"/>
        </w:rPr>
        <w:t>.</w:t>
      </w:r>
      <w:r w:rsidRPr="003C77E5">
        <w:rPr>
          <w:rFonts w:ascii="標楷體" w:hint="eastAsia"/>
          <w:color w:val="000000" w:themeColor="text1"/>
          <w:sz w:val="24"/>
          <w:szCs w:val="24"/>
        </w:rPr>
        <w:t>.財物</w:t>
      </w:r>
    </w:p>
    <w:p w14:paraId="70C08A83" w14:textId="77777777" w:rsidR="009D4242" w:rsidRPr="003C77E5" w:rsidRDefault="009D4242" w:rsidP="009D4242">
      <w:pPr>
        <w:pStyle w:val="11"/>
        <w:spacing w:before="0" w:after="0" w:line="340" w:lineRule="exact"/>
        <w:ind w:left="1701" w:hanging="1701"/>
        <w:jc w:val="right"/>
        <w:rPr>
          <w:rFonts w:ascii="標楷體"/>
          <w:color w:val="000000" w:themeColor="text1"/>
          <w:sz w:val="24"/>
          <w:szCs w:val="24"/>
        </w:rPr>
      </w:pPr>
      <w:r w:rsidRPr="003C77E5">
        <w:rPr>
          <w:rFonts w:ascii="標楷體"/>
          <w:color w:val="000000" w:themeColor="text1"/>
          <w:sz w:val="24"/>
          <w:szCs w:val="24"/>
        </w:rPr>
        <w:t>130,000</w:t>
      </w:r>
      <w:r w:rsidRPr="003C77E5">
        <w:rPr>
          <w:rFonts w:ascii="標楷體" w:hint="eastAsia"/>
          <w:color w:val="000000" w:themeColor="text1"/>
          <w:sz w:val="24"/>
          <w:szCs w:val="24"/>
        </w:rPr>
        <w:t>特別提款權</w:t>
      </w:r>
      <w:r w:rsidRPr="003C77E5">
        <w:rPr>
          <w:rFonts w:ascii="標楷體"/>
          <w:color w:val="000000" w:themeColor="text1"/>
          <w:sz w:val="24"/>
          <w:szCs w:val="24"/>
        </w:rPr>
        <w:t>(</w:t>
      </w:r>
      <w:r w:rsidRPr="003C77E5">
        <w:rPr>
          <w:rFonts w:ascii="標楷體" w:hint="eastAsia"/>
          <w:color w:val="000000" w:themeColor="text1"/>
          <w:sz w:val="24"/>
          <w:szCs w:val="24"/>
        </w:rPr>
        <w:t>民國114-115年折合新臺幣5,450,000元</w:t>
      </w:r>
      <w:r w:rsidRPr="003C77E5">
        <w:rPr>
          <w:rFonts w:ascii="標楷體"/>
          <w:color w:val="000000" w:themeColor="text1"/>
          <w:sz w:val="24"/>
          <w:szCs w:val="24"/>
        </w:rPr>
        <w:t>)..</w:t>
      </w:r>
      <w:r w:rsidRPr="003C77E5">
        <w:rPr>
          <w:rFonts w:ascii="標楷體" w:hint="eastAsia"/>
          <w:color w:val="000000" w:themeColor="text1"/>
          <w:sz w:val="24"/>
          <w:szCs w:val="24"/>
        </w:rPr>
        <w:t>.</w:t>
      </w:r>
      <w:r w:rsidRPr="003C77E5">
        <w:rPr>
          <w:rFonts w:ascii="標楷體"/>
          <w:color w:val="000000" w:themeColor="text1"/>
          <w:sz w:val="24"/>
          <w:szCs w:val="24"/>
        </w:rPr>
        <w:t>.</w:t>
      </w:r>
      <w:r w:rsidRPr="003C77E5">
        <w:rPr>
          <w:rFonts w:ascii="標楷體" w:hint="eastAsia"/>
          <w:color w:val="000000" w:themeColor="text1"/>
          <w:sz w:val="24"/>
          <w:szCs w:val="24"/>
        </w:rPr>
        <w:t>...服務</w:t>
      </w:r>
    </w:p>
    <w:p w14:paraId="258EACA4" w14:textId="77777777" w:rsidR="009D4242" w:rsidRPr="003C77E5" w:rsidRDefault="009D4242" w:rsidP="009D4242">
      <w:pPr>
        <w:pStyle w:val="11"/>
        <w:spacing w:before="0" w:after="0" w:line="340" w:lineRule="exact"/>
        <w:ind w:left="0" w:firstLine="0"/>
        <w:jc w:val="right"/>
        <w:rPr>
          <w:rFonts w:ascii="標楷體"/>
          <w:color w:val="000000" w:themeColor="text1"/>
          <w:sz w:val="24"/>
          <w:szCs w:val="24"/>
        </w:rPr>
      </w:pPr>
      <w:r w:rsidRPr="003C77E5">
        <w:rPr>
          <w:rFonts w:ascii="標楷體"/>
          <w:color w:val="000000" w:themeColor="text1"/>
          <w:sz w:val="24"/>
          <w:szCs w:val="24"/>
        </w:rPr>
        <w:t>5,000,000</w:t>
      </w:r>
      <w:r w:rsidRPr="003C77E5">
        <w:rPr>
          <w:rFonts w:ascii="標楷體" w:hint="eastAsia"/>
          <w:color w:val="000000" w:themeColor="text1"/>
          <w:sz w:val="24"/>
          <w:szCs w:val="24"/>
        </w:rPr>
        <w:t>特別提款權</w:t>
      </w:r>
      <w:r w:rsidRPr="003C77E5">
        <w:rPr>
          <w:rFonts w:ascii="標楷體"/>
          <w:color w:val="000000" w:themeColor="text1"/>
          <w:sz w:val="24"/>
          <w:szCs w:val="24"/>
        </w:rPr>
        <w:t>(</w:t>
      </w:r>
      <w:r w:rsidRPr="003C77E5">
        <w:rPr>
          <w:rFonts w:ascii="標楷體" w:hint="eastAsia"/>
          <w:color w:val="000000" w:themeColor="text1"/>
          <w:sz w:val="24"/>
          <w:szCs w:val="24"/>
        </w:rPr>
        <w:t>民國114-115年折合新臺幣209,740,000元</w:t>
      </w:r>
      <w:r w:rsidRPr="003C77E5">
        <w:rPr>
          <w:rFonts w:ascii="標楷體"/>
          <w:color w:val="000000" w:themeColor="text1"/>
          <w:sz w:val="24"/>
          <w:szCs w:val="24"/>
        </w:rPr>
        <w:t>)</w:t>
      </w:r>
      <w:r w:rsidRPr="003C77E5">
        <w:rPr>
          <w:rFonts w:ascii="標楷體" w:hint="eastAsia"/>
          <w:color w:val="000000" w:themeColor="text1"/>
          <w:sz w:val="24"/>
          <w:szCs w:val="24"/>
        </w:rPr>
        <w:t>.工程服務</w:t>
      </w:r>
    </w:p>
    <w:p w14:paraId="6D81DC87" w14:textId="77777777" w:rsidR="009D4242" w:rsidRDefault="009D4242" w:rsidP="009D4242">
      <w:pPr>
        <w:pStyle w:val="11"/>
        <w:spacing w:before="0" w:after="0" w:line="360" w:lineRule="exact"/>
        <w:ind w:left="0" w:firstLine="0"/>
        <w:rPr>
          <w:rFonts w:ascii="標楷體"/>
          <w:sz w:val="24"/>
          <w:szCs w:val="24"/>
        </w:rPr>
      </w:pPr>
    </w:p>
    <w:p w14:paraId="1FCAA6C0" w14:textId="77777777" w:rsidR="00CA4FD4" w:rsidRPr="00977338" w:rsidRDefault="00CA4FD4" w:rsidP="00A64F42">
      <w:pPr>
        <w:pStyle w:val="11"/>
        <w:spacing w:before="0" w:after="0" w:line="360" w:lineRule="exact"/>
        <w:ind w:left="0" w:firstLine="0"/>
        <w:rPr>
          <w:rFonts w:ascii="標楷體"/>
          <w:sz w:val="24"/>
          <w:szCs w:val="24"/>
        </w:rPr>
      </w:pPr>
      <w:r w:rsidRPr="00977338">
        <w:rPr>
          <w:rFonts w:ascii="標楷體" w:hint="eastAsia"/>
          <w:sz w:val="24"/>
          <w:szCs w:val="24"/>
        </w:rPr>
        <w:t>適用機關清單：</w:t>
      </w:r>
    </w:p>
    <w:p w14:paraId="3C6BD670" w14:textId="4459075A" w:rsidR="00CA4FD4" w:rsidRPr="00841C9E" w:rsidRDefault="00CA4FD4" w:rsidP="00CA4FD4">
      <w:pPr>
        <w:pStyle w:val="11"/>
        <w:spacing w:before="0" w:after="0" w:line="360" w:lineRule="exact"/>
        <w:ind w:left="0" w:firstLine="0"/>
        <w:rPr>
          <w:rFonts w:ascii="標楷體"/>
          <w:color w:val="000000"/>
          <w:sz w:val="24"/>
          <w:szCs w:val="24"/>
        </w:rPr>
      </w:pPr>
      <w:r w:rsidRPr="00841C9E">
        <w:rPr>
          <w:rFonts w:ascii="標楷體"/>
          <w:color w:val="000000"/>
          <w:sz w:val="24"/>
          <w:szCs w:val="24"/>
        </w:rPr>
        <w:t>1.</w:t>
      </w:r>
      <w:r w:rsidRPr="00841C9E">
        <w:rPr>
          <w:rFonts w:ascii="標楷體" w:hint="eastAsia"/>
          <w:color w:val="000000"/>
          <w:sz w:val="24"/>
          <w:szCs w:val="24"/>
        </w:rPr>
        <w:t>總統府、</w:t>
      </w:r>
      <w:r w:rsidRPr="00841C9E">
        <w:rPr>
          <w:rFonts w:ascii="標楷體"/>
          <w:color w:val="000000"/>
          <w:sz w:val="24"/>
          <w:szCs w:val="24"/>
        </w:rPr>
        <w:t>2.</w:t>
      </w:r>
      <w:r w:rsidRPr="00841C9E">
        <w:rPr>
          <w:rFonts w:ascii="標楷體" w:hint="eastAsia"/>
          <w:color w:val="000000"/>
          <w:sz w:val="24"/>
          <w:szCs w:val="24"/>
        </w:rPr>
        <w:t>行政院、</w:t>
      </w:r>
      <w:r w:rsidRPr="00841C9E">
        <w:rPr>
          <w:rFonts w:ascii="標楷體"/>
          <w:color w:val="000000"/>
          <w:sz w:val="24"/>
          <w:szCs w:val="24"/>
        </w:rPr>
        <w:t>3.</w:t>
      </w:r>
      <w:r w:rsidRPr="00841C9E">
        <w:rPr>
          <w:rFonts w:ascii="標楷體" w:hint="eastAsia"/>
          <w:color w:val="000000"/>
          <w:sz w:val="24"/>
          <w:szCs w:val="24"/>
        </w:rPr>
        <w:t>內政部</w:t>
      </w:r>
      <w:r w:rsidRPr="00841C9E">
        <w:rPr>
          <w:rFonts w:ascii="標楷體"/>
          <w:color w:val="000000"/>
          <w:sz w:val="24"/>
          <w:szCs w:val="24"/>
        </w:rPr>
        <w:t>(</w:t>
      </w:r>
      <w:r w:rsidRPr="00841C9E">
        <w:rPr>
          <w:rFonts w:ascii="標楷體" w:hint="eastAsia"/>
          <w:color w:val="000000"/>
          <w:sz w:val="24"/>
          <w:szCs w:val="24"/>
        </w:rPr>
        <w:t>包括中部辦公室及第二辦公室</w:t>
      </w:r>
      <w:r w:rsidRPr="00841C9E">
        <w:rPr>
          <w:rFonts w:ascii="標楷體"/>
          <w:color w:val="000000"/>
          <w:sz w:val="24"/>
          <w:szCs w:val="24"/>
        </w:rPr>
        <w:t>)</w:t>
      </w:r>
      <w:r w:rsidRPr="00841C9E">
        <w:rPr>
          <w:rFonts w:ascii="標楷體" w:hint="eastAsia"/>
          <w:color w:val="000000"/>
          <w:sz w:val="24"/>
          <w:szCs w:val="24"/>
        </w:rPr>
        <w:t>、</w:t>
      </w:r>
      <w:r w:rsidRPr="00841C9E">
        <w:rPr>
          <w:rFonts w:ascii="標楷體"/>
          <w:color w:val="000000"/>
          <w:sz w:val="24"/>
          <w:szCs w:val="24"/>
        </w:rPr>
        <w:t>4.</w:t>
      </w:r>
      <w:r w:rsidRPr="00841C9E">
        <w:rPr>
          <w:rFonts w:ascii="標楷體" w:hint="eastAsia"/>
          <w:color w:val="000000"/>
          <w:sz w:val="24"/>
          <w:szCs w:val="24"/>
        </w:rPr>
        <w:t>財政部</w:t>
      </w:r>
      <w:r w:rsidRPr="00841C9E">
        <w:rPr>
          <w:rFonts w:ascii="標楷體"/>
          <w:color w:val="000000"/>
          <w:sz w:val="24"/>
          <w:szCs w:val="24"/>
        </w:rPr>
        <w:t>(</w:t>
      </w:r>
      <w:r w:rsidRPr="00841C9E">
        <w:rPr>
          <w:rFonts w:ascii="標楷體" w:hint="eastAsia"/>
          <w:color w:val="000000"/>
          <w:sz w:val="24"/>
          <w:szCs w:val="24"/>
        </w:rPr>
        <w:t>包括中部辦公室</w:t>
      </w:r>
      <w:r w:rsidRPr="00841C9E">
        <w:rPr>
          <w:rFonts w:ascii="標楷體"/>
          <w:color w:val="000000"/>
          <w:sz w:val="24"/>
          <w:szCs w:val="24"/>
        </w:rPr>
        <w:t>)</w:t>
      </w:r>
      <w:r w:rsidRPr="00841C9E">
        <w:rPr>
          <w:rFonts w:ascii="標楷體" w:hint="eastAsia"/>
          <w:color w:val="000000"/>
          <w:sz w:val="24"/>
          <w:szCs w:val="24"/>
        </w:rPr>
        <w:t>、</w:t>
      </w:r>
      <w:r w:rsidRPr="00841C9E">
        <w:rPr>
          <w:rFonts w:ascii="標楷體"/>
          <w:color w:val="000000"/>
          <w:sz w:val="24"/>
          <w:szCs w:val="24"/>
        </w:rPr>
        <w:t>5.</w:t>
      </w:r>
      <w:r w:rsidRPr="00841C9E">
        <w:rPr>
          <w:rFonts w:ascii="標楷體" w:hint="eastAsia"/>
          <w:color w:val="000000"/>
          <w:sz w:val="24"/>
          <w:szCs w:val="24"/>
        </w:rPr>
        <w:t>經濟部</w:t>
      </w:r>
      <w:r w:rsidRPr="00841C9E">
        <w:rPr>
          <w:rFonts w:ascii="標楷體"/>
          <w:color w:val="000000"/>
          <w:sz w:val="24"/>
          <w:szCs w:val="24"/>
        </w:rPr>
        <w:t>(</w:t>
      </w:r>
      <w:r w:rsidRPr="00841C9E">
        <w:rPr>
          <w:rFonts w:ascii="標楷體" w:hint="eastAsia"/>
          <w:color w:val="000000"/>
          <w:sz w:val="24"/>
          <w:szCs w:val="24"/>
        </w:rPr>
        <w:t>包括中部辦公室</w:t>
      </w:r>
      <w:r w:rsidRPr="00841C9E">
        <w:rPr>
          <w:rFonts w:ascii="標楷體"/>
          <w:color w:val="000000"/>
          <w:sz w:val="24"/>
          <w:szCs w:val="24"/>
        </w:rPr>
        <w:t>)</w:t>
      </w:r>
      <w:r w:rsidRPr="00841C9E">
        <w:rPr>
          <w:rFonts w:ascii="標楷體" w:hint="eastAsia"/>
          <w:color w:val="000000"/>
          <w:sz w:val="24"/>
          <w:szCs w:val="24"/>
        </w:rPr>
        <w:t>、</w:t>
      </w:r>
      <w:r w:rsidRPr="00841C9E">
        <w:rPr>
          <w:rFonts w:ascii="標楷體"/>
          <w:color w:val="000000"/>
          <w:sz w:val="24"/>
          <w:szCs w:val="24"/>
        </w:rPr>
        <w:t>6.</w:t>
      </w:r>
      <w:r w:rsidRPr="00841C9E">
        <w:rPr>
          <w:rFonts w:ascii="標楷體" w:hint="eastAsia"/>
          <w:color w:val="000000"/>
          <w:sz w:val="24"/>
          <w:szCs w:val="24"/>
        </w:rPr>
        <w:t>教育部</w:t>
      </w:r>
      <w:r w:rsidRPr="00841C9E">
        <w:rPr>
          <w:rFonts w:ascii="標楷體"/>
          <w:color w:val="000000"/>
          <w:sz w:val="24"/>
          <w:szCs w:val="24"/>
        </w:rPr>
        <w:t>(</w:t>
      </w:r>
      <w:r w:rsidRPr="00841C9E">
        <w:rPr>
          <w:rFonts w:ascii="標楷體" w:hint="eastAsia"/>
          <w:color w:val="000000"/>
          <w:sz w:val="24"/>
          <w:szCs w:val="24"/>
        </w:rPr>
        <w:t>包括中部辦公室</w:t>
      </w:r>
      <w:r w:rsidRPr="00841C9E">
        <w:rPr>
          <w:rFonts w:ascii="標楷體"/>
          <w:color w:val="000000"/>
          <w:sz w:val="24"/>
          <w:szCs w:val="24"/>
        </w:rPr>
        <w:t>)</w:t>
      </w:r>
      <w:r w:rsidRPr="00841C9E">
        <w:rPr>
          <w:rFonts w:ascii="標楷體" w:hint="eastAsia"/>
          <w:color w:val="000000"/>
          <w:sz w:val="24"/>
          <w:szCs w:val="24"/>
        </w:rPr>
        <w:t>、</w:t>
      </w:r>
      <w:r w:rsidRPr="00841C9E">
        <w:rPr>
          <w:rFonts w:ascii="標楷體"/>
          <w:color w:val="000000"/>
          <w:sz w:val="24"/>
          <w:szCs w:val="24"/>
        </w:rPr>
        <w:t>7.</w:t>
      </w:r>
      <w:r w:rsidRPr="00841C9E">
        <w:rPr>
          <w:rFonts w:ascii="標楷體" w:hint="eastAsia"/>
          <w:color w:val="000000"/>
          <w:sz w:val="24"/>
          <w:szCs w:val="24"/>
        </w:rPr>
        <w:t>法務部</w:t>
      </w:r>
      <w:r w:rsidRPr="00841C9E">
        <w:rPr>
          <w:rFonts w:ascii="標楷體"/>
          <w:color w:val="000000"/>
          <w:sz w:val="24"/>
          <w:szCs w:val="24"/>
        </w:rPr>
        <w:t>(</w:t>
      </w:r>
      <w:r w:rsidRPr="00841C9E">
        <w:rPr>
          <w:rFonts w:ascii="標楷體" w:hint="eastAsia"/>
          <w:color w:val="000000"/>
          <w:sz w:val="24"/>
          <w:szCs w:val="24"/>
        </w:rPr>
        <w:t>包括中部辦公室</w:t>
      </w:r>
      <w:r w:rsidRPr="00841C9E">
        <w:rPr>
          <w:rFonts w:ascii="標楷體"/>
          <w:color w:val="000000"/>
          <w:sz w:val="24"/>
          <w:szCs w:val="24"/>
        </w:rPr>
        <w:t>)</w:t>
      </w:r>
      <w:r w:rsidRPr="00841C9E">
        <w:rPr>
          <w:rFonts w:ascii="標楷體" w:hint="eastAsia"/>
          <w:color w:val="000000"/>
          <w:sz w:val="24"/>
          <w:szCs w:val="24"/>
        </w:rPr>
        <w:t>、</w:t>
      </w:r>
      <w:r w:rsidRPr="00841C9E">
        <w:rPr>
          <w:rFonts w:ascii="標楷體"/>
          <w:color w:val="000000"/>
          <w:sz w:val="24"/>
          <w:szCs w:val="24"/>
        </w:rPr>
        <w:t>8.</w:t>
      </w:r>
      <w:r w:rsidRPr="00841C9E">
        <w:rPr>
          <w:rFonts w:ascii="標楷體" w:hint="eastAsia"/>
          <w:color w:val="000000"/>
          <w:sz w:val="24"/>
          <w:szCs w:val="24"/>
        </w:rPr>
        <w:t>交通部</w:t>
      </w:r>
      <w:r w:rsidRPr="00841C9E">
        <w:rPr>
          <w:rFonts w:ascii="標楷體"/>
          <w:color w:val="000000"/>
          <w:sz w:val="24"/>
          <w:szCs w:val="24"/>
        </w:rPr>
        <w:t>(</w:t>
      </w:r>
      <w:r w:rsidRPr="00841C9E">
        <w:rPr>
          <w:rFonts w:ascii="標楷體" w:hint="eastAsia"/>
          <w:color w:val="000000"/>
          <w:sz w:val="24"/>
          <w:szCs w:val="24"/>
        </w:rPr>
        <w:t>包括中部辦公室</w:t>
      </w:r>
      <w:r w:rsidRPr="00841C9E">
        <w:rPr>
          <w:rFonts w:ascii="標楷體"/>
          <w:color w:val="000000"/>
          <w:sz w:val="24"/>
          <w:szCs w:val="24"/>
        </w:rPr>
        <w:t>)</w:t>
      </w:r>
      <w:r w:rsidRPr="00841C9E">
        <w:rPr>
          <w:rFonts w:ascii="標楷體" w:hint="eastAsia"/>
          <w:color w:val="000000"/>
          <w:sz w:val="24"/>
          <w:szCs w:val="24"/>
        </w:rPr>
        <w:t>、</w:t>
      </w:r>
      <w:r w:rsidRPr="00841C9E">
        <w:rPr>
          <w:rFonts w:ascii="標楷體"/>
          <w:color w:val="000000"/>
          <w:sz w:val="24"/>
          <w:szCs w:val="24"/>
        </w:rPr>
        <w:t>9.</w:t>
      </w:r>
      <w:r w:rsidRPr="00841C9E">
        <w:rPr>
          <w:rFonts w:ascii="標楷體" w:hint="eastAsia"/>
          <w:color w:val="000000"/>
          <w:sz w:val="24"/>
          <w:szCs w:val="24"/>
        </w:rPr>
        <w:t>蒙藏委員會、</w:t>
      </w:r>
      <w:r w:rsidRPr="00841C9E">
        <w:rPr>
          <w:rFonts w:ascii="標楷體"/>
          <w:color w:val="000000"/>
          <w:sz w:val="24"/>
          <w:szCs w:val="24"/>
        </w:rPr>
        <w:t>10.</w:t>
      </w:r>
      <w:r w:rsidRPr="00841C9E">
        <w:rPr>
          <w:rFonts w:ascii="標楷體" w:hint="eastAsia"/>
          <w:color w:val="000000"/>
          <w:sz w:val="24"/>
          <w:szCs w:val="24"/>
        </w:rPr>
        <w:t>僑務委員會、</w:t>
      </w:r>
      <w:r w:rsidRPr="00841C9E">
        <w:rPr>
          <w:rFonts w:ascii="標楷體"/>
          <w:color w:val="000000"/>
          <w:sz w:val="24"/>
          <w:szCs w:val="24"/>
        </w:rPr>
        <w:t>11.</w:t>
      </w:r>
      <w:r w:rsidRPr="00841C9E">
        <w:rPr>
          <w:rFonts w:ascii="標楷體" w:hint="eastAsia"/>
          <w:color w:val="000000"/>
          <w:sz w:val="24"/>
          <w:szCs w:val="24"/>
        </w:rPr>
        <w:t>行政院主計總處</w:t>
      </w:r>
      <w:r w:rsidRPr="00841C9E">
        <w:rPr>
          <w:rFonts w:ascii="標楷體"/>
          <w:color w:val="000000"/>
          <w:sz w:val="24"/>
          <w:szCs w:val="24"/>
        </w:rPr>
        <w:t>(</w:t>
      </w:r>
      <w:r w:rsidRPr="00841C9E">
        <w:rPr>
          <w:rFonts w:ascii="標楷體" w:hint="eastAsia"/>
          <w:color w:val="000000"/>
          <w:sz w:val="24"/>
          <w:szCs w:val="24"/>
        </w:rPr>
        <w:t>包括中部辦公室</w:t>
      </w:r>
      <w:r w:rsidRPr="00841C9E">
        <w:rPr>
          <w:rFonts w:ascii="標楷體"/>
          <w:color w:val="000000"/>
          <w:sz w:val="24"/>
          <w:szCs w:val="24"/>
        </w:rPr>
        <w:t>)</w:t>
      </w:r>
      <w:r w:rsidRPr="00841C9E">
        <w:rPr>
          <w:rFonts w:ascii="標楷體" w:hint="eastAsia"/>
          <w:color w:val="000000"/>
          <w:sz w:val="24"/>
          <w:szCs w:val="24"/>
        </w:rPr>
        <w:t>、</w:t>
      </w:r>
      <w:r w:rsidRPr="00841C9E">
        <w:rPr>
          <w:rFonts w:ascii="標楷體"/>
          <w:color w:val="000000"/>
          <w:sz w:val="24"/>
          <w:szCs w:val="24"/>
        </w:rPr>
        <w:t>12.</w:t>
      </w:r>
      <w:r w:rsidRPr="00841C9E">
        <w:rPr>
          <w:rFonts w:ascii="標楷體" w:hint="eastAsia"/>
          <w:color w:val="000000"/>
          <w:sz w:val="24"/>
          <w:szCs w:val="24"/>
        </w:rPr>
        <w:t>行政院衛生署</w:t>
      </w:r>
      <w:r w:rsidRPr="00841C9E">
        <w:rPr>
          <w:rFonts w:ascii="標楷體"/>
          <w:color w:val="000000"/>
          <w:sz w:val="24"/>
          <w:szCs w:val="24"/>
        </w:rPr>
        <w:t>(</w:t>
      </w:r>
      <w:r w:rsidRPr="00841C9E">
        <w:rPr>
          <w:rFonts w:ascii="標楷體" w:hint="eastAsia"/>
          <w:color w:val="000000"/>
          <w:sz w:val="24"/>
          <w:szCs w:val="24"/>
        </w:rPr>
        <w:t>包括中部辦公室</w:t>
      </w:r>
      <w:r w:rsidRPr="00841C9E">
        <w:rPr>
          <w:rFonts w:ascii="標楷體"/>
          <w:color w:val="000000"/>
          <w:sz w:val="24"/>
          <w:szCs w:val="24"/>
        </w:rPr>
        <w:t>)</w:t>
      </w:r>
      <w:r w:rsidRPr="00841C9E">
        <w:rPr>
          <w:rFonts w:ascii="標楷體" w:hint="eastAsia"/>
          <w:color w:val="000000"/>
          <w:sz w:val="24"/>
          <w:szCs w:val="24"/>
        </w:rPr>
        <w:t>、</w:t>
      </w:r>
      <w:r w:rsidRPr="00841C9E">
        <w:rPr>
          <w:rFonts w:ascii="標楷體"/>
          <w:color w:val="000000"/>
          <w:sz w:val="24"/>
          <w:szCs w:val="24"/>
        </w:rPr>
        <w:t>13.</w:t>
      </w:r>
      <w:r w:rsidRPr="00841C9E">
        <w:rPr>
          <w:rFonts w:ascii="標楷體" w:hint="eastAsia"/>
          <w:color w:val="000000"/>
          <w:sz w:val="24"/>
          <w:szCs w:val="24"/>
        </w:rPr>
        <w:t>行政院環境保護署</w:t>
      </w:r>
      <w:r w:rsidRPr="00841C9E">
        <w:rPr>
          <w:rFonts w:ascii="標楷體"/>
          <w:color w:val="000000"/>
          <w:sz w:val="24"/>
          <w:szCs w:val="24"/>
        </w:rPr>
        <w:t>(</w:t>
      </w:r>
      <w:r w:rsidRPr="00841C9E">
        <w:rPr>
          <w:rFonts w:ascii="標楷體" w:hint="eastAsia"/>
          <w:color w:val="000000"/>
          <w:sz w:val="24"/>
          <w:szCs w:val="24"/>
        </w:rPr>
        <w:t>包括中部辦公室</w:t>
      </w:r>
      <w:r w:rsidRPr="00841C9E">
        <w:rPr>
          <w:rFonts w:ascii="標楷體"/>
          <w:color w:val="000000"/>
          <w:sz w:val="24"/>
          <w:szCs w:val="24"/>
        </w:rPr>
        <w:t>)</w:t>
      </w:r>
      <w:r w:rsidRPr="00841C9E">
        <w:rPr>
          <w:rFonts w:ascii="標楷體" w:hint="eastAsia"/>
          <w:color w:val="000000"/>
          <w:sz w:val="24"/>
          <w:szCs w:val="24"/>
        </w:rPr>
        <w:t>、</w:t>
      </w:r>
      <w:r w:rsidRPr="00841C9E">
        <w:rPr>
          <w:rFonts w:ascii="標楷體"/>
          <w:color w:val="000000"/>
          <w:sz w:val="24"/>
          <w:szCs w:val="24"/>
        </w:rPr>
        <w:t>14.</w:t>
      </w:r>
      <w:r w:rsidRPr="00841C9E">
        <w:rPr>
          <w:rFonts w:ascii="標楷體" w:hint="eastAsia"/>
          <w:color w:val="000000"/>
          <w:sz w:val="24"/>
          <w:szCs w:val="24"/>
        </w:rPr>
        <w:t>行政院新聞局、</w:t>
      </w:r>
      <w:r w:rsidRPr="00841C9E">
        <w:rPr>
          <w:rFonts w:ascii="標楷體"/>
          <w:color w:val="000000"/>
          <w:sz w:val="24"/>
          <w:szCs w:val="24"/>
        </w:rPr>
        <w:t>15.</w:t>
      </w:r>
      <w:r w:rsidRPr="00841C9E">
        <w:rPr>
          <w:rFonts w:ascii="標楷體" w:hint="eastAsia"/>
          <w:color w:val="000000"/>
          <w:sz w:val="24"/>
          <w:szCs w:val="24"/>
        </w:rPr>
        <w:t>行政院人事行政總處、</w:t>
      </w:r>
      <w:r w:rsidRPr="00841C9E">
        <w:rPr>
          <w:rFonts w:ascii="標楷體"/>
          <w:color w:val="000000"/>
          <w:sz w:val="24"/>
          <w:szCs w:val="24"/>
        </w:rPr>
        <w:t>16.</w:t>
      </w:r>
      <w:r w:rsidRPr="00841C9E">
        <w:rPr>
          <w:rFonts w:ascii="標楷體" w:hint="eastAsia"/>
          <w:color w:val="000000"/>
          <w:sz w:val="24"/>
          <w:szCs w:val="24"/>
        </w:rPr>
        <w:t>行政院大陸委員會、</w:t>
      </w:r>
      <w:r w:rsidRPr="00841C9E">
        <w:rPr>
          <w:rFonts w:ascii="標楷體"/>
          <w:color w:val="000000"/>
          <w:sz w:val="24"/>
          <w:szCs w:val="24"/>
        </w:rPr>
        <w:t>17.</w:t>
      </w:r>
      <w:r w:rsidRPr="00841C9E">
        <w:rPr>
          <w:rFonts w:ascii="標楷體" w:hint="eastAsia"/>
          <w:color w:val="000000"/>
          <w:sz w:val="24"/>
          <w:szCs w:val="24"/>
        </w:rPr>
        <w:t>行政院勞工委員會</w:t>
      </w:r>
      <w:r w:rsidRPr="00841C9E">
        <w:rPr>
          <w:rFonts w:ascii="標楷體"/>
          <w:color w:val="000000"/>
          <w:sz w:val="24"/>
          <w:szCs w:val="24"/>
        </w:rPr>
        <w:t>(</w:t>
      </w:r>
      <w:r w:rsidRPr="00841C9E">
        <w:rPr>
          <w:rFonts w:ascii="標楷體" w:hint="eastAsia"/>
          <w:color w:val="000000"/>
          <w:sz w:val="24"/>
          <w:szCs w:val="24"/>
        </w:rPr>
        <w:t>包括中部辦公室</w:t>
      </w:r>
      <w:r w:rsidRPr="00841C9E">
        <w:rPr>
          <w:rFonts w:ascii="標楷體"/>
          <w:color w:val="000000"/>
          <w:sz w:val="24"/>
          <w:szCs w:val="24"/>
        </w:rPr>
        <w:t>)</w:t>
      </w:r>
      <w:r w:rsidRPr="00841C9E">
        <w:rPr>
          <w:rFonts w:ascii="標楷體" w:hint="eastAsia"/>
          <w:color w:val="000000"/>
          <w:sz w:val="24"/>
          <w:szCs w:val="24"/>
        </w:rPr>
        <w:t>、</w:t>
      </w:r>
      <w:r w:rsidRPr="00841C9E">
        <w:rPr>
          <w:rFonts w:ascii="標楷體"/>
          <w:color w:val="000000"/>
          <w:sz w:val="24"/>
          <w:szCs w:val="24"/>
        </w:rPr>
        <w:t>18.</w:t>
      </w:r>
      <w:r w:rsidRPr="00841C9E">
        <w:rPr>
          <w:rFonts w:ascii="標楷體" w:hint="eastAsia"/>
          <w:color w:val="000000"/>
          <w:sz w:val="24"/>
          <w:szCs w:val="24"/>
        </w:rPr>
        <w:t>行政院研究發展考核委員會、</w:t>
      </w:r>
      <w:r w:rsidRPr="00841C9E">
        <w:rPr>
          <w:rFonts w:ascii="標楷體"/>
          <w:color w:val="000000"/>
          <w:sz w:val="24"/>
          <w:szCs w:val="24"/>
        </w:rPr>
        <w:t>19.</w:t>
      </w:r>
      <w:r w:rsidRPr="00841C9E">
        <w:rPr>
          <w:rFonts w:ascii="標楷體" w:hint="eastAsia"/>
          <w:color w:val="000000"/>
          <w:sz w:val="24"/>
          <w:szCs w:val="24"/>
        </w:rPr>
        <w:t>行政院經濟建設委員會、</w:t>
      </w:r>
      <w:r w:rsidRPr="00841C9E">
        <w:rPr>
          <w:rFonts w:ascii="標楷體"/>
          <w:color w:val="000000"/>
          <w:sz w:val="24"/>
          <w:szCs w:val="24"/>
        </w:rPr>
        <w:t>20.</w:t>
      </w:r>
      <w:r w:rsidRPr="00841C9E">
        <w:rPr>
          <w:rFonts w:ascii="標楷體" w:hint="eastAsia"/>
          <w:color w:val="000000"/>
          <w:sz w:val="24"/>
          <w:szCs w:val="24"/>
        </w:rPr>
        <w:t>行政院文化建設委員會、</w:t>
      </w:r>
      <w:r w:rsidRPr="00841C9E">
        <w:rPr>
          <w:rFonts w:ascii="標楷體"/>
          <w:color w:val="000000"/>
          <w:sz w:val="24"/>
          <w:szCs w:val="24"/>
        </w:rPr>
        <w:t>21.</w:t>
      </w:r>
      <w:r w:rsidRPr="00841C9E">
        <w:rPr>
          <w:rFonts w:ascii="標楷體" w:hint="eastAsia"/>
          <w:color w:val="000000"/>
          <w:sz w:val="24"/>
          <w:szCs w:val="24"/>
        </w:rPr>
        <w:t>行政院國軍退除役官兵輔導委員會、</w:t>
      </w:r>
      <w:r w:rsidRPr="00841C9E">
        <w:rPr>
          <w:rFonts w:ascii="標楷體"/>
          <w:color w:val="000000"/>
          <w:sz w:val="24"/>
          <w:szCs w:val="24"/>
        </w:rPr>
        <w:t>22.</w:t>
      </w:r>
      <w:r w:rsidRPr="00841C9E">
        <w:rPr>
          <w:rFonts w:ascii="標楷體" w:hint="eastAsia"/>
          <w:color w:val="000000"/>
          <w:sz w:val="24"/>
          <w:szCs w:val="24"/>
        </w:rPr>
        <w:t>行政院農業委員會、</w:t>
      </w:r>
      <w:r w:rsidRPr="00841C9E">
        <w:rPr>
          <w:rFonts w:ascii="標楷體"/>
          <w:color w:val="000000"/>
          <w:sz w:val="24"/>
          <w:szCs w:val="24"/>
        </w:rPr>
        <w:t>23.</w:t>
      </w:r>
      <w:r w:rsidRPr="00841C9E">
        <w:rPr>
          <w:rFonts w:ascii="標楷體" w:hint="eastAsia"/>
          <w:color w:val="000000"/>
          <w:sz w:val="24"/>
          <w:szCs w:val="24"/>
        </w:rPr>
        <w:t>行政院原子能委員會、</w:t>
      </w:r>
      <w:r w:rsidRPr="00841C9E">
        <w:rPr>
          <w:rFonts w:ascii="標楷體"/>
          <w:color w:val="000000"/>
          <w:sz w:val="24"/>
          <w:szCs w:val="24"/>
        </w:rPr>
        <w:t>24.</w:t>
      </w:r>
      <w:r w:rsidRPr="00841C9E">
        <w:rPr>
          <w:rFonts w:ascii="標楷體" w:hint="eastAsia"/>
          <w:color w:val="000000"/>
          <w:sz w:val="24"/>
          <w:szCs w:val="24"/>
        </w:rPr>
        <w:t>行政院青年輔導委員會、</w:t>
      </w:r>
      <w:r w:rsidRPr="00841C9E">
        <w:rPr>
          <w:rFonts w:ascii="標楷體"/>
          <w:color w:val="000000"/>
          <w:sz w:val="24"/>
          <w:szCs w:val="24"/>
        </w:rPr>
        <w:t>25.</w:t>
      </w:r>
      <w:r w:rsidRPr="00841C9E">
        <w:rPr>
          <w:rFonts w:ascii="標楷體" w:hint="eastAsia"/>
          <w:color w:val="000000"/>
          <w:sz w:val="24"/>
          <w:szCs w:val="24"/>
        </w:rPr>
        <w:t>行政院國家科學委員會(附註3)、</w:t>
      </w:r>
      <w:r w:rsidRPr="00841C9E">
        <w:rPr>
          <w:rFonts w:ascii="標楷體"/>
          <w:color w:val="000000"/>
          <w:sz w:val="24"/>
          <w:szCs w:val="24"/>
        </w:rPr>
        <w:t>26.</w:t>
      </w:r>
      <w:r w:rsidRPr="00841C9E">
        <w:rPr>
          <w:rFonts w:ascii="標楷體" w:hint="eastAsia"/>
          <w:color w:val="000000"/>
          <w:sz w:val="24"/>
          <w:szCs w:val="24"/>
        </w:rPr>
        <w:t>行政院公平交易委員會、</w:t>
      </w:r>
      <w:r w:rsidRPr="00841C9E">
        <w:rPr>
          <w:rFonts w:ascii="標楷體"/>
          <w:color w:val="000000"/>
          <w:sz w:val="24"/>
          <w:szCs w:val="24"/>
        </w:rPr>
        <w:t>27.</w:t>
      </w:r>
      <w:r w:rsidRPr="00841C9E">
        <w:rPr>
          <w:rFonts w:ascii="標楷體" w:hint="eastAsia"/>
          <w:color w:val="000000"/>
          <w:sz w:val="24"/>
          <w:szCs w:val="24"/>
        </w:rPr>
        <w:t>行政院消費者保護會、</w:t>
      </w:r>
      <w:r w:rsidRPr="00841C9E">
        <w:rPr>
          <w:rFonts w:ascii="標楷體"/>
          <w:color w:val="000000"/>
          <w:sz w:val="24"/>
          <w:szCs w:val="24"/>
        </w:rPr>
        <w:t>28.</w:t>
      </w:r>
      <w:r w:rsidRPr="00841C9E">
        <w:rPr>
          <w:rFonts w:ascii="標楷體" w:hint="eastAsia"/>
          <w:color w:val="000000"/>
          <w:sz w:val="24"/>
          <w:szCs w:val="24"/>
        </w:rPr>
        <w:t>行政院公共工程委員會、</w:t>
      </w:r>
      <w:r w:rsidRPr="00841C9E">
        <w:rPr>
          <w:rFonts w:ascii="標楷體"/>
          <w:color w:val="000000"/>
          <w:sz w:val="24"/>
          <w:szCs w:val="24"/>
        </w:rPr>
        <w:t>29.</w:t>
      </w:r>
      <w:r w:rsidRPr="00841C9E">
        <w:rPr>
          <w:rFonts w:ascii="標楷體" w:hint="eastAsia"/>
          <w:color w:val="000000"/>
          <w:sz w:val="24"/>
          <w:szCs w:val="24"/>
        </w:rPr>
        <w:t>外交部(附註2及附註4)、</w:t>
      </w:r>
      <w:r w:rsidRPr="00841C9E">
        <w:rPr>
          <w:rFonts w:ascii="標楷體"/>
          <w:color w:val="000000"/>
          <w:sz w:val="24"/>
          <w:szCs w:val="24"/>
        </w:rPr>
        <w:t>30.</w:t>
      </w:r>
      <w:r w:rsidRPr="00841C9E">
        <w:rPr>
          <w:rFonts w:ascii="標楷體" w:hint="eastAsia"/>
          <w:color w:val="000000"/>
          <w:sz w:val="24"/>
          <w:szCs w:val="24"/>
        </w:rPr>
        <w:t>國防部、</w:t>
      </w:r>
      <w:r w:rsidRPr="00841C9E">
        <w:rPr>
          <w:rFonts w:ascii="標楷體"/>
          <w:color w:val="000000"/>
          <w:sz w:val="24"/>
          <w:szCs w:val="24"/>
        </w:rPr>
        <w:t>31.</w:t>
      </w:r>
      <w:r w:rsidRPr="00841C9E">
        <w:rPr>
          <w:rFonts w:ascii="標楷體" w:hint="eastAsia"/>
          <w:color w:val="000000"/>
          <w:sz w:val="24"/>
          <w:szCs w:val="24"/>
        </w:rPr>
        <w:t>國立故宮博物院、</w:t>
      </w:r>
      <w:r w:rsidRPr="00841C9E">
        <w:rPr>
          <w:rFonts w:ascii="標楷體"/>
          <w:color w:val="000000"/>
          <w:sz w:val="24"/>
          <w:szCs w:val="24"/>
        </w:rPr>
        <w:t>32.</w:t>
      </w:r>
      <w:r w:rsidRPr="00841C9E">
        <w:rPr>
          <w:rFonts w:ascii="標楷體" w:hint="eastAsia"/>
          <w:color w:val="000000"/>
          <w:sz w:val="24"/>
          <w:szCs w:val="24"/>
        </w:rPr>
        <w:t>中央選舉委員會</w:t>
      </w:r>
    </w:p>
    <w:p w14:paraId="100E537E" w14:textId="77777777" w:rsidR="00CA4FD4" w:rsidRPr="00841C9E" w:rsidRDefault="00CA4FD4" w:rsidP="00CA4FD4">
      <w:pPr>
        <w:pStyle w:val="11"/>
        <w:spacing w:before="0" w:after="0" w:line="400" w:lineRule="atLeast"/>
        <w:ind w:left="360" w:hangingChars="150" w:hanging="360"/>
        <w:rPr>
          <w:rFonts w:ascii="標楷體" w:hAnsi="標楷體"/>
          <w:color w:val="000000"/>
          <w:sz w:val="24"/>
          <w:szCs w:val="24"/>
        </w:rPr>
      </w:pPr>
    </w:p>
    <w:p w14:paraId="10A5C339" w14:textId="77777777" w:rsidR="00CA4FD4" w:rsidRPr="00841C9E" w:rsidRDefault="00CA4FD4" w:rsidP="00CA4FD4">
      <w:pPr>
        <w:pStyle w:val="11"/>
        <w:spacing w:before="0" w:after="0" w:line="400" w:lineRule="atLeast"/>
        <w:ind w:left="360" w:hangingChars="150" w:hanging="360"/>
        <w:rPr>
          <w:rFonts w:ascii="標楷體"/>
          <w:color w:val="000000"/>
        </w:rPr>
      </w:pPr>
      <w:r w:rsidRPr="00841C9E">
        <w:rPr>
          <w:rFonts w:ascii="標楷體" w:hAnsi="標楷體" w:hint="eastAsia"/>
          <w:color w:val="000000"/>
          <w:sz w:val="24"/>
          <w:szCs w:val="24"/>
        </w:rPr>
        <w:t>*  僅以英文列示。 有關機關清單，依加入政府採購協定模式之相關文件。</w:t>
      </w:r>
    </w:p>
    <w:p w14:paraId="423F08E5" w14:textId="77777777" w:rsidR="00CA4FD4" w:rsidRPr="00841C9E" w:rsidRDefault="00CA4FD4" w:rsidP="00CA4FD4">
      <w:pPr>
        <w:pStyle w:val="11"/>
        <w:spacing w:before="0" w:after="0" w:line="220" w:lineRule="exact"/>
        <w:rPr>
          <w:rFonts w:ascii="標楷體"/>
          <w:color w:val="000000"/>
        </w:rPr>
      </w:pPr>
    </w:p>
    <w:p w14:paraId="074512F6" w14:textId="77777777" w:rsidR="00CA4FD4" w:rsidRPr="00841C9E" w:rsidRDefault="00CA4FD4" w:rsidP="00CA4FD4">
      <w:pPr>
        <w:pStyle w:val="11"/>
        <w:spacing w:before="0" w:after="0" w:line="360" w:lineRule="exact"/>
        <w:ind w:hanging="851"/>
        <w:rPr>
          <w:rFonts w:ascii="標楷體"/>
          <w:color w:val="000000"/>
        </w:rPr>
      </w:pPr>
      <w:r w:rsidRPr="00841C9E">
        <w:rPr>
          <w:rFonts w:ascii="標楷體" w:hint="eastAsia"/>
          <w:color w:val="000000"/>
          <w:sz w:val="24"/>
          <w:szCs w:val="24"/>
        </w:rPr>
        <w:t>對本附件一之附註：</w:t>
      </w:r>
    </w:p>
    <w:p w14:paraId="7FF50BB4" w14:textId="77777777" w:rsidR="00CA4FD4" w:rsidRPr="00841C9E" w:rsidRDefault="00CA4FD4" w:rsidP="00CA4FD4">
      <w:pPr>
        <w:pStyle w:val="1110"/>
        <w:spacing w:line="340" w:lineRule="exact"/>
        <w:ind w:leftChars="50" w:left="380" w:hangingChars="100" w:hanging="240"/>
        <w:jc w:val="both"/>
        <w:rPr>
          <w:rFonts w:ascii="標楷體" w:eastAsia="標楷體" w:hint="default"/>
          <w:color w:val="000000"/>
        </w:rPr>
      </w:pPr>
      <w:r w:rsidRPr="00841C9E">
        <w:rPr>
          <w:rFonts w:ascii="標楷體" w:eastAsia="標楷體"/>
          <w:color w:val="000000"/>
        </w:rPr>
        <w:t>1.所列中央政府機關包括各該機關組織法所涵蓋之行政單位，及依據</w:t>
      </w:r>
      <w:smartTag w:uri="urn:schemas-microsoft-com:office:smarttags" w:element="chsdate">
        <w:smartTagPr>
          <w:attr w:name="IsROCDate" w:val="False"/>
          <w:attr w:name="IsLunarDate" w:val="False"/>
          <w:attr w:name="Day" w:val="28"/>
          <w:attr w:name="Month" w:val="10"/>
          <w:attr w:name="Year" w:val="1998"/>
        </w:smartTagPr>
        <w:r w:rsidRPr="00841C9E">
          <w:rPr>
            <w:rFonts w:ascii="標楷體" w:eastAsia="標楷體"/>
            <w:color w:val="000000"/>
          </w:rPr>
          <w:t>1998年10月28日</w:t>
        </w:r>
      </w:smartTag>
      <w:r w:rsidRPr="00841C9E">
        <w:rPr>
          <w:rFonts w:ascii="標楷體" w:eastAsia="標楷體"/>
          <w:color w:val="000000"/>
        </w:rPr>
        <w:t>公布及</w:t>
      </w:r>
      <w:smartTag w:uri="urn:schemas-microsoft-com:office:smarttags" w:element="chsdate">
        <w:smartTagPr>
          <w:attr w:name="IsROCDate" w:val="False"/>
          <w:attr w:name="IsLunarDate" w:val="False"/>
          <w:attr w:name="Day" w:val="6"/>
          <w:attr w:name="Month" w:val="12"/>
          <w:attr w:name="Year" w:val="2000"/>
        </w:smartTagPr>
        <w:r w:rsidRPr="00841C9E">
          <w:rPr>
            <w:rFonts w:ascii="標楷體" w:eastAsia="標楷體"/>
            <w:color w:val="000000"/>
          </w:rPr>
          <w:t>2000年12月6日</w:t>
        </w:r>
      </w:smartTag>
      <w:r w:rsidRPr="00841C9E">
        <w:rPr>
          <w:rFonts w:ascii="標楷體" w:eastAsia="標楷體"/>
          <w:color w:val="000000"/>
        </w:rPr>
        <w:t>修訂之「臺灣省政府功能業務與組織調整暫行條例」移轉至中央政府之單位。</w:t>
      </w:r>
    </w:p>
    <w:p w14:paraId="76CEFC43" w14:textId="77777777" w:rsidR="00CA4FD4" w:rsidRPr="00841C9E" w:rsidRDefault="00CA4FD4" w:rsidP="00CA4FD4">
      <w:pPr>
        <w:pStyle w:val="1110"/>
        <w:spacing w:line="340" w:lineRule="exact"/>
        <w:ind w:leftChars="50" w:left="380" w:hangingChars="100" w:hanging="240"/>
        <w:jc w:val="both"/>
        <w:rPr>
          <w:rFonts w:ascii="標楷體" w:eastAsia="標楷體" w:hint="default"/>
          <w:color w:val="000000"/>
        </w:rPr>
      </w:pPr>
      <w:r w:rsidRPr="00841C9E">
        <w:rPr>
          <w:rFonts w:ascii="標楷體" w:eastAsia="標楷體"/>
          <w:color w:val="000000"/>
        </w:rPr>
        <w:t>2.本協定不適用臺、澎、金、馬關稅領域之外交部有關駐外代表處、辦事處及其他使館之工程採購。</w:t>
      </w:r>
    </w:p>
    <w:p w14:paraId="7DB08A8D" w14:textId="77777777" w:rsidR="00CA4FD4" w:rsidRPr="00841C9E" w:rsidRDefault="00CA4FD4" w:rsidP="00CA4FD4">
      <w:pPr>
        <w:pStyle w:val="1110"/>
        <w:spacing w:line="340" w:lineRule="exact"/>
        <w:ind w:leftChars="50" w:left="380" w:hangingChars="100" w:hanging="240"/>
        <w:jc w:val="both"/>
        <w:rPr>
          <w:rFonts w:ascii="標楷體" w:eastAsia="標楷體" w:hint="default"/>
          <w:color w:val="000000"/>
        </w:rPr>
      </w:pPr>
      <w:r w:rsidRPr="00841C9E">
        <w:rPr>
          <w:rFonts w:ascii="標楷體" w:eastAsia="標楷體"/>
          <w:color w:val="000000"/>
        </w:rPr>
        <w:t>3.自本協定生效起五年內，本協定不適用臺、澎、金、馬關稅領域之國家實驗研究院國家太空中心之採購。</w:t>
      </w:r>
    </w:p>
    <w:p w14:paraId="78C038EF" w14:textId="77777777" w:rsidR="00CA4FD4" w:rsidRPr="00841C9E" w:rsidRDefault="00CA4FD4" w:rsidP="00CA4FD4">
      <w:pPr>
        <w:pStyle w:val="1110"/>
        <w:spacing w:line="340" w:lineRule="exact"/>
        <w:ind w:leftChars="50" w:left="380" w:hangingChars="100" w:hanging="240"/>
        <w:jc w:val="both"/>
        <w:rPr>
          <w:rFonts w:ascii="標楷體" w:eastAsia="標楷體" w:hint="default"/>
          <w:color w:val="000000"/>
        </w:rPr>
      </w:pPr>
      <w:r w:rsidRPr="00841C9E">
        <w:rPr>
          <w:rFonts w:ascii="標楷體" w:eastAsia="標楷體"/>
          <w:color w:val="000000"/>
        </w:rPr>
        <w:t>4.本協定不適用外交部為提供對外援助之直接目的所辦理之採購。</w:t>
      </w:r>
    </w:p>
    <w:p w14:paraId="01551074" w14:textId="77777777" w:rsidR="00CA4FD4" w:rsidRPr="00841C9E" w:rsidRDefault="00CA4FD4" w:rsidP="00CA4FD4">
      <w:pPr>
        <w:pStyle w:val="1110"/>
        <w:spacing w:line="360" w:lineRule="exact"/>
        <w:jc w:val="both"/>
        <w:rPr>
          <w:rFonts w:ascii="標楷體" w:eastAsia="標楷體" w:hint="default"/>
          <w:color w:val="000000"/>
        </w:rPr>
      </w:pPr>
      <w:r w:rsidRPr="00841C9E">
        <w:rPr>
          <w:rFonts w:ascii="標楷體" w:eastAsia="標楷體" w:hint="default"/>
          <w:color w:val="000000"/>
        </w:rPr>
        <w:br w:type="page"/>
      </w:r>
    </w:p>
    <w:p w14:paraId="3764EDB6" w14:textId="77777777" w:rsidR="00CA4FD4" w:rsidRPr="00841C9E" w:rsidRDefault="00CA4FD4" w:rsidP="00CA4FD4">
      <w:pPr>
        <w:pStyle w:val="11"/>
        <w:spacing w:before="0" w:after="0" w:line="360" w:lineRule="exact"/>
        <w:jc w:val="center"/>
        <w:rPr>
          <w:rFonts w:ascii="標楷體"/>
          <w:b/>
          <w:bCs/>
          <w:color w:val="000000"/>
          <w:sz w:val="24"/>
          <w:szCs w:val="24"/>
        </w:rPr>
      </w:pPr>
      <w:r w:rsidRPr="00841C9E">
        <w:rPr>
          <w:rFonts w:ascii="標楷體" w:hint="eastAsia"/>
          <w:b/>
          <w:bCs/>
          <w:color w:val="000000"/>
          <w:sz w:val="24"/>
          <w:szCs w:val="24"/>
        </w:rPr>
        <w:lastRenderedPageBreak/>
        <w:t>附件二</w:t>
      </w:r>
    </w:p>
    <w:p w14:paraId="3600221B" w14:textId="77777777" w:rsidR="00CA4FD4" w:rsidRPr="00841C9E" w:rsidRDefault="00CA4FD4" w:rsidP="00CA4FD4">
      <w:pPr>
        <w:pStyle w:val="11"/>
        <w:spacing w:before="0" w:after="240" w:line="360" w:lineRule="exact"/>
        <w:jc w:val="center"/>
        <w:rPr>
          <w:rFonts w:ascii="標楷體"/>
          <w:color w:val="000000"/>
          <w:sz w:val="24"/>
          <w:szCs w:val="24"/>
        </w:rPr>
      </w:pPr>
      <w:r w:rsidRPr="00841C9E">
        <w:rPr>
          <w:rFonts w:ascii="標楷體" w:hint="eastAsia"/>
          <w:b/>
          <w:bCs/>
          <w:color w:val="000000"/>
          <w:sz w:val="24"/>
          <w:szCs w:val="24"/>
        </w:rPr>
        <w:t>中央以下機關</w:t>
      </w:r>
    </w:p>
    <w:p w14:paraId="3BFDAB5A" w14:textId="77777777" w:rsidR="009D4242" w:rsidRDefault="009D4242" w:rsidP="009D4242">
      <w:pPr>
        <w:pStyle w:val="11"/>
        <w:spacing w:before="0" w:after="0" w:line="360" w:lineRule="exact"/>
        <w:ind w:left="1701" w:hanging="1701"/>
        <w:rPr>
          <w:rFonts w:ascii="標楷體"/>
          <w:color w:val="000000"/>
          <w:sz w:val="24"/>
          <w:szCs w:val="24"/>
        </w:rPr>
      </w:pPr>
      <w:r w:rsidRPr="00F959B9">
        <w:rPr>
          <w:rFonts w:ascii="標楷體" w:hint="eastAsia"/>
          <w:color w:val="000000"/>
          <w:sz w:val="24"/>
          <w:szCs w:val="24"/>
        </w:rPr>
        <w:t>門檻金額：</w:t>
      </w:r>
    </w:p>
    <w:p w14:paraId="0DA36547" w14:textId="77777777" w:rsidR="009D4242" w:rsidRPr="003C77E5" w:rsidRDefault="009D4242" w:rsidP="009D4242">
      <w:pPr>
        <w:pStyle w:val="11"/>
        <w:spacing w:before="0" w:after="0" w:line="360" w:lineRule="exact"/>
        <w:ind w:left="1701" w:hanging="1701"/>
        <w:jc w:val="right"/>
        <w:rPr>
          <w:rFonts w:ascii="標楷體"/>
          <w:color w:val="000000" w:themeColor="text1"/>
          <w:sz w:val="24"/>
          <w:szCs w:val="24"/>
        </w:rPr>
      </w:pPr>
      <w:r w:rsidRPr="003C77E5">
        <w:rPr>
          <w:rFonts w:ascii="標楷體"/>
          <w:color w:val="000000" w:themeColor="text1"/>
          <w:sz w:val="24"/>
          <w:szCs w:val="24"/>
        </w:rPr>
        <w:t>200,000</w:t>
      </w:r>
      <w:r w:rsidRPr="003C77E5">
        <w:rPr>
          <w:rFonts w:ascii="標楷體" w:hint="eastAsia"/>
          <w:color w:val="000000" w:themeColor="text1"/>
          <w:sz w:val="24"/>
          <w:szCs w:val="24"/>
        </w:rPr>
        <w:t>特別提款權</w:t>
      </w:r>
      <w:r w:rsidRPr="003C77E5">
        <w:rPr>
          <w:rFonts w:ascii="標楷體"/>
          <w:color w:val="000000" w:themeColor="text1"/>
          <w:sz w:val="24"/>
          <w:szCs w:val="24"/>
        </w:rPr>
        <w:t>(</w:t>
      </w:r>
      <w:r w:rsidRPr="003C77E5">
        <w:rPr>
          <w:rFonts w:ascii="標楷體" w:hint="eastAsia"/>
          <w:color w:val="000000" w:themeColor="text1"/>
          <w:sz w:val="24"/>
          <w:szCs w:val="24"/>
        </w:rPr>
        <w:t>民國114-115年折合新臺幣8,380,000元</w:t>
      </w:r>
      <w:r w:rsidRPr="003C77E5">
        <w:rPr>
          <w:rFonts w:ascii="標楷體"/>
          <w:color w:val="000000" w:themeColor="text1"/>
          <w:sz w:val="24"/>
          <w:szCs w:val="24"/>
        </w:rPr>
        <w:t>).</w:t>
      </w:r>
      <w:r w:rsidRPr="003C77E5">
        <w:rPr>
          <w:rFonts w:ascii="標楷體" w:hint="eastAsia"/>
          <w:color w:val="000000" w:themeColor="text1"/>
          <w:sz w:val="24"/>
          <w:szCs w:val="24"/>
        </w:rPr>
        <w:t>.</w:t>
      </w:r>
      <w:r w:rsidRPr="003C77E5">
        <w:rPr>
          <w:rFonts w:ascii="標楷體"/>
          <w:color w:val="000000" w:themeColor="text1"/>
          <w:sz w:val="24"/>
          <w:szCs w:val="24"/>
        </w:rPr>
        <w:t>..</w:t>
      </w:r>
      <w:r w:rsidRPr="003C77E5">
        <w:rPr>
          <w:rFonts w:ascii="標楷體" w:hint="eastAsia"/>
          <w:color w:val="000000" w:themeColor="text1"/>
          <w:sz w:val="24"/>
          <w:szCs w:val="24"/>
        </w:rPr>
        <w:t>.</w:t>
      </w:r>
      <w:r w:rsidRPr="003C77E5">
        <w:rPr>
          <w:rFonts w:ascii="標楷體"/>
          <w:color w:val="000000" w:themeColor="text1"/>
          <w:sz w:val="24"/>
          <w:szCs w:val="24"/>
        </w:rPr>
        <w:t>.</w:t>
      </w:r>
      <w:r w:rsidRPr="003C77E5">
        <w:rPr>
          <w:rFonts w:ascii="標楷體" w:hint="eastAsia"/>
          <w:color w:val="000000" w:themeColor="text1"/>
          <w:sz w:val="24"/>
          <w:szCs w:val="24"/>
        </w:rPr>
        <w:t>.財物</w:t>
      </w:r>
    </w:p>
    <w:p w14:paraId="50711681" w14:textId="77777777" w:rsidR="009D4242" w:rsidRPr="003C77E5" w:rsidRDefault="009D4242" w:rsidP="009D4242">
      <w:pPr>
        <w:pStyle w:val="11"/>
        <w:spacing w:before="0" w:after="0" w:line="360" w:lineRule="exact"/>
        <w:ind w:left="1701" w:hanging="1701"/>
        <w:jc w:val="right"/>
        <w:rPr>
          <w:rFonts w:ascii="標楷體"/>
          <w:color w:val="000000" w:themeColor="text1"/>
          <w:sz w:val="24"/>
          <w:szCs w:val="24"/>
        </w:rPr>
      </w:pPr>
      <w:r w:rsidRPr="003C77E5">
        <w:rPr>
          <w:rFonts w:ascii="標楷體"/>
          <w:color w:val="000000" w:themeColor="text1"/>
          <w:sz w:val="24"/>
          <w:szCs w:val="24"/>
        </w:rPr>
        <w:t>200,000</w:t>
      </w:r>
      <w:r w:rsidRPr="003C77E5">
        <w:rPr>
          <w:rFonts w:ascii="標楷體" w:hint="eastAsia"/>
          <w:color w:val="000000" w:themeColor="text1"/>
          <w:sz w:val="24"/>
          <w:szCs w:val="24"/>
        </w:rPr>
        <w:t>特別提款權</w:t>
      </w:r>
      <w:r w:rsidRPr="003C77E5">
        <w:rPr>
          <w:rFonts w:ascii="標楷體"/>
          <w:color w:val="000000" w:themeColor="text1"/>
          <w:sz w:val="24"/>
          <w:szCs w:val="24"/>
        </w:rPr>
        <w:t>(</w:t>
      </w:r>
      <w:r w:rsidRPr="003C77E5">
        <w:rPr>
          <w:rFonts w:ascii="標楷體" w:hint="eastAsia"/>
          <w:color w:val="000000" w:themeColor="text1"/>
          <w:sz w:val="24"/>
          <w:szCs w:val="24"/>
        </w:rPr>
        <w:t>民國114-115年折合新臺幣8,380,000元</w:t>
      </w:r>
      <w:r w:rsidRPr="003C77E5">
        <w:rPr>
          <w:rFonts w:ascii="標楷體"/>
          <w:color w:val="000000" w:themeColor="text1"/>
          <w:sz w:val="24"/>
          <w:szCs w:val="24"/>
        </w:rPr>
        <w:t>)..</w:t>
      </w:r>
      <w:r w:rsidRPr="003C77E5">
        <w:rPr>
          <w:rFonts w:ascii="標楷體" w:hint="eastAsia"/>
          <w:color w:val="000000" w:themeColor="text1"/>
          <w:sz w:val="24"/>
          <w:szCs w:val="24"/>
        </w:rPr>
        <w:t>.</w:t>
      </w:r>
      <w:r w:rsidRPr="003C77E5">
        <w:rPr>
          <w:rFonts w:ascii="標楷體"/>
          <w:color w:val="000000" w:themeColor="text1"/>
          <w:sz w:val="24"/>
          <w:szCs w:val="24"/>
        </w:rPr>
        <w:t>.</w:t>
      </w:r>
      <w:r w:rsidRPr="003C77E5">
        <w:rPr>
          <w:rFonts w:ascii="標楷體" w:hint="eastAsia"/>
          <w:color w:val="000000" w:themeColor="text1"/>
          <w:sz w:val="24"/>
          <w:szCs w:val="24"/>
        </w:rPr>
        <w:t>...服務</w:t>
      </w:r>
    </w:p>
    <w:p w14:paraId="1D79382B" w14:textId="77777777" w:rsidR="009D4242" w:rsidRPr="003C77E5" w:rsidRDefault="009D4242" w:rsidP="009D4242">
      <w:pPr>
        <w:pStyle w:val="11"/>
        <w:spacing w:before="0" w:after="0" w:line="360" w:lineRule="exact"/>
        <w:ind w:left="1701" w:hanging="1701"/>
        <w:jc w:val="right"/>
        <w:rPr>
          <w:rFonts w:ascii="標楷體"/>
          <w:color w:val="000000" w:themeColor="text1"/>
          <w:sz w:val="24"/>
          <w:szCs w:val="24"/>
        </w:rPr>
      </w:pPr>
      <w:r w:rsidRPr="003C77E5">
        <w:rPr>
          <w:rFonts w:ascii="標楷體"/>
          <w:color w:val="000000" w:themeColor="text1"/>
          <w:sz w:val="24"/>
          <w:szCs w:val="24"/>
        </w:rPr>
        <w:t>5,000,000</w:t>
      </w:r>
      <w:r w:rsidRPr="003C77E5">
        <w:rPr>
          <w:rFonts w:ascii="標楷體" w:hint="eastAsia"/>
          <w:color w:val="000000" w:themeColor="text1"/>
          <w:sz w:val="24"/>
          <w:szCs w:val="24"/>
        </w:rPr>
        <w:t>特別提款權</w:t>
      </w:r>
      <w:r w:rsidRPr="003C77E5">
        <w:rPr>
          <w:rFonts w:ascii="標楷體"/>
          <w:color w:val="000000" w:themeColor="text1"/>
          <w:sz w:val="24"/>
          <w:szCs w:val="24"/>
        </w:rPr>
        <w:t>(</w:t>
      </w:r>
      <w:r w:rsidRPr="003C77E5">
        <w:rPr>
          <w:rFonts w:ascii="標楷體" w:hint="eastAsia"/>
          <w:color w:val="000000" w:themeColor="text1"/>
          <w:sz w:val="24"/>
          <w:szCs w:val="24"/>
        </w:rPr>
        <w:t>民國114-115年折合新臺幣209,740,000元</w:t>
      </w:r>
      <w:r w:rsidRPr="003C77E5">
        <w:rPr>
          <w:rFonts w:ascii="標楷體"/>
          <w:color w:val="000000" w:themeColor="text1"/>
          <w:sz w:val="24"/>
          <w:szCs w:val="24"/>
        </w:rPr>
        <w:t>).</w:t>
      </w:r>
      <w:r w:rsidRPr="003C77E5">
        <w:rPr>
          <w:rFonts w:ascii="標楷體" w:hint="eastAsia"/>
          <w:color w:val="000000" w:themeColor="text1"/>
          <w:sz w:val="24"/>
          <w:szCs w:val="24"/>
        </w:rPr>
        <w:t>工程服務</w:t>
      </w:r>
    </w:p>
    <w:p w14:paraId="7188B932" w14:textId="77777777" w:rsidR="00CA4FD4" w:rsidRPr="008619D5" w:rsidRDefault="00CA4FD4" w:rsidP="008619D5">
      <w:pPr>
        <w:pStyle w:val="11"/>
        <w:spacing w:before="240" w:after="0" w:line="360" w:lineRule="exact"/>
        <w:ind w:left="284"/>
        <w:rPr>
          <w:rFonts w:ascii="標楷體"/>
          <w:color w:val="000000"/>
          <w:sz w:val="24"/>
          <w:szCs w:val="24"/>
        </w:rPr>
      </w:pPr>
      <w:r w:rsidRPr="008619D5">
        <w:rPr>
          <w:rFonts w:ascii="標楷體" w:hint="eastAsia"/>
          <w:color w:val="000000"/>
          <w:sz w:val="24"/>
          <w:szCs w:val="24"/>
        </w:rPr>
        <w:t>適用機關清單：</w:t>
      </w:r>
    </w:p>
    <w:p w14:paraId="25359CE4" w14:textId="5FF7F3B7" w:rsidR="00CA4FD4" w:rsidRPr="00841C9E" w:rsidRDefault="00CA4FD4" w:rsidP="008619D5">
      <w:pPr>
        <w:pStyle w:val="113"/>
        <w:spacing w:before="120" w:line="360" w:lineRule="exact"/>
        <w:ind w:left="119" w:hanging="119"/>
        <w:jc w:val="both"/>
        <w:rPr>
          <w:rFonts w:ascii="標楷體" w:eastAsia="標楷體"/>
          <w:color w:val="000000"/>
        </w:rPr>
      </w:pPr>
      <w:r w:rsidRPr="00841C9E">
        <w:rPr>
          <w:rFonts w:ascii="標楷體" w:eastAsia="標楷體"/>
          <w:color w:val="000000"/>
        </w:rPr>
        <w:t>I.</w:t>
      </w:r>
      <w:r w:rsidRPr="00841C9E">
        <w:rPr>
          <w:rFonts w:ascii="標楷體" w:eastAsia="標楷體" w:hint="eastAsia"/>
          <w:color w:val="000000"/>
        </w:rPr>
        <w:t>臺灣省政府（</w:t>
      </w:r>
      <w:r w:rsidRPr="00841C9E">
        <w:rPr>
          <w:rFonts w:ascii="標楷體" w:eastAsia="標楷體"/>
          <w:color w:val="000000"/>
        </w:rPr>
        <w:t>1.</w:t>
      </w:r>
      <w:r w:rsidRPr="00841C9E">
        <w:rPr>
          <w:rFonts w:ascii="標楷體" w:eastAsia="標楷體" w:hint="eastAsia"/>
          <w:color w:val="000000"/>
        </w:rPr>
        <w:t>臺灣省政府秘書處、</w:t>
      </w:r>
      <w:r w:rsidRPr="00841C9E">
        <w:rPr>
          <w:rFonts w:ascii="標楷體" w:eastAsia="標楷體"/>
          <w:color w:val="000000"/>
        </w:rPr>
        <w:t>2.</w:t>
      </w:r>
      <w:r w:rsidRPr="00841C9E">
        <w:rPr>
          <w:rFonts w:ascii="標楷體" w:eastAsia="標楷體" w:hint="eastAsia"/>
          <w:color w:val="000000"/>
        </w:rPr>
        <w:t>臺灣省政府訴願審議委員會、</w:t>
      </w:r>
      <w:r w:rsidRPr="00841C9E">
        <w:rPr>
          <w:rFonts w:ascii="標楷體" w:eastAsia="標楷體"/>
          <w:color w:val="000000"/>
        </w:rPr>
        <w:t>3.</w:t>
      </w:r>
      <w:r w:rsidRPr="00841C9E">
        <w:rPr>
          <w:rFonts w:ascii="標楷體" w:eastAsia="標楷體" w:hint="eastAsia"/>
          <w:color w:val="000000"/>
        </w:rPr>
        <w:t>臺灣省政府法規委員會）</w:t>
      </w:r>
    </w:p>
    <w:p w14:paraId="14D095B2" w14:textId="77777777" w:rsidR="00CA4FD4" w:rsidRPr="00841C9E" w:rsidRDefault="00CA4FD4" w:rsidP="008619D5">
      <w:pPr>
        <w:pStyle w:val="113"/>
        <w:spacing w:before="120" w:line="320" w:lineRule="exact"/>
        <w:ind w:left="0" w:firstLine="0"/>
        <w:jc w:val="both"/>
        <w:rPr>
          <w:rFonts w:ascii="標楷體" w:eastAsia="標楷體"/>
          <w:color w:val="000000"/>
        </w:rPr>
      </w:pPr>
      <w:r w:rsidRPr="00841C9E">
        <w:rPr>
          <w:rFonts w:ascii="標楷體" w:eastAsia="標楷體"/>
          <w:color w:val="000000"/>
        </w:rPr>
        <w:t>II.</w:t>
      </w:r>
      <w:r w:rsidRPr="00841C9E">
        <w:rPr>
          <w:rFonts w:ascii="標楷體" w:eastAsia="標楷體" w:hint="eastAsia"/>
          <w:color w:val="000000"/>
        </w:rPr>
        <w:t>臺北市政府（</w:t>
      </w:r>
      <w:r w:rsidRPr="00841C9E">
        <w:rPr>
          <w:rFonts w:ascii="標楷體" w:eastAsia="標楷體"/>
          <w:color w:val="000000"/>
        </w:rPr>
        <w:t>1.</w:t>
      </w:r>
      <w:r w:rsidRPr="00841C9E">
        <w:rPr>
          <w:rFonts w:ascii="標楷體" w:eastAsia="標楷體" w:hint="eastAsia"/>
          <w:color w:val="000000"/>
        </w:rPr>
        <w:t>民政局、</w:t>
      </w:r>
      <w:r w:rsidRPr="00841C9E">
        <w:rPr>
          <w:rFonts w:ascii="標楷體" w:eastAsia="標楷體"/>
          <w:color w:val="000000"/>
        </w:rPr>
        <w:t>2.</w:t>
      </w:r>
      <w:r w:rsidRPr="00841C9E">
        <w:rPr>
          <w:rFonts w:ascii="標楷體" w:eastAsia="標楷體" w:hint="eastAsia"/>
          <w:color w:val="000000"/>
        </w:rPr>
        <w:t>財政局、</w:t>
      </w:r>
      <w:r w:rsidRPr="00841C9E">
        <w:rPr>
          <w:rFonts w:ascii="標楷體" w:eastAsia="標楷體"/>
          <w:color w:val="000000"/>
        </w:rPr>
        <w:t>3.</w:t>
      </w:r>
      <w:r w:rsidRPr="00841C9E">
        <w:rPr>
          <w:rFonts w:ascii="標楷體" w:eastAsia="標楷體" w:hint="eastAsia"/>
          <w:color w:val="000000"/>
        </w:rPr>
        <w:t>教育局、</w:t>
      </w:r>
      <w:r w:rsidRPr="00841C9E">
        <w:rPr>
          <w:rFonts w:ascii="標楷體" w:eastAsia="標楷體"/>
          <w:color w:val="000000"/>
        </w:rPr>
        <w:t>4.</w:t>
      </w:r>
      <w:r w:rsidRPr="00841C9E">
        <w:rPr>
          <w:rFonts w:ascii="標楷體" w:eastAsia="標楷體" w:hint="eastAsia"/>
          <w:color w:val="000000"/>
        </w:rPr>
        <w:t>產業發展局、</w:t>
      </w:r>
      <w:r w:rsidRPr="00841C9E">
        <w:rPr>
          <w:rFonts w:ascii="標楷體" w:eastAsia="標楷體"/>
          <w:color w:val="000000"/>
        </w:rPr>
        <w:t>5.</w:t>
      </w:r>
      <w:r w:rsidRPr="00841C9E">
        <w:rPr>
          <w:rFonts w:ascii="標楷體" w:eastAsia="標楷體" w:hint="eastAsia"/>
          <w:color w:val="000000"/>
        </w:rPr>
        <w:t>工務局、</w:t>
      </w:r>
      <w:r w:rsidRPr="00841C9E">
        <w:rPr>
          <w:rFonts w:ascii="標楷體" w:eastAsia="標楷體"/>
          <w:color w:val="000000"/>
        </w:rPr>
        <w:t>6.</w:t>
      </w:r>
      <w:r w:rsidRPr="00841C9E">
        <w:rPr>
          <w:rFonts w:ascii="標楷體" w:eastAsia="標楷體" w:hint="eastAsia"/>
          <w:color w:val="000000"/>
        </w:rPr>
        <w:t>交通局、</w:t>
      </w:r>
      <w:r w:rsidRPr="00841C9E">
        <w:rPr>
          <w:rFonts w:ascii="標楷體" w:eastAsia="標楷體"/>
          <w:color w:val="000000"/>
        </w:rPr>
        <w:t>7.</w:t>
      </w:r>
      <w:r w:rsidRPr="00841C9E">
        <w:rPr>
          <w:rFonts w:ascii="標楷體" w:eastAsia="標楷體" w:hint="eastAsia"/>
          <w:color w:val="000000"/>
        </w:rPr>
        <w:t>社會局、</w:t>
      </w:r>
      <w:r w:rsidRPr="00841C9E">
        <w:rPr>
          <w:rFonts w:ascii="標楷體" w:eastAsia="標楷體"/>
          <w:color w:val="000000"/>
        </w:rPr>
        <w:t>8.</w:t>
      </w:r>
      <w:r w:rsidRPr="00841C9E">
        <w:rPr>
          <w:rFonts w:ascii="標楷體" w:eastAsia="標楷體" w:hint="eastAsia"/>
          <w:color w:val="000000"/>
        </w:rPr>
        <w:t>勞工局、</w:t>
      </w:r>
      <w:r w:rsidRPr="00841C9E">
        <w:rPr>
          <w:rFonts w:ascii="標楷體" w:eastAsia="標楷體"/>
          <w:color w:val="000000"/>
        </w:rPr>
        <w:t>9.</w:t>
      </w:r>
      <w:r w:rsidRPr="00841C9E">
        <w:rPr>
          <w:rFonts w:ascii="標楷體" w:eastAsia="標楷體" w:hint="eastAsia"/>
          <w:color w:val="000000"/>
        </w:rPr>
        <w:t>警察局、</w:t>
      </w:r>
      <w:r w:rsidRPr="00841C9E">
        <w:rPr>
          <w:rFonts w:ascii="標楷體" w:eastAsia="標楷體"/>
          <w:color w:val="000000"/>
        </w:rPr>
        <w:t>10.</w:t>
      </w:r>
      <w:r w:rsidRPr="00841C9E">
        <w:rPr>
          <w:rFonts w:ascii="標楷體" w:eastAsia="標楷體" w:hint="eastAsia"/>
          <w:color w:val="000000"/>
        </w:rPr>
        <w:t>衛生局、</w:t>
      </w:r>
      <w:r w:rsidRPr="00841C9E">
        <w:rPr>
          <w:rFonts w:ascii="標楷體" w:eastAsia="標楷體"/>
          <w:color w:val="000000"/>
        </w:rPr>
        <w:t>11.</w:t>
      </w:r>
      <w:r w:rsidRPr="00841C9E">
        <w:rPr>
          <w:rFonts w:ascii="標楷體" w:eastAsia="標楷體" w:hint="eastAsia"/>
          <w:color w:val="000000"/>
        </w:rPr>
        <w:t>環境保護局、</w:t>
      </w:r>
      <w:r w:rsidRPr="00841C9E">
        <w:rPr>
          <w:rFonts w:ascii="標楷體" w:eastAsia="標楷體"/>
          <w:color w:val="000000"/>
        </w:rPr>
        <w:t>12.</w:t>
      </w:r>
      <w:r w:rsidRPr="00841C9E">
        <w:rPr>
          <w:rFonts w:ascii="標楷體" w:eastAsia="標楷體" w:hint="eastAsia"/>
          <w:color w:val="000000"/>
        </w:rPr>
        <w:t>都市發展局、</w:t>
      </w:r>
      <w:r w:rsidRPr="00841C9E">
        <w:rPr>
          <w:rFonts w:ascii="標楷體" w:eastAsia="標楷體"/>
          <w:color w:val="000000"/>
        </w:rPr>
        <w:t>13.</w:t>
      </w:r>
      <w:r w:rsidRPr="00841C9E">
        <w:rPr>
          <w:rFonts w:ascii="標楷體" w:eastAsia="標楷體" w:hint="eastAsia"/>
          <w:color w:val="000000"/>
        </w:rPr>
        <w:t>消防局、</w:t>
      </w:r>
      <w:r w:rsidRPr="00841C9E">
        <w:rPr>
          <w:rFonts w:ascii="標楷體" w:eastAsia="標楷體"/>
          <w:color w:val="000000"/>
        </w:rPr>
        <w:t>14.</w:t>
      </w:r>
      <w:r w:rsidRPr="00841C9E">
        <w:rPr>
          <w:rFonts w:ascii="標楷體" w:eastAsia="標楷體" w:hint="eastAsia"/>
          <w:color w:val="000000"/>
        </w:rPr>
        <w:t>地政局、</w:t>
      </w:r>
      <w:r w:rsidRPr="00841C9E">
        <w:rPr>
          <w:rFonts w:ascii="標楷體" w:eastAsia="標楷體"/>
          <w:color w:val="000000"/>
        </w:rPr>
        <w:t>15.</w:t>
      </w:r>
      <w:r w:rsidRPr="00841C9E">
        <w:rPr>
          <w:rFonts w:ascii="標楷體" w:eastAsia="標楷體" w:hint="eastAsia"/>
          <w:color w:val="000000"/>
        </w:rPr>
        <w:t>都市發展局、</w:t>
      </w:r>
      <w:r w:rsidRPr="00841C9E">
        <w:rPr>
          <w:rFonts w:ascii="標楷體" w:eastAsia="標楷體"/>
          <w:color w:val="000000"/>
        </w:rPr>
        <w:t>16.</w:t>
      </w:r>
      <w:r w:rsidRPr="00841C9E">
        <w:rPr>
          <w:rFonts w:ascii="標楷體" w:eastAsia="標楷體" w:hint="eastAsia"/>
          <w:color w:val="000000"/>
        </w:rPr>
        <w:t>觀光傳播局、</w:t>
      </w:r>
      <w:r w:rsidRPr="00841C9E">
        <w:rPr>
          <w:rFonts w:ascii="標楷體" w:eastAsia="標楷體"/>
          <w:color w:val="000000"/>
        </w:rPr>
        <w:t>17.</w:t>
      </w:r>
      <w:r w:rsidRPr="00841C9E">
        <w:rPr>
          <w:rFonts w:ascii="標楷體" w:eastAsia="標楷體" w:hint="eastAsia"/>
          <w:color w:val="000000"/>
        </w:rPr>
        <w:t>兵役局、</w:t>
      </w:r>
      <w:r w:rsidRPr="00841C9E">
        <w:rPr>
          <w:rFonts w:ascii="標楷體" w:eastAsia="標楷體"/>
          <w:color w:val="000000"/>
        </w:rPr>
        <w:t>18.</w:t>
      </w:r>
      <w:r w:rsidRPr="00841C9E">
        <w:rPr>
          <w:rFonts w:ascii="標楷體" w:eastAsia="標楷體" w:hint="eastAsia"/>
          <w:color w:val="000000"/>
        </w:rPr>
        <w:t>秘書處、</w:t>
      </w:r>
      <w:r w:rsidRPr="00841C9E">
        <w:rPr>
          <w:rFonts w:ascii="標楷體" w:eastAsia="標楷體"/>
          <w:color w:val="000000"/>
        </w:rPr>
        <w:t>19.</w:t>
      </w:r>
      <w:r w:rsidRPr="00841C9E">
        <w:rPr>
          <w:rFonts w:ascii="標楷體" w:eastAsia="標楷體" w:hint="eastAsia"/>
          <w:color w:val="000000"/>
        </w:rPr>
        <w:t>主計處、</w:t>
      </w:r>
      <w:r w:rsidRPr="00841C9E">
        <w:rPr>
          <w:rFonts w:ascii="標楷體" w:eastAsia="標楷體"/>
          <w:color w:val="000000"/>
        </w:rPr>
        <w:t>20.</w:t>
      </w:r>
      <w:r w:rsidRPr="00841C9E">
        <w:rPr>
          <w:rFonts w:ascii="標楷體" w:eastAsia="標楷體" w:hint="eastAsia"/>
          <w:color w:val="000000"/>
        </w:rPr>
        <w:t>人事處、</w:t>
      </w:r>
      <w:r w:rsidRPr="00841C9E">
        <w:rPr>
          <w:rFonts w:ascii="標楷體" w:eastAsia="標楷體"/>
          <w:color w:val="000000"/>
        </w:rPr>
        <w:t>21.</w:t>
      </w:r>
      <w:r w:rsidRPr="00841C9E">
        <w:rPr>
          <w:rFonts w:ascii="標楷體" w:eastAsia="標楷體" w:hint="eastAsia"/>
          <w:color w:val="000000"/>
        </w:rPr>
        <w:t>政風處、</w:t>
      </w:r>
      <w:r w:rsidRPr="00841C9E">
        <w:rPr>
          <w:rFonts w:ascii="標楷體" w:eastAsia="標楷體"/>
          <w:color w:val="000000"/>
        </w:rPr>
        <w:t>22.</w:t>
      </w:r>
      <w:r w:rsidRPr="00841C9E">
        <w:rPr>
          <w:rFonts w:ascii="標楷體" w:eastAsia="標楷體" w:hint="eastAsia"/>
          <w:color w:val="000000"/>
        </w:rPr>
        <w:t>研究發展考核委員會、</w:t>
      </w:r>
      <w:r w:rsidRPr="00841C9E">
        <w:rPr>
          <w:rFonts w:ascii="標楷體" w:eastAsia="標楷體"/>
          <w:color w:val="000000"/>
        </w:rPr>
        <w:t>23.</w:t>
      </w:r>
      <w:r w:rsidRPr="00841C9E">
        <w:rPr>
          <w:rFonts w:ascii="標楷體" w:eastAsia="標楷體" w:hint="eastAsia"/>
          <w:color w:val="000000"/>
        </w:rPr>
        <w:t>都市計畫委員會、</w:t>
      </w:r>
      <w:r w:rsidRPr="00841C9E">
        <w:rPr>
          <w:rFonts w:ascii="標楷體" w:eastAsia="標楷體"/>
          <w:color w:val="000000"/>
        </w:rPr>
        <w:t>24.</w:t>
      </w:r>
      <w:r w:rsidRPr="00841C9E">
        <w:rPr>
          <w:rFonts w:ascii="標楷體" w:eastAsia="標楷體" w:hint="eastAsia"/>
          <w:color w:val="000000"/>
        </w:rPr>
        <w:t>訴願審議委員會、</w:t>
      </w:r>
      <w:r w:rsidRPr="00841C9E">
        <w:rPr>
          <w:rFonts w:ascii="標楷體" w:eastAsia="標楷體"/>
          <w:color w:val="000000"/>
        </w:rPr>
        <w:t>25.</w:t>
      </w:r>
      <w:r w:rsidRPr="00841C9E">
        <w:rPr>
          <w:rFonts w:ascii="標楷體" w:eastAsia="標楷體" w:hint="eastAsia"/>
          <w:color w:val="000000"/>
        </w:rPr>
        <w:t>法規委員會、</w:t>
      </w:r>
      <w:r w:rsidRPr="00841C9E">
        <w:rPr>
          <w:rFonts w:ascii="標楷體" w:eastAsia="標楷體"/>
          <w:color w:val="000000"/>
        </w:rPr>
        <w:t>26.</w:t>
      </w:r>
      <w:r w:rsidRPr="00841C9E">
        <w:rPr>
          <w:rFonts w:ascii="標楷體" w:eastAsia="標楷體" w:hint="eastAsia"/>
          <w:color w:val="000000"/>
        </w:rPr>
        <w:t>捷運工程局、</w:t>
      </w:r>
      <w:r w:rsidRPr="00841C9E">
        <w:rPr>
          <w:rFonts w:ascii="標楷體" w:eastAsia="標楷體"/>
          <w:color w:val="000000"/>
        </w:rPr>
        <w:t>27.</w:t>
      </w:r>
      <w:r w:rsidRPr="00841C9E">
        <w:rPr>
          <w:rFonts w:ascii="標楷體" w:eastAsia="標楷體" w:hint="eastAsia"/>
          <w:color w:val="000000"/>
        </w:rPr>
        <w:t>公務人員訓練處、</w:t>
      </w:r>
      <w:r w:rsidRPr="00841C9E">
        <w:rPr>
          <w:rFonts w:ascii="標楷體" w:eastAsia="標楷體"/>
          <w:color w:val="000000"/>
        </w:rPr>
        <w:t>28.</w:t>
      </w:r>
      <w:r w:rsidRPr="00841C9E">
        <w:rPr>
          <w:rFonts w:ascii="標楷體" w:eastAsia="標楷體" w:hint="eastAsia"/>
          <w:color w:val="000000"/>
        </w:rPr>
        <w:t>信義區公所、</w:t>
      </w:r>
      <w:r w:rsidRPr="00841C9E">
        <w:rPr>
          <w:rFonts w:ascii="標楷體" w:eastAsia="標楷體"/>
          <w:color w:val="000000"/>
        </w:rPr>
        <w:t>29.</w:t>
      </w:r>
      <w:r w:rsidRPr="00841C9E">
        <w:rPr>
          <w:rFonts w:ascii="標楷體" w:eastAsia="標楷體" w:hint="eastAsia"/>
          <w:color w:val="000000"/>
        </w:rPr>
        <w:t>松山區公所、</w:t>
      </w:r>
      <w:r w:rsidRPr="00841C9E">
        <w:rPr>
          <w:rFonts w:ascii="標楷體" w:eastAsia="標楷體"/>
          <w:color w:val="000000"/>
        </w:rPr>
        <w:t>30.</w:t>
      </w:r>
      <w:r w:rsidRPr="00841C9E">
        <w:rPr>
          <w:rFonts w:ascii="標楷體" w:eastAsia="標楷體" w:hint="eastAsia"/>
          <w:color w:val="000000"/>
        </w:rPr>
        <w:t>大安區公所、</w:t>
      </w:r>
      <w:r w:rsidRPr="00841C9E">
        <w:rPr>
          <w:rFonts w:ascii="標楷體" w:eastAsia="標楷體"/>
          <w:color w:val="000000"/>
        </w:rPr>
        <w:t>31.</w:t>
      </w:r>
      <w:r w:rsidRPr="00841C9E">
        <w:rPr>
          <w:rFonts w:ascii="標楷體" w:eastAsia="標楷體" w:hint="eastAsia"/>
          <w:color w:val="000000"/>
        </w:rPr>
        <w:t>中山區公所、</w:t>
      </w:r>
      <w:r w:rsidRPr="00841C9E">
        <w:rPr>
          <w:rFonts w:ascii="標楷體" w:eastAsia="標楷體"/>
          <w:color w:val="000000"/>
        </w:rPr>
        <w:t>32.</w:t>
      </w:r>
      <w:r w:rsidRPr="00841C9E">
        <w:rPr>
          <w:rFonts w:ascii="標楷體" w:eastAsia="標楷體" w:hint="eastAsia"/>
          <w:color w:val="000000"/>
        </w:rPr>
        <w:t>中正區公所、</w:t>
      </w:r>
      <w:r w:rsidRPr="00841C9E">
        <w:rPr>
          <w:rFonts w:ascii="標楷體" w:eastAsia="標楷體"/>
          <w:color w:val="000000"/>
        </w:rPr>
        <w:t>33.</w:t>
      </w:r>
      <w:r w:rsidRPr="00841C9E">
        <w:rPr>
          <w:rFonts w:ascii="標楷體" w:eastAsia="標楷體" w:hint="eastAsia"/>
          <w:color w:val="000000"/>
        </w:rPr>
        <w:t>大同區公所、</w:t>
      </w:r>
      <w:r w:rsidRPr="00841C9E">
        <w:rPr>
          <w:rFonts w:ascii="標楷體" w:eastAsia="標楷體"/>
          <w:color w:val="000000"/>
        </w:rPr>
        <w:t>34.</w:t>
      </w:r>
      <w:r w:rsidRPr="00841C9E">
        <w:rPr>
          <w:rFonts w:ascii="標楷體" w:eastAsia="標楷體" w:hint="eastAsia"/>
          <w:color w:val="000000"/>
        </w:rPr>
        <w:t>萬華區公所、</w:t>
      </w:r>
      <w:r w:rsidRPr="00841C9E">
        <w:rPr>
          <w:rFonts w:ascii="標楷體" w:eastAsia="標楷體"/>
          <w:color w:val="000000"/>
        </w:rPr>
        <w:t>35.</w:t>
      </w:r>
      <w:r w:rsidRPr="00841C9E">
        <w:rPr>
          <w:rFonts w:ascii="標楷體" w:eastAsia="標楷體" w:hint="eastAsia"/>
          <w:color w:val="000000"/>
        </w:rPr>
        <w:t>文山區公所、</w:t>
      </w:r>
      <w:r w:rsidRPr="00841C9E">
        <w:rPr>
          <w:rFonts w:ascii="標楷體" w:eastAsia="標楷體"/>
          <w:color w:val="000000"/>
        </w:rPr>
        <w:t>36.</w:t>
      </w:r>
      <w:r w:rsidRPr="00841C9E">
        <w:rPr>
          <w:rFonts w:ascii="標楷體" w:eastAsia="標楷體" w:hint="eastAsia"/>
          <w:color w:val="000000"/>
        </w:rPr>
        <w:t>南港區公所、</w:t>
      </w:r>
      <w:r w:rsidRPr="00841C9E">
        <w:rPr>
          <w:rFonts w:ascii="標楷體" w:eastAsia="標楷體"/>
          <w:color w:val="000000"/>
        </w:rPr>
        <w:t>37.</w:t>
      </w:r>
      <w:r w:rsidRPr="00841C9E">
        <w:rPr>
          <w:rFonts w:ascii="標楷體" w:eastAsia="標楷體" w:hint="eastAsia"/>
          <w:color w:val="000000"/>
        </w:rPr>
        <w:t>內湖區公所、</w:t>
      </w:r>
      <w:r w:rsidRPr="00841C9E">
        <w:rPr>
          <w:rFonts w:ascii="標楷體" w:eastAsia="標楷體"/>
          <w:color w:val="000000"/>
        </w:rPr>
        <w:t>38.</w:t>
      </w:r>
      <w:r w:rsidRPr="00841C9E">
        <w:rPr>
          <w:rFonts w:ascii="標楷體" w:eastAsia="標楷體" w:hint="eastAsia"/>
          <w:color w:val="000000"/>
        </w:rPr>
        <w:t>士林區公所、</w:t>
      </w:r>
      <w:r w:rsidRPr="00841C9E">
        <w:rPr>
          <w:rFonts w:ascii="標楷體" w:eastAsia="標楷體"/>
          <w:color w:val="000000"/>
        </w:rPr>
        <w:t>39.</w:t>
      </w:r>
      <w:r w:rsidRPr="00841C9E">
        <w:rPr>
          <w:rFonts w:ascii="標楷體" w:eastAsia="標楷體" w:hint="eastAsia"/>
          <w:color w:val="000000"/>
        </w:rPr>
        <w:t>北投區公所）</w:t>
      </w:r>
    </w:p>
    <w:p w14:paraId="210B905A" w14:textId="77777777" w:rsidR="00CA4FD4" w:rsidRPr="008619D5" w:rsidRDefault="00CA4FD4" w:rsidP="008619D5">
      <w:pPr>
        <w:pStyle w:val="113"/>
        <w:spacing w:before="120" w:line="320" w:lineRule="exact"/>
        <w:ind w:left="0" w:firstLine="0"/>
        <w:jc w:val="both"/>
        <w:rPr>
          <w:rFonts w:ascii="標楷體" w:eastAsia="標楷體"/>
          <w:color w:val="000000"/>
        </w:rPr>
      </w:pPr>
      <w:r w:rsidRPr="00841C9E">
        <w:rPr>
          <w:rFonts w:ascii="標楷體" w:eastAsia="標楷體"/>
          <w:color w:val="000000"/>
        </w:rPr>
        <w:t>III.</w:t>
      </w:r>
      <w:r w:rsidRPr="00841C9E">
        <w:rPr>
          <w:rFonts w:ascii="標楷體" w:eastAsia="標楷體" w:hint="eastAsia"/>
          <w:color w:val="000000"/>
        </w:rPr>
        <w:t>高雄市政府（</w:t>
      </w:r>
      <w:r w:rsidRPr="00841C9E">
        <w:rPr>
          <w:rFonts w:ascii="標楷體" w:eastAsia="標楷體"/>
          <w:color w:val="000000"/>
        </w:rPr>
        <w:t>1.</w:t>
      </w:r>
      <w:r w:rsidRPr="00841C9E">
        <w:rPr>
          <w:rFonts w:ascii="標楷體" w:eastAsia="標楷體" w:hint="eastAsia"/>
          <w:color w:val="000000"/>
        </w:rPr>
        <w:t>民政局、</w:t>
      </w:r>
      <w:r w:rsidRPr="00841C9E">
        <w:rPr>
          <w:rFonts w:ascii="標楷體" w:eastAsia="標楷體"/>
          <w:color w:val="000000"/>
        </w:rPr>
        <w:t>2.</w:t>
      </w:r>
      <w:r w:rsidRPr="00841C9E">
        <w:rPr>
          <w:rFonts w:ascii="標楷體" w:eastAsia="標楷體" w:hint="eastAsia"/>
          <w:color w:val="000000"/>
        </w:rPr>
        <w:t>財政局、</w:t>
      </w:r>
      <w:r w:rsidRPr="00841C9E">
        <w:rPr>
          <w:rFonts w:ascii="標楷體" w:eastAsia="標楷體"/>
          <w:color w:val="000000"/>
        </w:rPr>
        <w:t>3.</w:t>
      </w:r>
      <w:r w:rsidRPr="00841C9E">
        <w:rPr>
          <w:rFonts w:ascii="標楷體" w:eastAsia="標楷體" w:hint="eastAsia"/>
          <w:color w:val="000000"/>
        </w:rPr>
        <w:t>教育局、</w:t>
      </w:r>
      <w:r w:rsidRPr="00841C9E">
        <w:rPr>
          <w:rFonts w:ascii="標楷體" w:eastAsia="標楷體"/>
          <w:color w:val="000000"/>
        </w:rPr>
        <w:t>4.</w:t>
      </w:r>
      <w:r w:rsidRPr="00841C9E">
        <w:rPr>
          <w:rFonts w:ascii="標楷體" w:eastAsia="標楷體" w:hint="eastAsia"/>
          <w:color w:val="000000"/>
        </w:rPr>
        <w:t>經濟發展局、</w:t>
      </w:r>
      <w:r w:rsidRPr="00841C9E">
        <w:rPr>
          <w:rFonts w:ascii="標楷體" w:eastAsia="標楷體"/>
          <w:color w:val="000000"/>
        </w:rPr>
        <w:t>5.</w:t>
      </w:r>
      <w:r w:rsidRPr="00841C9E">
        <w:rPr>
          <w:rFonts w:ascii="標楷體" w:eastAsia="標楷體" w:hint="eastAsia"/>
          <w:color w:val="000000"/>
        </w:rPr>
        <w:t>工務局、</w:t>
      </w:r>
      <w:r w:rsidRPr="00841C9E">
        <w:rPr>
          <w:rFonts w:ascii="標楷體" w:eastAsia="標楷體"/>
          <w:color w:val="000000"/>
        </w:rPr>
        <w:t>6.</w:t>
      </w:r>
      <w:r w:rsidRPr="00841C9E">
        <w:rPr>
          <w:rFonts w:ascii="標楷體" w:eastAsia="標楷體" w:hint="eastAsia"/>
          <w:color w:val="000000"/>
        </w:rPr>
        <w:t>社會局、</w:t>
      </w:r>
      <w:r w:rsidRPr="00841C9E">
        <w:rPr>
          <w:rFonts w:ascii="標楷體" w:eastAsia="標楷體"/>
          <w:color w:val="000000"/>
        </w:rPr>
        <w:t>7.</w:t>
      </w:r>
      <w:r w:rsidRPr="00841C9E">
        <w:rPr>
          <w:rFonts w:ascii="標楷體" w:eastAsia="標楷體" w:hint="eastAsia"/>
          <w:color w:val="000000"/>
        </w:rPr>
        <w:t>勞工局、</w:t>
      </w:r>
      <w:r w:rsidRPr="00841C9E">
        <w:rPr>
          <w:rFonts w:ascii="標楷體" w:eastAsia="標楷體"/>
          <w:color w:val="000000"/>
        </w:rPr>
        <w:t>8.</w:t>
      </w:r>
      <w:r w:rsidRPr="00841C9E">
        <w:rPr>
          <w:rFonts w:ascii="標楷體" w:eastAsia="標楷體" w:hint="eastAsia"/>
          <w:color w:val="000000"/>
        </w:rPr>
        <w:t>警察局、</w:t>
      </w:r>
      <w:r w:rsidRPr="00841C9E">
        <w:rPr>
          <w:rFonts w:ascii="標楷體" w:eastAsia="標楷體"/>
          <w:color w:val="000000"/>
        </w:rPr>
        <w:t>9.</w:t>
      </w:r>
      <w:r w:rsidRPr="00841C9E">
        <w:rPr>
          <w:rFonts w:ascii="標楷體" w:eastAsia="標楷體" w:hint="eastAsia"/>
          <w:color w:val="000000"/>
        </w:rPr>
        <w:t>衛生局、</w:t>
      </w:r>
      <w:r w:rsidRPr="00841C9E">
        <w:rPr>
          <w:rFonts w:ascii="標楷體" w:eastAsia="標楷體"/>
          <w:color w:val="000000"/>
        </w:rPr>
        <w:t>10.</w:t>
      </w:r>
      <w:r w:rsidRPr="00841C9E">
        <w:rPr>
          <w:rFonts w:ascii="標楷體" w:eastAsia="標楷體" w:hint="eastAsia"/>
          <w:color w:val="000000"/>
        </w:rPr>
        <w:t>環境保護局、</w:t>
      </w:r>
      <w:r w:rsidRPr="00841C9E">
        <w:rPr>
          <w:rFonts w:ascii="標楷體" w:eastAsia="標楷體"/>
          <w:color w:val="000000"/>
        </w:rPr>
        <w:t>11.</w:t>
      </w:r>
      <w:r w:rsidRPr="00841C9E">
        <w:rPr>
          <w:rFonts w:ascii="標楷體" w:eastAsia="標楷體" w:hint="eastAsia"/>
          <w:color w:val="000000"/>
        </w:rPr>
        <w:t>捷運工程局、</w:t>
      </w:r>
      <w:r w:rsidRPr="00841C9E">
        <w:rPr>
          <w:rFonts w:ascii="標楷體" w:eastAsia="標楷體"/>
          <w:color w:val="000000"/>
        </w:rPr>
        <w:t>12.</w:t>
      </w:r>
      <w:r w:rsidRPr="00841C9E">
        <w:rPr>
          <w:rFonts w:ascii="標楷體" w:eastAsia="標楷體" w:hint="eastAsia"/>
          <w:color w:val="000000"/>
        </w:rPr>
        <w:t>消防局、</w:t>
      </w:r>
      <w:r w:rsidRPr="00841C9E">
        <w:rPr>
          <w:rFonts w:ascii="標楷體" w:eastAsia="標楷體"/>
          <w:color w:val="000000"/>
        </w:rPr>
        <w:t>13.</w:t>
      </w:r>
      <w:r w:rsidRPr="00841C9E">
        <w:rPr>
          <w:rFonts w:ascii="標楷體" w:eastAsia="標楷體" w:hint="eastAsia"/>
          <w:color w:val="000000"/>
        </w:rPr>
        <w:t>地政局、</w:t>
      </w:r>
      <w:r w:rsidRPr="00841C9E">
        <w:rPr>
          <w:rFonts w:ascii="標楷體" w:eastAsia="標楷體"/>
          <w:color w:val="000000"/>
        </w:rPr>
        <w:t>14.</w:t>
      </w:r>
      <w:r w:rsidRPr="00841C9E">
        <w:rPr>
          <w:rFonts w:ascii="標楷體" w:eastAsia="標楷體" w:hint="eastAsia"/>
          <w:color w:val="000000"/>
        </w:rPr>
        <w:t>都市發展局、</w:t>
      </w:r>
      <w:r w:rsidRPr="00841C9E">
        <w:rPr>
          <w:rFonts w:ascii="標楷體" w:eastAsia="標楷體"/>
          <w:color w:val="000000"/>
        </w:rPr>
        <w:t>15.</w:t>
      </w:r>
      <w:r w:rsidRPr="00841C9E">
        <w:rPr>
          <w:rFonts w:ascii="標楷體" w:eastAsia="標楷體" w:hint="eastAsia"/>
          <w:color w:val="000000"/>
        </w:rPr>
        <w:t>新聞局、</w:t>
      </w:r>
      <w:r w:rsidRPr="00841C9E">
        <w:rPr>
          <w:rFonts w:ascii="標楷體" w:eastAsia="標楷體"/>
          <w:color w:val="000000"/>
        </w:rPr>
        <w:t>16.</w:t>
      </w:r>
      <w:r w:rsidRPr="00841C9E">
        <w:rPr>
          <w:rFonts w:ascii="標楷體" w:eastAsia="標楷體" w:hint="eastAsia"/>
          <w:color w:val="000000"/>
        </w:rPr>
        <w:t>兵役局、</w:t>
      </w:r>
      <w:r w:rsidRPr="00841C9E">
        <w:rPr>
          <w:rFonts w:ascii="標楷體" w:eastAsia="標楷體"/>
          <w:color w:val="000000"/>
        </w:rPr>
        <w:t>17.</w:t>
      </w:r>
      <w:r w:rsidRPr="00841C9E">
        <w:rPr>
          <w:rFonts w:ascii="標楷體" w:eastAsia="標楷體" w:hint="eastAsia"/>
          <w:color w:val="000000"/>
        </w:rPr>
        <w:t>研究發展考核委員會、</w:t>
      </w:r>
      <w:r w:rsidRPr="00841C9E">
        <w:rPr>
          <w:rFonts w:ascii="標楷體" w:eastAsia="標楷體"/>
          <w:color w:val="000000"/>
        </w:rPr>
        <w:t>18.</w:t>
      </w:r>
      <w:r w:rsidRPr="00841C9E">
        <w:rPr>
          <w:rFonts w:ascii="標楷體" w:eastAsia="標楷體" w:hint="eastAsia"/>
          <w:color w:val="000000"/>
        </w:rPr>
        <w:t>秘書處、</w:t>
      </w:r>
      <w:r w:rsidRPr="00841C9E">
        <w:rPr>
          <w:rFonts w:ascii="標楷體" w:eastAsia="標楷體"/>
          <w:color w:val="000000"/>
        </w:rPr>
        <w:t xml:space="preserve">19. </w:t>
      </w:r>
      <w:r w:rsidRPr="00841C9E">
        <w:rPr>
          <w:rFonts w:ascii="標楷體" w:eastAsia="標楷體" w:hint="eastAsia"/>
          <w:color w:val="000000"/>
        </w:rPr>
        <w:t>主計處、</w:t>
      </w:r>
      <w:r w:rsidRPr="00841C9E">
        <w:rPr>
          <w:rFonts w:ascii="標楷體" w:eastAsia="標楷體"/>
          <w:color w:val="000000"/>
        </w:rPr>
        <w:t>20.</w:t>
      </w:r>
      <w:r w:rsidRPr="00841C9E">
        <w:rPr>
          <w:rFonts w:ascii="標楷體" w:eastAsia="標楷體" w:hint="eastAsia"/>
          <w:color w:val="000000"/>
        </w:rPr>
        <w:t>人事處、</w:t>
      </w:r>
      <w:r w:rsidRPr="00841C9E">
        <w:rPr>
          <w:rFonts w:ascii="標楷體" w:eastAsia="標楷體"/>
          <w:color w:val="000000"/>
        </w:rPr>
        <w:t>21.</w:t>
      </w:r>
      <w:r w:rsidRPr="00841C9E">
        <w:rPr>
          <w:rFonts w:ascii="標楷體" w:eastAsia="標楷體" w:hint="eastAsia"/>
          <w:color w:val="000000"/>
        </w:rPr>
        <w:t>政風處、</w:t>
      </w:r>
      <w:r w:rsidRPr="00841C9E">
        <w:rPr>
          <w:rFonts w:ascii="標楷體" w:eastAsia="標楷體"/>
          <w:color w:val="000000"/>
        </w:rPr>
        <w:t>22.</w:t>
      </w:r>
      <w:r w:rsidRPr="00841C9E">
        <w:rPr>
          <w:rFonts w:ascii="標楷體" w:eastAsia="標楷體" w:hint="eastAsia"/>
          <w:color w:val="000000"/>
        </w:rPr>
        <w:t>鹽埕區公所、</w:t>
      </w:r>
      <w:r w:rsidRPr="00841C9E">
        <w:rPr>
          <w:rFonts w:ascii="標楷體" w:eastAsia="標楷體"/>
          <w:color w:val="000000"/>
        </w:rPr>
        <w:t>23.</w:t>
      </w:r>
      <w:r w:rsidRPr="00841C9E">
        <w:rPr>
          <w:rFonts w:ascii="標楷體" w:eastAsia="標楷體" w:hint="eastAsia"/>
          <w:color w:val="000000"/>
        </w:rPr>
        <w:t>鼓山區公所、</w:t>
      </w:r>
      <w:r w:rsidRPr="00841C9E">
        <w:rPr>
          <w:rFonts w:ascii="標楷體" w:eastAsia="標楷體"/>
          <w:color w:val="000000"/>
        </w:rPr>
        <w:t>24.</w:t>
      </w:r>
      <w:r w:rsidRPr="00841C9E">
        <w:rPr>
          <w:rFonts w:ascii="標楷體" w:eastAsia="標楷體" w:hint="eastAsia"/>
          <w:color w:val="000000"/>
        </w:rPr>
        <w:t>左營區公所、</w:t>
      </w:r>
      <w:r w:rsidRPr="00841C9E">
        <w:rPr>
          <w:rFonts w:ascii="標楷體" w:eastAsia="標楷體"/>
          <w:color w:val="000000"/>
        </w:rPr>
        <w:t>25.</w:t>
      </w:r>
      <w:r w:rsidRPr="00841C9E">
        <w:rPr>
          <w:rFonts w:ascii="標楷體" w:eastAsia="標楷體" w:hint="eastAsia"/>
          <w:color w:val="000000"/>
        </w:rPr>
        <w:t>楠梓區公所、</w:t>
      </w:r>
      <w:r w:rsidRPr="00841C9E">
        <w:rPr>
          <w:rFonts w:ascii="標楷體" w:eastAsia="標楷體"/>
          <w:color w:val="000000"/>
        </w:rPr>
        <w:t>26.</w:t>
      </w:r>
      <w:r w:rsidRPr="00841C9E">
        <w:rPr>
          <w:rFonts w:ascii="標楷體" w:eastAsia="標楷體" w:hint="eastAsia"/>
          <w:color w:val="000000"/>
        </w:rPr>
        <w:t>三民區公所、</w:t>
      </w:r>
      <w:r w:rsidRPr="00841C9E">
        <w:rPr>
          <w:rFonts w:ascii="標楷體" w:eastAsia="標楷體"/>
          <w:color w:val="000000"/>
        </w:rPr>
        <w:t>27.</w:t>
      </w:r>
      <w:r w:rsidRPr="00841C9E">
        <w:rPr>
          <w:rFonts w:ascii="標楷體" w:eastAsia="標楷體" w:hint="eastAsia"/>
          <w:color w:val="000000"/>
        </w:rPr>
        <w:t>新興區公所、</w:t>
      </w:r>
      <w:r w:rsidRPr="00841C9E">
        <w:rPr>
          <w:rFonts w:ascii="標楷體" w:eastAsia="標楷體"/>
          <w:color w:val="000000"/>
        </w:rPr>
        <w:t>28.</w:t>
      </w:r>
      <w:r w:rsidRPr="00841C9E">
        <w:rPr>
          <w:rFonts w:ascii="標楷體" w:eastAsia="標楷體" w:hint="eastAsia"/>
          <w:color w:val="000000"/>
        </w:rPr>
        <w:t>前金區公所、</w:t>
      </w:r>
      <w:r w:rsidRPr="00841C9E">
        <w:rPr>
          <w:rFonts w:ascii="標楷體" w:eastAsia="標楷體"/>
          <w:color w:val="000000"/>
        </w:rPr>
        <w:t>29.</w:t>
      </w:r>
      <w:r w:rsidRPr="00841C9E">
        <w:rPr>
          <w:rFonts w:ascii="標楷體" w:eastAsia="標楷體" w:hint="eastAsia"/>
          <w:color w:val="000000"/>
        </w:rPr>
        <w:t>苓雅區公所、</w:t>
      </w:r>
      <w:r w:rsidRPr="00841C9E">
        <w:rPr>
          <w:rFonts w:ascii="標楷體" w:eastAsia="標楷體"/>
          <w:color w:val="000000"/>
        </w:rPr>
        <w:t>30.</w:t>
      </w:r>
      <w:r w:rsidRPr="00841C9E">
        <w:rPr>
          <w:rFonts w:ascii="標楷體" w:eastAsia="標楷體" w:hint="eastAsia"/>
          <w:color w:val="000000"/>
        </w:rPr>
        <w:t>前鎮區公所、</w:t>
      </w:r>
      <w:r w:rsidRPr="00841C9E">
        <w:rPr>
          <w:rFonts w:ascii="標楷體" w:eastAsia="標楷體"/>
          <w:color w:val="000000"/>
        </w:rPr>
        <w:t>31.</w:t>
      </w:r>
      <w:r w:rsidRPr="00841C9E">
        <w:rPr>
          <w:rFonts w:ascii="標楷體" w:eastAsia="標楷體" w:hint="eastAsia"/>
          <w:color w:val="000000"/>
        </w:rPr>
        <w:t>旗津區公所、</w:t>
      </w:r>
      <w:r w:rsidRPr="00841C9E">
        <w:rPr>
          <w:rFonts w:ascii="標楷體" w:eastAsia="標楷體"/>
          <w:color w:val="000000"/>
        </w:rPr>
        <w:t>32.</w:t>
      </w:r>
      <w:r w:rsidRPr="00841C9E">
        <w:rPr>
          <w:rFonts w:ascii="標楷體" w:eastAsia="標楷體" w:hint="eastAsia"/>
          <w:color w:val="000000"/>
        </w:rPr>
        <w:t>小港區公所、</w:t>
      </w:r>
      <w:r w:rsidRPr="00841C9E">
        <w:rPr>
          <w:rFonts w:ascii="標楷體" w:eastAsia="標楷體"/>
          <w:color w:val="000000"/>
        </w:rPr>
        <w:t>33.</w:t>
      </w:r>
      <w:r w:rsidRPr="008619D5">
        <w:rPr>
          <w:rFonts w:ascii="標楷體" w:eastAsia="標楷體" w:hint="eastAsia"/>
          <w:color w:val="000000"/>
        </w:rPr>
        <w:t>海洋局</w:t>
      </w:r>
      <w:r w:rsidRPr="00841C9E">
        <w:rPr>
          <w:rFonts w:ascii="標楷體" w:eastAsia="標楷體" w:hint="eastAsia"/>
          <w:color w:val="000000"/>
        </w:rPr>
        <w:t>、</w:t>
      </w:r>
      <w:r w:rsidRPr="00841C9E">
        <w:rPr>
          <w:rFonts w:ascii="標楷體" w:eastAsia="標楷體"/>
          <w:color w:val="000000"/>
        </w:rPr>
        <w:t>34.</w:t>
      </w:r>
      <w:r w:rsidRPr="008619D5">
        <w:rPr>
          <w:rFonts w:ascii="標楷體" w:eastAsia="標楷體" w:hint="eastAsia"/>
          <w:color w:val="000000"/>
        </w:rPr>
        <w:t>觀光局</w:t>
      </w:r>
      <w:r w:rsidRPr="00841C9E">
        <w:rPr>
          <w:rFonts w:ascii="標楷體" w:eastAsia="標楷體" w:hint="eastAsia"/>
          <w:color w:val="000000"/>
        </w:rPr>
        <w:t>、</w:t>
      </w:r>
      <w:r w:rsidRPr="00841C9E">
        <w:rPr>
          <w:rFonts w:ascii="標楷體" w:eastAsia="標楷體"/>
          <w:color w:val="000000"/>
        </w:rPr>
        <w:t>35.</w:t>
      </w:r>
      <w:r w:rsidRPr="008619D5">
        <w:rPr>
          <w:rFonts w:ascii="標楷體" w:eastAsia="標楷體" w:hint="eastAsia"/>
          <w:color w:val="000000"/>
        </w:rPr>
        <w:t>文化局</w:t>
      </w:r>
      <w:r w:rsidRPr="00841C9E">
        <w:rPr>
          <w:rFonts w:ascii="標楷體" w:eastAsia="標楷體" w:hint="eastAsia"/>
          <w:color w:val="000000"/>
        </w:rPr>
        <w:t>、</w:t>
      </w:r>
      <w:r w:rsidRPr="00841C9E">
        <w:rPr>
          <w:rFonts w:ascii="標楷體" w:eastAsia="標楷體"/>
          <w:color w:val="000000"/>
        </w:rPr>
        <w:t>36.</w:t>
      </w:r>
      <w:r w:rsidRPr="008619D5">
        <w:rPr>
          <w:rFonts w:ascii="標楷體" w:eastAsia="標楷體" w:hint="eastAsia"/>
          <w:color w:val="000000"/>
        </w:rPr>
        <w:t>交通局</w:t>
      </w:r>
      <w:r w:rsidRPr="008619D5">
        <w:rPr>
          <w:rFonts w:ascii="標楷體" w:eastAsia="標楷體"/>
          <w:color w:val="000000"/>
        </w:rPr>
        <w:t>37.</w:t>
      </w:r>
      <w:r w:rsidRPr="008619D5">
        <w:rPr>
          <w:rFonts w:ascii="標楷體" w:eastAsia="標楷體" w:hint="eastAsia"/>
          <w:color w:val="000000"/>
        </w:rPr>
        <w:t>法制局</w:t>
      </w:r>
      <w:r w:rsidRPr="00841C9E">
        <w:rPr>
          <w:rFonts w:ascii="標楷體" w:eastAsia="標楷體" w:hint="eastAsia"/>
          <w:color w:val="000000"/>
        </w:rPr>
        <w:t>、</w:t>
      </w:r>
      <w:r w:rsidRPr="008619D5">
        <w:rPr>
          <w:rFonts w:ascii="標楷體" w:eastAsia="標楷體"/>
          <w:color w:val="000000"/>
        </w:rPr>
        <w:t>38.</w:t>
      </w:r>
      <w:r w:rsidRPr="008619D5">
        <w:rPr>
          <w:rFonts w:ascii="標楷體" w:eastAsia="標楷體" w:hint="eastAsia"/>
          <w:color w:val="000000"/>
        </w:rPr>
        <w:t>原住民事務委員會</w:t>
      </w:r>
      <w:r w:rsidRPr="00841C9E">
        <w:rPr>
          <w:rFonts w:ascii="標楷體" w:eastAsia="標楷體" w:hint="eastAsia"/>
          <w:color w:val="000000"/>
        </w:rPr>
        <w:t>、39</w:t>
      </w:r>
      <w:r w:rsidRPr="008619D5">
        <w:rPr>
          <w:rFonts w:ascii="標楷體" w:eastAsia="標楷體"/>
          <w:color w:val="000000"/>
        </w:rPr>
        <w:t>.</w:t>
      </w:r>
      <w:r w:rsidRPr="008619D5">
        <w:rPr>
          <w:rFonts w:ascii="標楷體" w:eastAsia="標楷體" w:hint="eastAsia"/>
          <w:color w:val="000000"/>
        </w:rPr>
        <w:t>客家事務委員會、40.農業局、41.水利局、42.湖內區公所、43.茄萣區公所、44.永安區公所、45.彌陀區公所、46.梓官區公所、47.六龜區公所、48.甲仙區公所、49.杉林區公所、50.內門區公所、51.茂林區公所、52.桃源區公所、53.那瑪夏區公所、54.鳳山區公所、55.岡山區公所、56.旗山區公所、57.美濃區公所、58.林園區公所、59.大寮區公所、60.大樹區公所、61.仁武區公所、62.大社區公所、63.鳥松區公所、64.橋頭區公所、65.燕巢區公所、66.田寮區公所、67.阿蓮區公所、68.路竹區公所</w:t>
      </w:r>
      <w:r w:rsidRPr="00841C9E">
        <w:rPr>
          <w:rFonts w:ascii="標楷體" w:eastAsia="標楷體" w:hint="eastAsia"/>
          <w:color w:val="000000"/>
        </w:rPr>
        <w:t>）</w:t>
      </w:r>
    </w:p>
    <w:p w14:paraId="53AD997F" w14:textId="77777777" w:rsidR="00CA4FD4" w:rsidRPr="00841C9E" w:rsidRDefault="00CA4FD4" w:rsidP="008619D5">
      <w:pPr>
        <w:pStyle w:val="113"/>
        <w:spacing w:beforeLines="100" w:before="360" w:line="360" w:lineRule="exact"/>
        <w:ind w:left="119" w:hanging="119"/>
        <w:rPr>
          <w:rFonts w:ascii="標楷體" w:eastAsia="標楷體"/>
          <w:color w:val="000000"/>
        </w:rPr>
      </w:pPr>
      <w:r w:rsidRPr="00841C9E">
        <w:rPr>
          <w:rFonts w:ascii="標楷體" w:eastAsia="標楷體" w:hint="eastAsia"/>
          <w:color w:val="000000"/>
        </w:rPr>
        <w:t>對本附</w:t>
      </w:r>
      <w:r w:rsidRPr="00841C9E">
        <w:rPr>
          <w:rFonts w:ascii="標楷體" w:eastAsia="標楷體" w:hAnsi="標楷體" w:hint="eastAsia"/>
          <w:color w:val="000000"/>
        </w:rPr>
        <w:t>件</w:t>
      </w:r>
      <w:r w:rsidRPr="00841C9E">
        <w:rPr>
          <w:rFonts w:ascii="標楷體" w:eastAsia="標楷體" w:hint="eastAsia"/>
          <w:color w:val="000000"/>
        </w:rPr>
        <w:t>二之附註：</w:t>
      </w:r>
    </w:p>
    <w:p w14:paraId="45E67DF2" w14:textId="77777777" w:rsidR="00CA4FD4" w:rsidRPr="00841C9E" w:rsidRDefault="00CA4FD4" w:rsidP="008619D5">
      <w:pPr>
        <w:pStyle w:val="113"/>
        <w:spacing w:line="360" w:lineRule="exact"/>
        <w:ind w:left="0" w:firstLine="0"/>
        <w:rPr>
          <w:rFonts w:ascii="標楷體" w:eastAsia="標楷體" w:hAnsi="標楷體"/>
          <w:color w:val="000000"/>
        </w:rPr>
      </w:pPr>
      <w:r w:rsidRPr="00841C9E">
        <w:rPr>
          <w:rFonts w:ascii="標楷體" w:eastAsia="標楷體" w:hAnsi="標楷體" w:hint="eastAsia"/>
          <w:color w:val="000000"/>
        </w:rPr>
        <w:t>1</w:t>
      </w:r>
      <w:r w:rsidRPr="00841C9E">
        <w:rPr>
          <w:rFonts w:ascii="標楷體" w:eastAsia="標楷體" w:hAnsi="標楷體"/>
          <w:color w:val="000000"/>
        </w:rPr>
        <w:t>.</w:t>
      </w:r>
      <w:r w:rsidRPr="00841C9E">
        <w:rPr>
          <w:rFonts w:ascii="標楷體" w:eastAsia="標楷體" w:hAnsi="標楷體" w:hint="eastAsia"/>
          <w:color w:val="000000"/>
        </w:rPr>
        <w:t>所列中央以下政府機關包括各該機關組織法所涵蓋之行政單位。</w:t>
      </w:r>
    </w:p>
    <w:p w14:paraId="367A7A77" w14:textId="77777777" w:rsidR="00CA4FD4" w:rsidRPr="00841C9E" w:rsidRDefault="00CA4FD4" w:rsidP="008619D5">
      <w:pPr>
        <w:pStyle w:val="113"/>
        <w:spacing w:line="360" w:lineRule="exact"/>
        <w:ind w:left="0" w:firstLine="0"/>
        <w:rPr>
          <w:rFonts w:ascii="標楷體" w:eastAsia="標楷體" w:hAnsi="標楷體"/>
          <w:color w:val="000000"/>
        </w:rPr>
      </w:pPr>
      <w:r w:rsidRPr="00841C9E">
        <w:rPr>
          <w:rFonts w:ascii="標楷體" w:eastAsia="標楷體" w:hAnsi="標楷體" w:hint="eastAsia"/>
          <w:color w:val="000000"/>
        </w:rPr>
        <w:t>2.高雄市政府適用範圍包括</w:t>
      </w:r>
      <w:smartTag w:uri="urn:schemas-microsoft-com:office:smarttags" w:element="chsdate">
        <w:smartTagPr>
          <w:attr w:name="IsROCDate" w:val="False"/>
          <w:attr w:name="IsLunarDate" w:val="False"/>
          <w:attr w:name="Day" w:val="25"/>
          <w:attr w:name="Month" w:val="12"/>
          <w:attr w:name="Year" w:val="2010"/>
        </w:smartTagPr>
        <w:r w:rsidRPr="00841C9E">
          <w:rPr>
            <w:rFonts w:ascii="標楷體" w:eastAsia="標楷體" w:hAnsi="標楷體" w:hint="eastAsia"/>
            <w:color w:val="000000"/>
          </w:rPr>
          <w:t>2010年12月25日</w:t>
        </w:r>
      </w:smartTag>
      <w:r w:rsidRPr="00841C9E">
        <w:rPr>
          <w:rFonts w:ascii="標楷體" w:eastAsia="標楷體" w:hAnsi="標楷體" w:hint="eastAsia"/>
          <w:color w:val="000000"/>
        </w:rPr>
        <w:t>併入之原高雄縣政府行政單位。</w:t>
      </w:r>
    </w:p>
    <w:p w14:paraId="13B900FF" w14:textId="77777777" w:rsidR="00CA4FD4" w:rsidRPr="00841C9E" w:rsidRDefault="00CA4FD4" w:rsidP="00CA4FD4">
      <w:pPr>
        <w:pStyle w:val="11"/>
        <w:spacing w:before="0" w:after="0" w:line="360" w:lineRule="exact"/>
        <w:jc w:val="center"/>
        <w:rPr>
          <w:rFonts w:ascii="標楷體"/>
          <w:b/>
          <w:bCs/>
          <w:color w:val="000000"/>
          <w:sz w:val="24"/>
          <w:szCs w:val="24"/>
        </w:rPr>
      </w:pPr>
      <w:r w:rsidRPr="00841C9E">
        <w:rPr>
          <w:rFonts w:ascii="標楷體"/>
          <w:b/>
          <w:bCs/>
          <w:color w:val="000000"/>
        </w:rPr>
        <w:br w:type="page"/>
      </w:r>
      <w:r w:rsidRPr="00841C9E">
        <w:rPr>
          <w:rFonts w:ascii="標楷體" w:hint="eastAsia"/>
          <w:b/>
          <w:bCs/>
          <w:color w:val="000000"/>
          <w:sz w:val="24"/>
          <w:szCs w:val="24"/>
        </w:rPr>
        <w:lastRenderedPageBreak/>
        <w:t>附件三</w:t>
      </w:r>
    </w:p>
    <w:p w14:paraId="3B680157" w14:textId="77777777" w:rsidR="00CA4FD4" w:rsidRPr="00841C9E" w:rsidRDefault="00CA4FD4" w:rsidP="00CA4FD4">
      <w:pPr>
        <w:pStyle w:val="11"/>
        <w:spacing w:before="0" w:after="240" w:line="360" w:lineRule="exact"/>
        <w:jc w:val="center"/>
        <w:rPr>
          <w:rFonts w:ascii="標楷體"/>
          <w:color w:val="000000"/>
          <w:sz w:val="24"/>
          <w:szCs w:val="24"/>
        </w:rPr>
      </w:pPr>
      <w:r w:rsidRPr="00841C9E">
        <w:rPr>
          <w:rFonts w:ascii="標楷體" w:hint="eastAsia"/>
          <w:b/>
          <w:bCs/>
          <w:color w:val="000000"/>
          <w:sz w:val="24"/>
          <w:szCs w:val="24"/>
        </w:rPr>
        <w:t>其他機關</w:t>
      </w:r>
    </w:p>
    <w:p w14:paraId="28AF4D7B" w14:textId="77777777" w:rsidR="008619D5" w:rsidRDefault="008619D5" w:rsidP="008619D5">
      <w:pPr>
        <w:pStyle w:val="11"/>
        <w:spacing w:before="0" w:after="0" w:line="340" w:lineRule="exact"/>
        <w:ind w:left="1656" w:right="17" w:hanging="1656"/>
        <w:rPr>
          <w:rFonts w:ascii="標楷體"/>
          <w:color w:val="000000"/>
          <w:sz w:val="24"/>
          <w:szCs w:val="24"/>
        </w:rPr>
      </w:pPr>
      <w:r w:rsidRPr="00312A30">
        <w:rPr>
          <w:rFonts w:ascii="標楷體" w:hint="eastAsia"/>
          <w:color w:val="000000"/>
          <w:sz w:val="24"/>
          <w:szCs w:val="24"/>
        </w:rPr>
        <w:t>門檻金額：</w:t>
      </w:r>
    </w:p>
    <w:p w14:paraId="683C24E6" w14:textId="77777777" w:rsidR="008619D5" w:rsidRPr="003C77E5" w:rsidRDefault="008619D5" w:rsidP="008619D5">
      <w:pPr>
        <w:pStyle w:val="11"/>
        <w:spacing w:before="0" w:after="0" w:line="360" w:lineRule="exact"/>
        <w:ind w:left="1701" w:hanging="1701"/>
        <w:jc w:val="right"/>
        <w:rPr>
          <w:rFonts w:ascii="標楷體"/>
          <w:color w:val="000000" w:themeColor="text1"/>
          <w:sz w:val="24"/>
          <w:szCs w:val="24"/>
        </w:rPr>
      </w:pPr>
      <w:r w:rsidRPr="003C77E5">
        <w:rPr>
          <w:rFonts w:ascii="標楷體"/>
          <w:color w:val="000000" w:themeColor="text1"/>
          <w:sz w:val="24"/>
          <w:szCs w:val="24"/>
        </w:rPr>
        <w:t>400,000</w:t>
      </w:r>
      <w:r w:rsidRPr="003C77E5">
        <w:rPr>
          <w:rFonts w:ascii="標楷體" w:hint="eastAsia"/>
          <w:color w:val="000000" w:themeColor="text1"/>
          <w:sz w:val="24"/>
          <w:szCs w:val="24"/>
        </w:rPr>
        <w:t>特別提款權</w:t>
      </w:r>
      <w:r w:rsidRPr="003C77E5">
        <w:rPr>
          <w:rFonts w:ascii="標楷體"/>
          <w:color w:val="000000" w:themeColor="text1"/>
          <w:sz w:val="24"/>
          <w:szCs w:val="24"/>
        </w:rPr>
        <w:t>(</w:t>
      </w:r>
      <w:r w:rsidRPr="003C77E5">
        <w:rPr>
          <w:rFonts w:ascii="標楷體" w:hint="eastAsia"/>
          <w:color w:val="000000" w:themeColor="text1"/>
          <w:sz w:val="24"/>
          <w:szCs w:val="24"/>
        </w:rPr>
        <w:t>民國114-115年折合新臺幣16,770,000元</w:t>
      </w:r>
      <w:r w:rsidRPr="003C77E5">
        <w:rPr>
          <w:rFonts w:ascii="標楷體"/>
          <w:color w:val="000000" w:themeColor="text1"/>
          <w:sz w:val="24"/>
          <w:szCs w:val="24"/>
        </w:rPr>
        <w:t>).</w:t>
      </w:r>
      <w:r w:rsidRPr="003C77E5">
        <w:rPr>
          <w:rFonts w:ascii="標楷體" w:hint="eastAsia"/>
          <w:color w:val="000000" w:themeColor="text1"/>
          <w:sz w:val="24"/>
          <w:szCs w:val="24"/>
        </w:rPr>
        <w:t>.</w:t>
      </w:r>
      <w:r w:rsidRPr="003C77E5">
        <w:rPr>
          <w:rFonts w:ascii="標楷體"/>
          <w:color w:val="000000" w:themeColor="text1"/>
          <w:sz w:val="24"/>
          <w:szCs w:val="24"/>
        </w:rPr>
        <w:t>.</w:t>
      </w:r>
      <w:r w:rsidRPr="003C77E5">
        <w:rPr>
          <w:rFonts w:ascii="標楷體" w:hint="eastAsia"/>
          <w:color w:val="000000" w:themeColor="text1"/>
          <w:sz w:val="24"/>
          <w:szCs w:val="24"/>
        </w:rPr>
        <w:t>.</w:t>
      </w:r>
      <w:r w:rsidRPr="003C77E5">
        <w:rPr>
          <w:rFonts w:ascii="標楷體"/>
          <w:color w:val="000000" w:themeColor="text1"/>
          <w:sz w:val="24"/>
          <w:szCs w:val="24"/>
        </w:rPr>
        <w:t>.</w:t>
      </w:r>
      <w:r w:rsidRPr="003C77E5">
        <w:rPr>
          <w:rFonts w:ascii="標楷體" w:hint="eastAsia"/>
          <w:color w:val="000000" w:themeColor="text1"/>
          <w:sz w:val="24"/>
          <w:szCs w:val="24"/>
        </w:rPr>
        <w:t>.財物</w:t>
      </w:r>
    </w:p>
    <w:p w14:paraId="666074C1" w14:textId="77777777" w:rsidR="008619D5" w:rsidRPr="003C77E5" w:rsidRDefault="008619D5" w:rsidP="008619D5">
      <w:pPr>
        <w:pStyle w:val="11"/>
        <w:spacing w:before="0" w:after="0" w:line="360" w:lineRule="exact"/>
        <w:ind w:left="1701" w:hanging="1701"/>
        <w:jc w:val="right"/>
        <w:rPr>
          <w:rFonts w:ascii="標楷體"/>
          <w:color w:val="000000" w:themeColor="text1"/>
          <w:sz w:val="24"/>
          <w:szCs w:val="24"/>
        </w:rPr>
      </w:pPr>
      <w:r w:rsidRPr="003C77E5">
        <w:rPr>
          <w:rFonts w:ascii="標楷體"/>
          <w:color w:val="000000" w:themeColor="text1"/>
          <w:sz w:val="24"/>
          <w:szCs w:val="24"/>
        </w:rPr>
        <w:t>400,000</w:t>
      </w:r>
      <w:r w:rsidRPr="003C77E5">
        <w:rPr>
          <w:rFonts w:ascii="標楷體" w:hint="eastAsia"/>
          <w:color w:val="000000" w:themeColor="text1"/>
          <w:sz w:val="24"/>
          <w:szCs w:val="24"/>
        </w:rPr>
        <w:t>特別提款權</w:t>
      </w:r>
      <w:r w:rsidRPr="003C77E5">
        <w:rPr>
          <w:rFonts w:ascii="標楷體"/>
          <w:color w:val="000000" w:themeColor="text1"/>
          <w:sz w:val="24"/>
          <w:szCs w:val="24"/>
        </w:rPr>
        <w:t>(</w:t>
      </w:r>
      <w:r w:rsidRPr="003C77E5">
        <w:rPr>
          <w:rFonts w:ascii="標楷體" w:hint="eastAsia"/>
          <w:color w:val="000000" w:themeColor="text1"/>
          <w:sz w:val="24"/>
          <w:szCs w:val="24"/>
        </w:rPr>
        <w:t>民國114-115年折合新臺幣16,770,000元</w:t>
      </w:r>
      <w:r w:rsidRPr="003C77E5">
        <w:rPr>
          <w:rFonts w:ascii="標楷體"/>
          <w:color w:val="000000" w:themeColor="text1"/>
          <w:sz w:val="24"/>
          <w:szCs w:val="24"/>
        </w:rPr>
        <w:t>)..</w:t>
      </w:r>
      <w:r w:rsidRPr="003C77E5">
        <w:rPr>
          <w:rFonts w:ascii="標楷體" w:hint="eastAsia"/>
          <w:color w:val="000000" w:themeColor="text1"/>
          <w:sz w:val="24"/>
          <w:szCs w:val="24"/>
        </w:rPr>
        <w:t>....服務</w:t>
      </w:r>
    </w:p>
    <w:p w14:paraId="1D6BEADB" w14:textId="77777777" w:rsidR="008619D5" w:rsidRPr="003C77E5" w:rsidRDefault="008619D5" w:rsidP="008619D5">
      <w:pPr>
        <w:pStyle w:val="11"/>
        <w:spacing w:before="0" w:after="0" w:line="360" w:lineRule="exact"/>
        <w:ind w:left="1701" w:hanging="1701"/>
        <w:jc w:val="right"/>
        <w:rPr>
          <w:rFonts w:ascii="標楷體"/>
          <w:color w:val="000000" w:themeColor="text1"/>
          <w:sz w:val="24"/>
          <w:szCs w:val="24"/>
        </w:rPr>
      </w:pPr>
      <w:r w:rsidRPr="003C77E5">
        <w:rPr>
          <w:rFonts w:ascii="標楷體"/>
          <w:color w:val="000000" w:themeColor="text1"/>
          <w:sz w:val="24"/>
          <w:szCs w:val="24"/>
        </w:rPr>
        <w:t>5,000,000</w:t>
      </w:r>
      <w:r w:rsidRPr="003C77E5">
        <w:rPr>
          <w:rFonts w:ascii="標楷體" w:hint="eastAsia"/>
          <w:color w:val="000000" w:themeColor="text1"/>
          <w:sz w:val="24"/>
          <w:szCs w:val="24"/>
        </w:rPr>
        <w:t>特別提款權</w:t>
      </w:r>
      <w:r w:rsidRPr="003C77E5">
        <w:rPr>
          <w:rFonts w:ascii="標楷體"/>
          <w:color w:val="000000" w:themeColor="text1"/>
          <w:sz w:val="24"/>
          <w:szCs w:val="24"/>
        </w:rPr>
        <w:t>(</w:t>
      </w:r>
      <w:r w:rsidRPr="003C77E5">
        <w:rPr>
          <w:rFonts w:ascii="標楷體" w:hint="eastAsia"/>
          <w:color w:val="000000" w:themeColor="text1"/>
          <w:sz w:val="24"/>
          <w:szCs w:val="24"/>
        </w:rPr>
        <w:t>民國114-115年折合新臺幣209,740,000元</w:t>
      </w:r>
      <w:r w:rsidRPr="003C77E5">
        <w:rPr>
          <w:rFonts w:ascii="標楷體"/>
          <w:color w:val="000000" w:themeColor="text1"/>
          <w:sz w:val="24"/>
          <w:szCs w:val="24"/>
        </w:rPr>
        <w:t>).</w:t>
      </w:r>
      <w:r w:rsidRPr="003C77E5">
        <w:rPr>
          <w:rFonts w:ascii="標楷體" w:hint="eastAsia"/>
          <w:color w:val="000000" w:themeColor="text1"/>
          <w:sz w:val="24"/>
          <w:szCs w:val="24"/>
        </w:rPr>
        <w:t>工程服務</w:t>
      </w:r>
    </w:p>
    <w:p w14:paraId="0040E7EB" w14:textId="77777777" w:rsidR="00CA4FD4" w:rsidRPr="00841C9E" w:rsidRDefault="00CA4FD4" w:rsidP="00A64F42">
      <w:pPr>
        <w:pStyle w:val="11"/>
        <w:spacing w:before="240" w:line="360" w:lineRule="exact"/>
        <w:ind w:left="0" w:firstLine="0"/>
        <w:rPr>
          <w:rFonts w:ascii="標楷體"/>
          <w:color w:val="000000"/>
          <w:sz w:val="24"/>
          <w:szCs w:val="24"/>
        </w:rPr>
      </w:pPr>
      <w:r w:rsidRPr="00841C9E">
        <w:rPr>
          <w:rFonts w:ascii="標楷體" w:hint="eastAsia"/>
          <w:color w:val="000000"/>
          <w:sz w:val="24"/>
          <w:szCs w:val="24"/>
        </w:rPr>
        <w:t>適用機關清單：</w:t>
      </w:r>
    </w:p>
    <w:p w14:paraId="550DC2AA" w14:textId="77777777" w:rsidR="00CA4FD4" w:rsidRPr="00841C9E" w:rsidRDefault="00CA4FD4" w:rsidP="00CA4FD4">
      <w:pPr>
        <w:pStyle w:val="113"/>
        <w:spacing w:line="360" w:lineRule="exact"/>
        <w:ind w:left="0" w:firstLine="0"/>
        <w:jc w:val="both"/>
        <w:rPr>
          <w:rFonts w:ascii="標楷體" w:eastAsia="標楷體"/>
          <w:color w:val="000000"/>
        </w:rPr>
      </w:pPr>
      <w:r w:rsidRPr="00841C9E">
        <w:rPr>
          <w:rFonts w:ascii="標楷體" w:eastAsia="標楷體"/>
          <w:color w:val="000000"/>
        </w:rPr>
        <w:t>1.</w:t>
      </w:r>
      <w:r w:rsidRPr="00841C9E">
        <w:rPr>
          <w:rFonts w:ascii="標楷體" w:eastAsia="標楷體" w:hint="eastAsia"/>
          <w:color w:val="000000"/>
        </w:rPr>
        <w:t>臺灣電力公司、</w:t>
      </w:r>
      <w:r w:rsidRPr="00841C9E">
        <w:rPr>
          <w:rFonts w:ascii="標楷體" w:eastAsia="標楷體"/>
          <w:color w:val="000000"/>
        </w:rPr>
        <w:t>2.</w:t>
      </w:r>
      <w:r w:rsidRPr="00841C9E">
        <w:rPr>
          <w:rFonts w:ascii="標楷體" w:eastAsia="標楷體" w:hint="eastAsia"/>
          <w:color w:val="000000"/>
        </w:rPr>
        <w:t>臺灣中油公司、</w:t>
      </w:r>
      <w:r w:rsidRPr="00841C9E">
        <w:rPr>
          <w:rFonts w:ascii="標楷體" w:eastAsia="標楷體"/>
          <w:color w:val="000000"/>
        </w:rPr>
        <w:t>3.</w:t>
      </w:r>
      <w:r w:rsidRPr="00841C9E">
        <w:rPr>
          <w:rFonts w:ascii="標楷體" w:eastAsia="標楷體" w:hint="eastAsia"/>
          <w:color w:val="000000"/>
        </w:rPr>
        <w:t>臺灣糖業公司、</w:t>
      </w:r>
      <w:r w:rsidRPr="00841C9E">
        <w:rPr>
          <w:rFonts w:ascii="標楷體" w:eastAsia="標楷體"/>
          <w:color w:val="000000"/>
        </w:rPr>
        <w:t>4.</w:t>
      </w:r>
      <w:r w:rsidRPr="00841C9E">
        <w:rPr>
          <w:rFonts w:ascii="標楷體" w:eastAsia="標楷體" w:hint="eastAsia"/>
          <w:color w:val="000000"/>
        </w:rPr>
        <w:t>國立臺灣大學、</w:t>
      </w:r>
      <w:r w:rsidRPr="00841C9E">
        <w:rPr>
          <w:rFonts w:ascii="標楷體" w:eastAsia="標楷體"/>
          <w:color w:val="000000"/>
        </w:rPr>
        <w:t>5.</w:t>
      </w:r>
      <w:r w:rsidRPr="00841C9E">
        <w:rPr>
          <w:rFonts w:ascii="標楷體" w:eastAsia="標楷體" w:hint="eastAsia"/>
          <w:color w:val="000000"/>
        </w:rPr>
        <w:t>國立政治大學、</w:t>
      </w:r>
      <w:r w:rsidRPr="00841C9E">
        <w:rPr>
          <w:rFonts w:ascii="標楷體" w:eastAsia="標楷體"/>
          <w:color w:val="000000"/>
        </w:rPr>
        <w:t>6.</w:t>
      </w:r>
      <w:r w:rsidRPr="00841C9E">
        <w:rPr>
          <w:rFonts w:ascii="標楷體" w:eastAsia="標楷體" w:hint="eastAsia"/>
          <w:color w:val="000000"/>
        </w:rPr>
        <w:t>國立臺灣師範大學、</w:t>
      </w:r>
      <w:r w:rsidRPr="00841C9E">
        <w:rPr>
          <w:rFonts w:ascii="標楷體" w:eastAsia="標楷體"/>
          <w:color w:val="000000"/>
        </w:rPr>
        <w:t>7.</w:t>
      </w:r>
      <w:r w:rsidRPr="00841C9E">
        <w:rPr>
          <w:rFonts w:ascii="標楷體" w:eastAsia="標楷體" w:hint="eastAsia"/>
          <w:color w:val="000000"/>
        </w:rPr>
        <w:t>國立清華大學、</w:t>
      </w:r>
      <w:r w:rsidRPr="00841C9E">
        <w:rPr>
          <w:rFonts w:ascii="標楷體" w:eastAsia="標楷體"/>
          <w:color w:val="000000"/>
        </w:rPr>
        <w:t>8.</w:t>
      </w:r>
      <w:r w:rsidRPr="00841C9E">
        <w:rPr>
          <w:rFonts w:ascii="標楷體" w:eastAsia="標楷體" w:hint="eastAsia"/>
          <w:color w:val="000000"/>
        </w:rPr>
        <w:t>國立中興大學、</w:t>
      </w:r>
      <w:r w:rsidRPr="00841C9E">
        <w:rPr>
          <w:rFonts w:ascii="標楷體" w:eastAsia="標楷體"/>
          <w:color w:val="000000"/>
        </w:rPr>
        <w:t>9.</w:t>
      </w:r>
      <w:r w:rsidRPr="00841C9E">
        <w:rPr>
          <w:rFonts w:ascii="標楷體" w:eastAsia="標楷體" w:hint="eastAsia"/>
          <w:color w:val="000000"/>
        </w:rPr>
        <w:t>國立成功大學、</w:t>
      </w:r>
      <w:r w:rsidRPr="00841C9E">
        <w:rPr>
          <w:rFonts w:ascii="標楷體" w:eastAsia="標楷體"/>
          <w:color w:val="000000"/>
        </w:rPr>
        <w:t>10.</w:t>
      </w:r>
      <w:r w:rsidRPr="00841C9E">
        <w:rPr>
          <w:rFonts w:ascii="標楷體" w:eastAsia="標楷體" w:hint="eastAsia"/>
          <w:color w:val="000000"/>
        </w:rPr>
        <w:t>國立交通大學、</w:t>
      </w:r>
      <w:r w:rsidRPr="00841C9E">
        <w:rPr>
          <w:rFonts w:ascii="標楷體" w:eastAsia="標楷體"/>
          <w:color w:val="000000"/>
        </w:rPr>
        <w:t>11.</w:t>
      </w:r>
      <w:r w:rsidRPr="00841C9E">
        <w:rPr>
          <w:rFonts w:ascii="標楷體" w:eastAsia="標楷體" w:hint="eastAsia"/>
          <w:color w:val="000000"/>
        </w:rPr>
        <w:t>國立中央大學、</w:t>
      </w:r>
      <w:r w:rsidRPr="00841C9E">
        <w:rPr>
          <w:rFonts w:ascii="標楷體" w:eastAsia="標楷體"/>
          <w:color w:val="000000"/>
        </w:rPr>
        <w:t>12.</w:t>
      </w:r>
      <w:r w:rsidRPr="00841C9E">
        <w:rPr>
          <w:rFonts w:ascii="標楷體" w:eastAsia="標楷體" w:hint="eastAsia"/>
          <w:color w:val="000000"/>
        </w:rPr>
        <w:t>國立中山大學、</w:t>
      </w:r>
      <w:r w:rsidRPr="00841C9E">
        <w:rPr>
          <w:rFonts w:ascii="標楷體" w:eastAsia="標楷體"/>
          <w:color w:val="000000"/>
        </w:rPr>
        <w:t>13.</w:t>
      </w:r>
      <w:r w:rsidRPr="00841C9E">
        <w:rPr>
          <w:rFonts w:ascii="標楷體" w:eastAsia="標楷體" w:hint="eastAsia"/>
          <w:color w:val="000000"/>
        </w:rPr>
        <w:t>國立中正大學、</w:t>
      </w:r>
      <w:r w:rsidRPr="00841C9E">
        <w:rPr>
          <w:rFonts w:ascii="標楷體" w:eastAsia="標楷體"/>
          <w:color w:val="000000"/>
        </w:rPr>
        <w:t>14.</w:t>
      </w:r>
      <w:r w:rsidRPr="00841C9E">
        <w:rPr>
          <w:rFonts w:ascii="標楷體" w:eastAsia="標楷體" w:hint="eastAsia"/>
          <w:color w:val="000000"/>
        </w:rPr>
        <w:t>國立空中大學、</w:t>
      </w:r>
      <w:r w:rsidRPr="00841C9E">
        <w:rPr>
          <w:rFonts w:ascii="標楷體" w:eastAsia="標楷體"/>
          <w:color w:val="000000"/>
        </w:rPr>
        <w:t>15.</w:t>
      </w:r>
      <w:r w:rsidRPr="00841C9E">
        <w:rPr>
          <w:rFonts w:ascii="標楷體" w:eastAsia="標楷體" w:hint="eastAsia"/>
          <w:color w:val="000000"/>
        </w:rPr>
        <w:t>國立臺灣海洋大學、</w:t>
      </w:r>
      <w:r w:rsidRPr="00841C9E">
        <w:rPr>
          <w:rFonts w:ascii="標楷體" w:eastAsia="標楷體"/>
          <w:color w:val="000000"/>
        </w:rPr>
        <w:t>16.</w:t>
      </w:r>
      <w:r w:rsidRPr="00841C9E">
        <w:rPr>
          <w:rFonts w:ascii="標楷體" w:eastAsia="標楷體" w:hint="eastAsia"/>
          <w:color w:val="000000"/>
        </w:rPr>
        <w:t>國立高雄師範大學、</w:t>
      </w:r>
      <w:r w:rsidRPr="00841C9E">
        <w:rPr>
          <w:rFonts w:ascii="標楷體" w:eastAsia="標楷體"/>
          <w:color w:val="000000"/>
        </w:rPr>
        <w:t>17.</w:t>
      </w:r>
      <w:r w:rsidRPr="00841C9E">
        <w:rPr>
          <w:rFonts w:ascii="標楷體" w:eastAsia="標楷體" w:hint="eastAsia"/>
          <w:color w:val="000000"/>
        </w:rPr>
        <w:t>國立彰化師範大學、</w:t>
      </w:r>
      <w:r w:rsidRPr="00841C9E">
        <w:rPr>
          <w:rFonts w:ascii="標楷體" w:eastAsia="標楷體"/>
          <w:color w:val="000000"/>
        </w:rPr>
        <w:t>18.</w:t>
      </w:r>
      <w:r w:rsidRPr="00841C9E">
        <w:rPr>
          <w:rFonts w:ascii="標楷體" w:eastAsia="標楷體" w:hint="eastAsia"/>
          <w:color w:val="000000"/>
        </w:rPr>
        <w:t>國立東華大學、</w:t>
      </w:r>
      <w:r w:rsidRPr="00841C9E">
        <w:rPr>
          <w:rFonts w:ascii="標楷體" w:eastAsia="標楷體"/>
          <w:color w:val="000000"/>
        </w:rPr>
        <w:t>19.</w:t>
      </w:r>
      <w:r w:rsidRPr="00841C9E">
        <w:rPr>
          <w:rFonts w:ascii="標楷體" w:eastAsia="標楷體" w:hint="eastAsia"/>
          <w:color w:val="000000"/>
        </w:rPr>
        <w:t>國立陽明大學、</w:t>
      </w:r>
      <w:r w:rsidRPr="00841C9E">
        <w:rPr>
          <w:rFonts w:ascii="標楷體" w:eastAsia="標楷體"/>
          <w:color w:val="000000"/>
        </w:rPr>
        <w:t>20.</w:t>
      </w:r>
      <w:r w:rsidRPr="00841C9E">
        <w:rPr>
          <w:rFonts w:ascii="標楷體" w:eastAsia="標楷體" w:hint="eastAsia"/>
          <w:color w:val="000000"/>
        </w:rPr>
        <w:t>國立臺灣科技大學、</w:t>
      </w:r>
      <w:r w:rsidRPr="00841C9E">
        <w:rPr>
          <w:rFonts w:ascii="標楷體" w:eastAsia="標楷體"/>
          <w:color w:val="000000"/>
        </w:rPr>
        <w:t>21.</w:t>
      </w:r>
      <w:r w:rsidRPr="00841C9E">
        <w:rPr>
          <w:rFonts w:ascii="標楷體" w:eastAsia="標楷體" w:hint="eastAsia"/>
          <w:color w:val="000000"/>
        </w:rPr>
        <w:t>國立臺北藝術大學、</w:t>
      </w:r>
      <w:r w:rsidRPr="00841C9E">
        <w:rPr>
          <w:rFonts w:ascii="標楷體" w:eastAsia="標楷體"/>
          <w:color w:val="000000"/>
        </w:rPr>
        <w:t>22.</w:t>
      </w:r>
      <w:r w:rsidRPr="00841C9E">
        <w:rPr>
          <w:rFonts w:ascii="標楷體" w:eastAsia="標楷體" w:hint="eastAsia"/>
          <w:color w:val="000000"/>
        </w:rPr>
        <w:t>國立臺灣體育大學、</w:t>
      </w:r>
      <w:r w:rsidRPr="00841C9E">
        <w:rPr>
          <w:rFonts w:ascii="標楷體" w:eastAsia="標楷體"/>
          <w:color w:val="000000"/>
        </w:rPr>
        <w:t>23.</w:t>
      </w:r>
      <w:r w:rsidRPr="00841C9E">
        <w:rPr>
          <w:rFonts w:ascii="標楷體" w:eastAsia="標楷體" w:hint="eastAsia"/>
          <w:color w:val="000000"/>
        </w:rPr>
        <w:t>國立雲林科技大學、</w:t>
      </w:r>
      <w:r w:rsidRPr="00841C9E">
        <w:rPr>
          <w:rFonts w:ascii="標楷體" w:eastAsia="標楷體"/>
          <w:color w:val="000000"/>
        </w:rPr>
        <w:t>24.</w:t>
      </w:r>
      <w:r w:rsidRPr="00841C9E">
        <w:rPr>
          <w:rFonts w:ascii="標楷體" w:eastAsia="標楷體" w:hint="eastAsia"/>
          <w:color w:val="000000"/>
        </w:rPr>
        <w:t>國立屏東科技大學、</w:t>
      </w:r>
      <w:r w:rsidRPr="00841C9E">
        <w:rPr>
          <w:rFonts w:ascii="標楷體" w:eastAsia="標楷體"/>
          <w:color w:val="000000"/>
        </w:rPr>
        <w:t>25.</w:t>
      </w:r>
      <w:r w:rsidRPr="00841C9E">
        <w:rPr>
          <w:rFonts w:ascii="標楷體" w:eastAsia="標楷體" w:hint="eastAsia"/>
          <w:color w:val="000000"/>
        </w:rPr>
        <w:t>國立臺灣藝術大學、</w:t>
      </w:r>
      <w:r w:rsidRPr="00841C9E">
        <w:rPr>
          <w:rFonts w:ascii="標楷體" w:eastAsia="標楷體"/>
          <w:color w:val="000000"/>
        </w:rPr>
        <w:t>26.</w:t>
      </w:r>
      <w:r w:rsidRPr="00841C9E">
        <w:rPr>
          <w:rFonts w:ascii="標楷體" w:eastAsia="標楷體" w:hint="eastAsia"/>
          <w:color w:val="000000"/>
        </w:rPr>
        <w:t>國立臺北護理健康大學、</w:t>
      </w:r>
      <w:r w:rsidRPr="00841C9E">
        <w:rPr>
          <w:rFonts w:ascii="標楷體" w:eastAsia="標楷體"/>
          <w:color w:val="000000"/>
        </w:rPr>
        <w:t>27.</w:t>
      </w:r>
      <w:r w:rsidRPr="00841C9E">
        <w:rPr>
          <w:rFonts w:ascii="標楷體" w:eastAsia="標楷體" w:hint="eastAsia"/>
          <w:color w:val="000000"/>
        </w:rPr>
        <w:t>國立高雄第一科技大學、</w:t>
      </w:r>
      <w:r w:rsidRPr="00841C9E">
        <w:rPr>
          <w:rFonts w:ascii="標楷體" w:eastAsia="標楷體"/>
          <w:color w:val="000000"/>
        </w:rPr>
        <w:t>28.</w:t>
      </w:r>
      <w:r w:rsidRPr="00841C9E">
        <w:rPr>
          <w:rFonts w:ascii="標楷體" w:eastAsia="標楷體" w:hint="eastAsia"/>
          <w:color w:val="000000"/>
        </w:rPr>
        <w:t>國立臺北教育大學、</w:t>
      </w:r>
      <w:r w:rsidRPr="00841C9E">
        <w:rPr>
          <w:rFonts w:ascii="標楷體" w:eastAsia="標楷體"/>
          <w:color w:val="000000"/>
        </w:rPr>
        <w:t>29.</w:t>
      </w:r>
      <w:r w:rsidRPr="00841C9E">
        <w:rPr>
          <w:rFonts w:ascii="標楷體" w:eastAsia="標楷體" w:hint="eastAsia"/>
          <w:color w:val="000000"/>
        </w:rPr>
        <w:t>國立新竹教育大學、</w:t>
      </w:r>
      <w:r w:rsidRPr="00841C9E">
        <w:rPr>
          <w:rFonts w:ascii="標楷體" w:eastAsia="標楷體"/>
          <w:color w:val="000000"/>
        </w:rPr>
        <w:t>30.</w:t>
      </w:r>
      <w:r w:rsidRPr="00841C9E">
        <w:rPr>
          <w:rFonts w:ascii="標楷體" w:eastAsia="標楷體" w:hint="eastAsia"/>
          <w:color w:val="000000"/>
        </w:rPr>
        <w:t>國立臺中教育大學、</w:t>
      </w:r>
      <w:r w:rsidRPr="00841C9E">
        <w:rPr>
          <w:rFonts w:ascii="標楷體" w:eastAsia="標楷體"/>
          <w:color w:val="000000"/>
        </w:rPr>
        <w:t>31.</w:t>
      </w:r>
      <w:r w:rsidRPr="00841C9E">
        <w:rPr>
          <w:rFonts w:ascii="標楷體" w:eastAsia="標楷體" w:hint="eastAsia"/>
          <w:color w:val="000000"/>
        </w:rPr>
        <w:t>國立嘉義大學、</w:t>
      </w:r>
      <w:r w:rsidRPr="00841C9E">
        <w:rPr>
          <w:rFonts w:ascii="標楷體" w:eastAsia="標楷體"/>
          <w:color w:val="000000"/>
        </w:rPr>
        <w:t>32.</w:t>
      </w:r>
      <w:r w:rsidRPr="00841C9E">
        <w:rPr>
          <w:rFonts w:ascii="標楷體" w:eastAsia="標楷體" w:hint="eastAsia"/>
          <w:color w:val="000000"/>
        </w:rPr>
        <w:t>國立臺南大學、</w:t>
      </w:r>
      <w:r w:rsidRPr="00841C9E">
        <w:rPr>
          <w:rFonts w:ascii="標楷體" w:eastAsia="標楷體"/>
          <w:color w:val="000000"/>
        </w:rPr>
        <w:t>33.</w:t>
      </w:r>
      <w:r w:rsidRPr="00841C9E">
        <w:rPr>
          <w:rFonts w:ascii="標楷體" w:eastAsia="標楷體" w:hint="eastAsia"/>
          <w:color w:val="000000"/>
        </w:rPr>
        <w:t>國立屏東教育大學、</w:t>
      </w:r>
      <w:r w:rsidRPr="00841C9E">
        <w:rPr>
          <w:rFonts w:ascii="標楷體" w:eastAsia="標楷體"/>
          <w:color w:val="000000"/>
        </w:rPr>
        <w:t>34.</w:t>
      </w:r>
      <w:r w:rsidRPr="00841C9E">
        <w:rPr>
          <w:rFonts w:ascii="標楷體" w:eastAsia="標楷體" w:hint="eastAsia"/>
          <w:color w:val="000000"/>
        </w:rPr>
        <w:t>國立東華大學</w:t>
      </w:r>
      <w:r w:rsidRPr="00841C9E">
        <w:rPr>
          <w:rFonts w:ascii="標楷體" w:eastAsia="標楷體"/>
          <w:color w:val="000000"/>
        </w:rPr>
        <w:t>(</w:t>
      </w:r>
      <w:r w:rsidRPr="00841C9E">
        <w:rPr>
          <w:rFonts w:ascii="標楷體" w:eastAsia="標楷體" w:hint="eastAsia"/>
          <w:color w:val="000000"/>
        </w:rPr>
        <w:t>美崙校區</w:t>
      </w:r>
      <w:r w:rsidRPr="00841C9E">
        <w:rPr>
          <w:rFonts w:ascii="標楷體" w:eastAsia="標楷體"/>
          <w:color w:val="000000"/>
        </w:rPr>
        <w:t>)</w:t>
      </w:r>
      <w:r w:rsidRPr="00841C9E">
        <w:rPr>
          <w:rFonts w:ascii="標楷體" w:eastAsia="標楷體" w:hint="eastAsia"/>
          <w:color w:val="000000"/>
        </w:rPr>
        <w:t>、</w:t>
      </w:r>
      <w:r w:rsidRPr="00841C9E">
        <w:rPr>
          <w:rFonts w:ascii="標楷體" w:eastAsia="標楷體"/>
          <w:color w:val="000000"/>
        </w:rPr>
        <w:t>35.</w:t>
      </w:r>
      <w:r w:rsidRPr="00841C9E">
        <w:rPr>
          <w:rFonts w:ascii="標楷體" w:eastAsia="標楷體" w:hint="eastAsia"/>
          <w:color w:val="000000"/>
        </w:rPr>
        <w:t>國立臺東大學、</w:t>
      </w:r>
      <w:r w:rsidRPr="00841C9E">
        <w:rPr>
          <w:rFonts w:ascii="標楷體" w:eastAsia="標楷體"/>
          <w:color w:val="000000"/>
        </w:rPr>
        <w:t>36.</w:t>
      </w:r>
      <w:r w:rsidRPr="00841C9E">
        <w:rPr>
          <w:rFonts w:ascii="標楷體" w:eastAsia="標楷體" w:hint="eastAsia"/>
          <w:color w:val="000000"/>
        </w:rPr>
        <w:t>國立臺北科技大學、</w:t>
      </w:r>
      <w:r w:rsidRPr="00841C9E">
        <w:rPr>
          <w:rFonts w:ascii="標楷體" w:eastAsia="標楷體"/>
          <w:color w:val="000000"/>
        </w:rPr>
        <w:t>37.</w:t>
      </w:r>
      <w:r w:rsidRPr="00841C9E">
        <w:rPr>
          <w:rFonts w:ascii="標楷體" w:eastAsia="標楷體" w:hint="eastAsia"/>
          <w:color w:val="000000"/>
        </w:rPr>
        <w:t>國立高雄應用科技大學、</w:t>
      </w:r>
      <w:r w:rsidRPr="00841C9E">
        <w:rPr>
          <w:rFonts w:ascii="標楷體" w:eastAsia="標楷體"/>
          <w:color w:val="000000"/>
        </w:rPr>
        <w:t>38.</w:t>
      </w:r>
      <w:r w:rsidRPr="00841C9E">
        <w:rPr>
          <w:rFonts w:ascii="標楷體" w:eastAsia="標楷體" w:hint="eastAsia"/>
          <w:color w:val="000000"/>
        </w:rPr>
        <w:t>國立虎尾科技大學、</w:t>
      </w:r>
      <w:r w:rsidRPr="00841C9E">
        <w:rPr>
          <w:rFonts w:ascii="標楷體" w:eastAsia="標楷體"/>
          <w:color w:val="000000"/>
        </w:rPr>
        <w:t>39.</w:t>
      </w:r>
      <w:r w:rsidRPr="00841C9E">
        <w:rPr>
          <w:rFonts w:ascii="標楷體" w:eastAsia="標楷體" w:hint="eastAsia"/>
          <w:color w:val="000000"/>
        </w:rPr>
        <w:t>國立臺北商業技術學院、</w:t>
      </w:r>
      <w:r w:rsidRPr="00841C9E">
        <w:rPr>
          <w:rFonts w:ascii="標楷體" w:eastAsia="標楷體"/>
          <w:color w:val="000000"/>
        </w:rPr>
        <w:t>40.</w:t>
      </w:r>
      <w:r w:rsidRPr="00841C9E">
        <w:rPr>
          <w:rFonts w:ascii="標楷體" w:eastAsia="標楷體" w:hint="eastAsia"/>
          <w:color w:val="000000"/>
        </w:rPr>
        <w:t>國立臺中科技大學、</w:t>
      </w:r>
      <w:r w:rsidRPr="00841C9E">
        <w:rPr>
          <w:rFonts w:ascii="標楷體" w:eastAsia="標楷體"/>
          <w:color w:val="000000"/>
        </w:rPr>
        <w:t>41.</w:t>
      </w:r>
      <w:r w:rsidRPr="00841C9E">
        <w:rPr>
          <w:rFonts w:ascii="標楷體" w:eastAsia="標楷體" w:hint="eastAsia"/>
          <w:color w:val="000000"/>
        </w:rPr>
        <w:t>國立高雄海洋科技大學、</w:t>
      </w:r>
      <w:r w:rsidRPr="00841C9E">
        <w:rPr>
          <w:rFonts w:ascii="標楷體" w:eastAsia="標楷體"/>
          <w:color w:val="000000"/>
        </w:rPr>
        <w:t>42.</w:t>
      </w:r>
      <w:r w:rsidRPr="00841C9E">
        <w:rPr>
          <w:rFonts w:ascii="標楷體" w:eastAsia="標楷體" w:hint="eastAsia"/>
          <w:color w:val="000000"/>
        </w:rPr>
        <w:t>國立宜蘭大學、</w:t>
      </w:r>
      <w:r w:rsidRPr="00841C9E">
        <w:rPr>
          <w:rFonts w:ascii="標楷體" w:eastAsia="標楷體"/>
          <w:color w:val="000000"/>
        </w:rPr>
        <w:t>43.</w:t>
      </w:r>
      <w:r w:rsidRPr="00841C9E">
        <w:rPr>
          <w:rFonts w:ascii="標楷體" w:eastAsia="標楷體" w:hint="eastAsia"/>
          <w:color w:val="000000"/>
        </w:rPr>
        <w:t>國立屏東商業技術學院、</w:t>
      </w:r>
      <w:r w:rsidRPr="00841C9E">
        <w:rPr>
          <w:rFonts w:ascii="標楷體" w:eastAsia="標楷體"/>
          <w:color w:val="000000"/>
        </w:rPr>
        <w:t>44.</w:t>
      </w:r>
      <w:r w:rsidRPr="00841C9E">
        <w:rPr>
          <w:rFonts w:ascii="標楷體" w:eastAsia="標楷體" w:hint="eastAsia"/>
          <w:color w:val="000000"/>
        </w:rPr>
        <w:t>國立勤益科技大學、</w:t>
      </w:r>
      <w:r w:rsidRPr="00841C9E">
        <w:rPr>
          <w:rFonts w:ascii="標楷體" w:eastAsia="標楷體"/>
          <w:color w:val="000000"/>
        </w:rPr>
        <w:t>45.</w:t>
      </w:r>
      <w:r w:rsidRPr="00841C9E">
        <w:rPr>
          <w:rFonts w:ascii="標楷體" w:eastAsia="標楷體" w:hint="eastAsia"/>
          <w:color w:val="000000"/>
        </w:rPr>
        <w:t>中央信託局（適用於以該局自有預算辦理之採購）（併入臺灣銀行）（附註1）、</w:t>
      </w:r>
      <w:r w:rsidRPr="00841C9E">
        <w:rPr>
          <w:rFonts w:ascii="標楷體" w:eastAsia="標楷體"/>
          <w:color w:val="000000"/>
        </w:rPr>
        <w:t>46.</w:t>
      </w:r>
      <w:r w:rsidRPr="00841C9E">
        <w:rPr>
          <w:rFonts w:ascii="標楷體" w:eastAsia="標楷體" w:hint="eastAsia"/>
          <w:color w:val="000000"/>
        </w:rPr>
        <w:t>中央印製廠（附註2）、</w:t>
      </w:r>
      <w:r w:rsidRPr="00841C9E">
        <w:rPr>
          <w:rFonts w:ascii="標楷體" w:eastAsia="標楷體"/>
          <w:color w:val="000000"/>
        </w:rPr>
        <w:t>47.</w:t>
      </w:r>
      <w:r w:rsidRPr="00841C9E">
        <w:rPr>
          <w:rFonts w:ascii="標楷體" w:eastAsia="標楷體" w:hint="eastAsia"/>
          <w:color w:val="000000"/>
        </w:rPr>
        <w:t>中央造幣廠、</w:t>
      </w:r>
      <w:r w:rsidRPr="00841C9E">
        <w:rPr>
          <w:rFonts w:ascii="標楷體" w:eastAsia="標楷體"/>
          <w:color w:val="000000"/>
        </w:rPr>
        <w:t>48.</w:t>
      </w:r>
      <w:r w:rsidRPr="00841C9E">
        <w:rPr>
          <w:rFonts w:ascii="標楷體" w:eastAsia="標楷體" w:hint="eastAsia"/>
          <w:color w:val="000000"/>
        </w:rPr>
        <w:t>臺灣自來水公司、49</w:t>
      </w:r>
      <w:r w:rsidRPr="00841C9E">
        <w:rPr>
          <w:rFonts w:ascii="標楷體" w:eastAsia="標楷體"/>
          <w:color w:val="000000"/>
        </w:rPr>
        <w:t>.</w:t>
      </w:r>
      <w:r w:rsidRPr="00841C9E">
        <w:rPr>
          <w:rFonts w:ascii="標楷體" w:eastAsia="標楷體" w:hint="eastAsia"/>
          <w:color w:val="000000"/>
        </w:rPr>
        <w:t>國立臺灣大學醫學院附設醫院、</w:t>
      </w:r>
      <w:r w:rsidRPr="00841C9E">
        <w:rPr>
          <w:rFonts w:ascii="標楷體" w:eastAsia="標楷體"/>
          <w:color w:val="000000"/>
        </w:rPr>
        <w:t>5</w:t>
      </w:r>
      <w:r w:rsidRPr="00841C9E">
        <w:rPr>
          <w:rFonts w:ascii="標楷體" w:eastAsia="標楷體" w:hint="eastAsia"/>
          <w:color w:val="000000"/>
        </w:rPr>
        <w:t>0</w:t>
      </w:r>
      <w:r w:rsidRPr="00841C9E">
        <w:rPr>
          <w:rFonts w:ascii="標楷體" w:eastAsia="標楷體"/>
          <w:color w:val="000000"/>
        </w:rPr>
        <w:t>.</w:t>
      </w:r>
      <w:r w:rsidRPr="00841C9E">
        <w:rPr>
          <w:rFonts w:ascii="標楷體" w:eastAsia="標楷體" w:hint="eastAsia"/>
          <w:color w:val="000000"/>
        </w:rPr>
        <w:t>國立成功大學醫學院附設醫院、</w:t>
      </w:r>
      <w:r w:rsidRPr="00841C9E">
        <w:rPr>
          <w:rFonts w:ascii="標楷體" w:eastAsia="標楷體"/>
          <w:color w:val="000000"/>
        </w:rPr>
        <w:t>5</w:t>
      </w:r>
      <w:r w:rsidRPr="00841C9E">
        <w:rPr>
          <w:rFonts w:ascii="標楷體" w:eastAsia="標楷體" w:hint="eastAsia"/>
          <w:color w:val="000000"/>
        </w:rPr>
        <w:t>1</w:t>
      </w:r>
      <w:r w:rsidRPr="00841C9E">
        <w:rPr>
          <w:rFonts w:ascii="標楷體" w:eastAsia="標楷體"/>
          <w:color w:val="000000"/>
        </w:rPr>
        <w:t>.</w:t>
      </w:r>
      <w:r w:rsidRPr="00841C9E">
        <w:rPr>
          <w:rFonts w:ascii="標楷體" w:eastAsia="標楷體" w:hint="eastAsia"/>
          <w:color w:val="000000"/>
        </w:rPr>
        <w:t>臺北榮民總醫院、</w:t>
      </w:r>
      <w:r w:rsidRPr="00841C9E">
        <w:rPr>
          <w:rFonts w:ascii="標楷體" w:eastAsia="標楷體"/>
          <w:color w:val="000000"/>
        </w:rPr>
        <w:t>5</w:t>
      </w:r>
      <w:r w:rsidRPr="00841C9E">
        <w:rPr>
          <w:rFonts w:ascii="標楷體" w:eastAsia="標楷體" w:hint="eastAsia"/>
          <w:color w:val="000000"/>
        </w:rPr>
        <w:t>2</w:t>
      </w:r>
      <w:r w:rsidRPr="00841C9E">
        <w:rPr>
          <w:rFonts w:ascii="標楷體" w:eastAsia="標楷體"/>
          <w:color w:val="000000"/>
        </w:rPr>
        <w:t>.</w:t>
      </w:r>
      <w:r w:rsidRPr="00841C9E">
        <w:rPr>
          <w:rFonts w:ascii="標楷體" w:eastAsia="標楷體" w:hint="eastAsia"/>
          <w:color w:val="000000"/>
        </w:rPr>
        <w:t>臺中榮民總醫院、</w:t>
      </w:r>
      <w:r w:rsidRPr="00841C9E">
        <w:rPr>
          <w:rFonts w:ascii="標楷體" w:eastAsia="標楷體"/>
          <w:color w:val="000000"/>
        </w:rPr>
        <w:t>5</w:t>
      </w:r>
      <w:r w:rsidRPr="00841C9E">
        <w:rPr>
          <w:rFonts w:ascii="標楷體" w:eastAsia="標楷體" w:hint="eastAsia"/>
          <w:color w:val="000000"/>
        </w:rPr>
        <w:t>3</w:t>
      </w:r>
      <w:r w:rsidRPr="00841C9E">
        <w:rPr>
          <w:rFonts w:ascii="標楷體" w:eastAsia="標楷體"/>
          <w:color w:val="000000"/>
        </w:rPr>
        <w:t>.</w:t>
      </w:r>
      <w:r w:rsidRPr="00841C9E">
        <w:rPr>
          <w:rFonts w:ascii="標楷體" w:eastAsia="標楷體" w:hint="eastAsia"/>
          <w:color w:val="000000"/>
        </w:rPr>
        <w:t>高雄榮民總醫院、</w:t>
      </w:r>
      <w:r w:rsidRPr="00841C9E">
        <w:rPr>
          <w:rFonts w:ascii="標楷體" w:eastAsia="標楷體"/>
          <w:color w:val="000000"/>
        </w:rPr>
        <w:t>5</w:t>
      </w:r>
      <w:r w:rsidRPr="00841C9E">
        <w:rPr>
          <w:rFonts w:ascii="標楷體" w:eastAsia="標楷體" w:hint="eastAsia"/>
          <w:color w:val="000000"/>
        </w:rPr>
        <w:t>4</w:t>
      </w:r>
      <w:r w:rsidRPr="00841C9E">
        <w:rPr>
          <w:rFonts w:ascii="標楷體" w:eastAsia="標楷體"/>
          <w:color w:val="000000"/>
        </w:rPr>
        <w:t>.</w:t>
      </w:r>
      <w:r w:rsidRPr="00841C9E">
        <w:rPr>
          <w:rFonts w:ascii="標楷體" w:eastAsia="標楷體" w:hint="eastAsia"/>
          <w:color w:val="000000"/>
        </w:rPr>
        <w:t>臺灣鐵路管理局、</w:t>
      </w:r>
      <w:r w:rsidRPr="00841C9E">
        <w:rPr>
          <w:rFonts w:ascii="標楷體" w:eastAsia="標楷體"/>
          <w:color w:val="000000"/>
        </w:rPr>
        <w:t>5</w:t>
      </w:r>
      <w:r w:rsidRPr="00841C9E">
        <w:rPr>
          <w:rFonts w:ascii="標楷體" w:eastAsia="標楷體" w:hint="eastAsia"/>
          <w:color w:val="000000"/>
        </w:rPr>
        <w:t>5</w:t>
      </w:r>
      <w:r w:rsidRPr="00841C9E">
        <w:rPr>
          <w:rFonts w:ascii="標楷體" w:eastAsia="標楷體"/>
          <w:color w:val="000000"/>
        </w:rPr>
        <w:t>.</w:t>
      </w:r>
      <w:r w:rsidRPr="00841C9E">
        <w:rPr>
          <w:rFonts w:ascii="標楷體" w:eastAsia="標楷體" w:hint="eastAsia"/>
          <w:color w:val="000000"/>
        </w:rPr>
        <w:t>臺灣港務股份有限公司基隆港務分公司、</w:t>
      </w:r>
      <w:r w:rsidRPr="00841C9E">
        <w:rPr>
          <w:rFonts w:ascii="標楷體" w:eastAsia="標楷體"/>
          <w:color w:val="000000"/>
        </w:rPr>
        <w:t>5</w:t>
      </w:r>
      <w:r w:rsidRPr="00841C9E">
        <w:rPr>
          <w:rFonts w:ascii="標楷體" w:eastAsia="標楷體" w:hint="eastAsia"/>
          <w:color w:val="000000"/>
        </w:rPr>
        <w:t>6</w:t>
      </w:r>
      <w:r w:rsidRPr="00841C9E">
        <w:rPr>
          <w:rFonts w:ascii="標楷體" w:eastAsia="標楷體"/>
          <w:color w:val="000000"/>
        </w:rPr>
        <w:t>.</w:t>
      </w:r>
      <w:r w:rsidRPr="00841C9E">
        <w:rPr>
          <w:rFonts w:ascii="標楷體" w:eastAsia="標楷體" w:hint="eastAsia"/>
          <w:color w:val="000000"/>
        </w:rPr>
        <w:t>臺灣港務股份有限公司臺中港務分公司、</w:t>
      </w:r>
      <w:r w:rsidRPr="00841C9E">
        <w:rPr>
          <w:rFonts w:ascii="標楷體" w:eastAsia="標楷體"/>
          <w:color w:val="000000"/>
        </w:rPr>
        <w:t>5</w:t>
      </w:r>
      <w:r w:rsidRPr="00841C9E">
        <w:rPr>
          <w:rFonts w:ascii="標楷體" w:eastAsia="標楷體" w:hint="eastAsia"/>
          <w:color w:val="000000"/>
        </w:rPr>
        <w:t>7</w:t>
      </w:r>
      <w:r w:rsidRPr="00841C9E">
        <w:rPr>
          <w:rFonts w:ascii="標楷體" w:eastAsia="標楷體"/>
          <w:color w:val="000000"/>
        </w:rPr>
        <w:t>.</w:t>
      </w:r>
      <w:r w:rsidRPr="00841C9E">
        <w:rPr>
          <w:rFonts w:ascii="標楷體" w:eastAsia="標楷體" w:hint="eastAsia"/>
          <w:color w:val="000000"/>
        </w:rPr>
        <w:t>臺灣港務股份有限公司高雄港務分公司、</w:t>
      </w:r>
      <w:r w:rsidRPr="00841C9E">
        <w:rPr>
          <w:rFonts w:ascii="標楷體" w:eastAsia="標楷體"/>
          <w:color w:val="000000"/>
        </w:rPr>
        <w:t>5</w:t>
      </w:r>
      <w:r w:rsidRPr="00841C9E">
        <w:rPr>
          <w:rFonts w:ascii="標楷體" w:eastAsia="標楷體" w:hint="eastAsia"/>
          <w:color w:val="000000"/>
        </w:rPr>
        <w:t>8</w:t>
      </w:r>
      <w:r w:rsidRPr="00841C9E">
        <w:rPr>
          <w:rFonts w:ascii="標楷體" w:eastAsia="標楷體"/>
          <w:color w:val="000000"/>
        </w:rPr>
        <w:t>.</w:t>
      </w:r>
      <w:r w:rsidRPr="00841C9E">
        <w:rPr>
          <w:rFonts w:ascii="標楷體" w:eastAsia="標楷體" w:hint="eastAsia"/>
          <w:color w:val="000000"/>
        </w:rPr>
        <w:t>臺灣港務股份有限公司花蓮港務分公司、59</w:t>
      </w:r>
      <w:r w:rsidRPr="00841C9E">
        <w:rPr>
          <w:rFonts w:ascii="標楷體" w:eastAsia="標楷體"/>
          <w:color w:val="000000"/>
        </w:rPr>
        <w:t>.</w:t>
      </w:r>
      <w:r w:rsidRPr="00841C9E">
        <w:rPr>
          <w:rFonts w:ascii="標楷體" w:eastAsia="標楷體" w:hint="eastAsia"/>
          <w:color w:val="000000"/>
        </w:rPr>
        <w:t>翡翠水庫管理局、</w:t>
      </w:r>
      <w:r w:rsidRPr="00841C9E">
        <w:rPr>
          <w:rFonts w:ascii="標楷體" w:eastAsia="標楷體"/>
          <w:color w:val="000000"/>
        </w:rPr>
        <w:t>6</w:t>
      </w:r>
      <w:r w:rsidRPr="00841C9E">
        <w:rPr>
          <w:rFonts w:ascii="標楷體" w:eastAsia="標楷體" w:hint="eastAsia"/>
          <w:color w:val="000000"/>
        </w:rPr>
        <w:t>0</w:t>
      </w:r>
      <w:r w:rsidRPr="00841C9E">
        <w:rPr>
          <w:rFonts w:ascii="標楷體" w:eastAsia="標楷體"/>
          <w:color w:val="000000"/>
        </w:rPr>
        <w:t>.</w:t>
      </w:r>
      <w:r w:rsidRPr="00841C9E">
        <w:rPr>
          <w:rFonts w:ascii="標楷體" w:eastAsia="標楷體" w:hint="eastAsia"/>
          <w:color w:val="000000"/>
        </w:rPr>
        <w:t>臺北自來水事業處、</w:t>
      </w:r>
      <w:r w:rsidRPr="00841C9E">
        <w:rPr>
          <w:rFonts w:ascii="標楷體" w:eastAsia="標楷體"/>
          <w:color w:val="000000"/>
        </w:rPr>
        <w:t>6</w:t>
      </w:r>
      <w:r w:rsidRPr="00841C9E">
        <w:rPr>
          <w:rFonts w:ascii="標楷體" w:eastAsia="標楷體" w:hint="eastAsia"/>
          <w:color w:val="000000"/>
        </w:rPr>
        <w:t>1</w:t>
      </w:r>
      <w:r w:rsidRPr="00841C9E">
        <w:rPr>
          <w:rFonts w:ascii="標楷體" w:eastAsia="標楷體"/>
          <w:color w:val="000000"/>
        </w:rPr>
        <w:t>.</w:t>
      </w:r>
      <w:r w:rsidRPr="00841C9E">
        <w:rPr>
          <w:rFonts w:ascii="標楷體" w:eastAsia="標楷體" w:hint="eastAsia"/>
          <w:color w:val="000000"/>
        </w:rPr>
        <w:t>中央警察大學、62.國立臺灣體育運動大學</w:t>
      </w:r>
    </w:p>
    <w:p w14:paraId="0BF1D89E" w14:textId="77777777" w:rsidR="00CA4FD4" w:rsidRPr="00841C9E" w:rsidRDefault="00CA4FD4" w:rsidP="00CA4FD4">
      <w:pPr>
        <w:pStyle w:val="113"/>
        <w:spacing w:line="360" w:lineRule="exact"/>
        <w:rPr>
          <w:rFonts w:ascii="標楷體" w:eastAsia="標楷體"/>
          <w:color w:val="000000"/>
        </w:rPr>
      </w:pPr>
    </w:p>
    <w:p w14:paraId="580FD3A1" w14:textId="77777777" w:rsidR="00CA4FD4" w:rsidRPr="00841C9E" w:rsidRDefault="00CA4FD4" w:rsidP="008619D5">
      <w:pPr>
        <w:pStyle w:val="113"/>
        <w:spacing w:line="360" w:lineRule="exact"/>
        <w:ind w:left="119" w:hanging="119"/>
        <w:rPr>
          <w:rFonts w:ascii="標楷體" w:eastAsia="標楷體"/>
          <w:color w:val="000000"/>
        </w:rPr>
      </w:pPr>
      <w:r w:rsidRPr="00841C9E">
        <w:rPr>
          <w:rFonts w:ascii="標楷體" w:eastAsia="標楷體" w:hint="eastAsia"/>
          <w:color w:val="000000"/>
        </w:rPr>
        <w:t>對本附件三之附註：</w:t>
      </w:r>
    </w:p>
    <w:p w14:paraId="7236A419" w14:textId="77777777" w:rsidR="00CA4FD4" w:rsidRPr="00841C9E" w:rsidRDefault="00CA4FD4" w:rsidP="008619D5">
      <w:pPr>
        <w:pStyle w:val="113"/>
        <w:spacing w:line="360" w:lineRule="exact"/>
        <w:ind w:left="240" w:hangingChars="100" w:hanging="240"/>
        <w:rPr>
          <w:rFonts w:ascii="標楷體" w:eastAsia="標楷體"/>
          <w:color w:val="000000"/>
        </w:rPr>
      </w:pPr>
      <w:r w:rsidRPr="00841C9E">
        <w:rPr>
          <w:rFonts w:ascii="標楷體" w:eastAsia="標楷體" w:hint="eastAsia"/>
          <w:color w:val="000000"/>
        </w:rPr>
        <w:t>1</w:t>
      </w:r>
      <w:r w:rsidRPr="00841C9E">
        <w:rPr>
          <w:rFonts w:ascii="標楷體" w:eastAsia="標楷體"/>
          <w:color w:val="000000"/>
        </w:rPr>
        <w:t>.</w:t>
      </w:r>
      <w:r w:rsidRPr="00841C9E">
        <w:rPr>
          <w:rFonts w:ascii="標楷體" w:eastAsia="標楷體" w:hint="eastAsia"/>
          <w:color w:val="000000"/>
        </w:rPr>
        <w:t>本協定適用中央信託局（併入臺灣銀行）代理附件一至附件三之機關辦理適用本協定之採購。</w:t>
      </w:r>
    </w:p>
    <w:p w14:paraId="35424067" w14:textId="77777777" w:rsidR="00CA4FD4" w:rsidRPr="00841C9E" w:rsidRDefault="00CA4FD4" w:rsidP="008619D5">
      <w:pPr>
        <w:pStyle w:val="113"/>
        <w:spacing w:line="360" w:lineRule="exact"/>
        <w:ind w:left="0" w:firstLine="0"/>
        <w:rPr>
          <w:rFonts w:ascii="標楷體" w:eastAsia="標楷體"/>
          <w:color w:val="000000"/>
          <w:sz w:val="32"/>
        </w:rPr>
      </w:pPr>
      <w:r w:rsidRPr="00841C9E">
        <w:rPr>
          <w:rFonts w:ascii="標楷體" w:eastAsia="標楷體" w:hint="eastAsia"/>
          <w:color w:val="000000"/>
        </w:rPr>
        <w:t>2</w:t>
      </w:r>
      <w:r w:rsidRPr="00841C9E">
        <w:rPr>
          <w:rFonts w:ascii="標楷體" w:eastAsia="標楷體"/>
          <w:color w:val="000000"/>
        </w:rPr>
        <w:t>.</w:t>
      </w:r>
      <w:r w:rsidRPr="00841C9E">
        <w:rPr>
          <w:rFonts w:ascii="標楷體" w:eastAsia="標楷體" w:hint="eastAsia"/>
          <w:color w:val="000000"/>
        </w:rPr>
        <w:t>本協定不適用中央印製廠有關印鈔機</w:t>
      </w:r>
      <w:r w:rsidRPr="00841C9E">
        <w:rPr>
          <w:rFonts w:ascii="標楷體" w:eastAsia="標楷體"/>
          <w:color w:val="000000"/>
        </w:rPr>
        <w:t>(</w:t>
      </w:r>
      <w:r w:rsidRPr="00841C9E">
        <w:rPr>
          <w:rFonts w:ascii="標楷體" w:eastAsia="標楷體" w:hint="eastAsia"/>
          <w:color w:val="000000"/>
        </w:rPr>
        <w:t>凹版</w:t>
      </w:r>
      <w:r w:rsidRPr="00841C9E">
        <w:rPr>
          <w:rFonts w:ascii="標楷體" w:eastAsia="標楷體"/>
          <w:color w:val="000000"/>
        </w:rPr>
        <w:t>)(HS No.8443)</w:t>
      </w:r>
      <w:r w:rsidRPr="00841C9E">
        <w:rPr>
          <w:rFonts w:ascii="標楷體" w:eastAsia="標楷體" w:hint="eastAsia"/>
          <w:color w:val="000000"/>
        </w:rPr>
        <w:t>之採購。</w:t>
      </w:r>
    </w:p>
    <w:p w14:paraId="49AD89DB" w14:textId="77777777" w:rsidR="00CA4FD4" w:rsidRPr="00841C9E" w:rsidRDefault="00CA4FD4" w:rsidP="00CA4FD4">
      <w:pPr>
        <w:pStyle w:val="113"/>
        <w:numPr>
          <w:ilvl w:val="12"/>
          <w:numId w:val="0"/>
        </w:numPr>
        <w:spacing w:line="360" w:lineRule="exact"/>
        <w:ind w:left="319" w:hanging="319"/>
        <w:jc w:val="center"/>
        <w:rPr>
          <w:rFonts w:ascii="標楷體" w:eastAsia="標楷體"/>
          <w:b/>
          <w:bCs/>
          <w:color w:val="000000"/>
        </w:rPr>
      </w:pPr>
      <w:r w:rsidRPr="00841C9E">
        <w:rPr>
          <w:rFonts w:ascii="標楷體" w:eastAsia="標楷體"/>
          <w:color w:val="000000"/>
        </w:rPr>
        <w:br w:type="page"/>
      </w:r>
      <w:r w:rsidRPr="00841C9E">
        <w:rPr>
          <w:rFonts w:ascii="標楷體" w:eastAsia="標楷體" w:hint="eastAsia"/>
          <w:b/>
          <w:bCs/>
          <w:color w:val="000000"/>
        </w:rPr>
        <w:lastRenderedPageBreak/>
        <w:t>附件四</w:t>
      </w:r>
    </w:p>
    <w:p w14:paraId="218E799E" w14:textId="77777777" w:rsidR="00CA4FD4" w:rsidRPr="00841C9E" w:rsidRDefault="00CA4FD4" w:rsidP="00CA4FD4">
      <w:pPr>
        <w:pStyle w:val="113"/>
        <w:numPr>
          <w:ilvl w:val="12"/>
          <w:numId w:val="0"/>
        </w:numPr>
        <w:spacing w:line="360" w:lineRule="exact"/>
        <w:ind w:left="319" w:hanging="319"/>
        <w:jc w:val="center"/>
        <w:rPr>
          <w:rFonts w:ascii="標楷體" w:eastAsia="標楷體"/>
          <w:b/>
          <w:bCs/>
          <w:color w:val="000000"/>
        </w:rPr>
      </w:pPr>
      <w:r w:rsidRPr="00841C9E">
        <w:rPr>
          <w:rFonts w:ascii="標楷體" w:eastAsia="標楷體" w:hint="eastAsia"/>
          <w:b/>
          <w:bCs/>
          <w:color w:val="000000"/>
        </w:rPr>
        <w:t>財物</w:t>
      </w:r>
    </w:p>
    <w:p w14:paraId="71DC5AD1" w14:textId="77777777" w:rsidR="00CA4FD4" w:rsidRPr="00841C9E" w:rsidRDefault="00CA4FD4" w:rsidP="00CA4FD4">
      <w:pPr>
        <w:pStyle w:val="11"/>
        <w:tabs>
          <w:tab w:val="left" w:pos="240"/>
        </w:tabs>
        <w:spacing w:before="0" w:after="0" w:line="360" w:lineRule="exact"/>
        <w:ind w:leftChars="32" w:left="371" w:hangingChars="117" w:hanging="281"/>
        <w:rPr>
          <w:rFonts w:ascii="標楷體"/>
          <w:color w:val="000000"/>
          <w:sz w:val="24"/>
          <w:szCs w:val="24"/>
        </w:rPr>
      </w:pPr>
      <w:r w:rsidRPr="00841C9E">
        <w:rPr>
          <w:rFonts w:ascii="標楷體" w:hint="eastAsia"/>
          <w:color w:val="000000"/>
          <w:sz w:val="24"/>
          <w:szCs w:val="24"/>
        </w:rPr>
        <w:t>1.除本協定另有規定外，本協定</w:t>
      </w:r>
      <w:bookmarkStart w:id="0" w:name="OLE_LINK6"/>
      <w:bookmarkStart w:id="1" w:name="OLE_LINK7"/>
      <w:r w:rsidRPr="00841C9E">
        <w:rPr>
          <w:rFonts w:ascii="標楷體" w:hint="eastAsia"/>
          <w:color w:val="000000"/>
          <w:sz w:val="24"/>
          <w:szCs w:val="24"/>
        </w:rPr>
        <w:t>適用附件一至附件三所列機關之全部財物採購</w:t>
      </w:r>
      <w:bookmarkEnd w:id="0"/>
      <w:bookmarkEnd w:id="1"/>
      <w:r w:rsidRPr="00841C9E">
        <w:rPr>
          <w:rFonts w:ascii="標楷體" w:hint="eastAsia"/>
          <w:color w:val="000000"/>
          <w:sz w:val="24"/>
          <w:szCs w:val="24"/>
        </w:rPr>
        <w:t>。</w:t>
      </w:r>
    </w:p>
    <w:p w14:paraId="2D94FB83" w14:textId="77777777" w:rsidR="00CA4FD4" w:rsidRPr="00841C9E" w:rsidRDefault="00CA4FD4" w:rsidP="00CA4FD4">
      <w:pPr>
        <w:pStyle w:val="11"/>
        <w:tabs>
          <w:tab w:val="left" w:pos="240"/>
        </w:tabs>
        <w:spacing w:before="0" w:after="0" w:line="360" w:lineRule="exact"/>
        <w:ind w:leftChars="32" w:left="371" w:hangingChars="117" w:hanging="281"/>
        <w:rPr>
          <w:rFonts w:ascii="標楷體"/>
          <w:color w:val="000000"/>
          <w:sz w:val="24"/>
          <w:szCs w:val="24"/>
        </w:rPr>
      </w:pPr>
      <w:r w:rsidRPr="00841C9E">
        <w:rPr>
          <w:rFonts w:ascii="標楷體" w:hint="eastAsia"/>
          <w:color w:val="000000"/>
          <w:sz w:val="24"/>
          <w:szCs w:val="24"/>
        </w:rPr>
        <w:t>2</w:t>
      </w:r>
      <w:r w:rsidRPr="00841C9E">
        <w:rPr>
          <w:rFonts w:ascii="標楷體"/>
          <w:color w:val="000000"/>
          <w:sz w:val="24"/>
          <w:szCs w:val="24"/>
        </w:rPr>
        <w:t>.</w:t>
      </w:r>
      <w:r w:rsidRPr="00841C9E">
        <w:rPr>
          <w:rFonts w:ascii="標楷體" w:hint="eastAsia"/>
          <w:color w:val="000000"/>
          <w:sz w:val="24"/>
          <w:szCs w:val="24"/>
        </w:rPr>
        <w:t>依據本協定第三條第一項規定所認定之除外事項以外，本協定一般適用臺、澎、金、馬關稅領域之國防部依「美國聯邦產品分類號列</w:t>
      </w:r>
      <w:r w:rsidRPr="00841C9E">
        <w:rPr>
          <w:rFonts w:ascii="標楷體"/>
          <w:color w:val="000000"/>
          <w:sz w:val="24"/>
          <w:szCs w:val="24"/>
        </w:rPr>
        <w:t>(FSC)</w:t>
      </w:r>
      <w:r w:rsidRPr="00841C9E">
        <w:rPr>
          <w:rFonts w:ascii="標楷體" w:hint="eastAsia"/>
          <w:color w:val="000000"/>
          <w:sz w:val="24"/>
          <w:szCs w:val="24"/>
        </w:rPr>
        <w:t>」所列以下項目之採購。</w:t>
      </w:r>
    </w:p>
    <w:p w14:paraId="4781A688" w14:textId="77777777" w:rsidR="00CA4FD4" w:rsidRPr="00841C9E" w:rsidRDefault="00CA4FD4" w:rsidP="00CA4FD4">
      <w:pPr>
        <w:pStyle w:val="1110"/>
        <w:spacing w:line="380" w:lineRule="exact"/>
        <w:ind w:firstLine="162"/>
        <w:rPr>
          <w:rFonts w:ascii="標楷體" w:eastAsia="標楷體" w:hint="default"/>
          <w:color w:val="000000"/>
        </w:rPr>
      </w:pPr>
      <w:r w:rsidRPr="00841C9E">
        <w:rPr>
          <w:rFonts w:ascii="標楷體" w:eastAsia="標楷體"/>
          <w:color w:val="000000"/>
        </w:rPr>
        <w:t xml:space="preserve">FSC  產品類別 </w:t>
      </w:r>
    </w:p>
    <w:p w14:paraId="53DE965B" w14:textId="77777777" w:rsidR="00CA4FD4" w:rsidRPr="00841C9E" w:rsidRDefault="00CA4FD4" w:rsidP="00E43853">
      <w:pPr>
        <w:pStyle w:val="113"/>
        <w:numPr>
          <w:ilvl w:val="12"/>
          <w:numId w:val="0"/>
        </w:numPr>
        <w:spacing w:line="280" w:lineRule="exact"/>
        <w:ind w:left="357"/>
        <w:jc w:val="both"/>
        <w:rPr>
          <w:rFonts w:ascii="標楷體" w:eastAsia="標楷體"/>
          <w:color w:val="000000"/>
        </w:rPr>
      </w:pPr>
      <w:r w:rsidRPr="00841C9E">
        <w:rPr>
          <w:rFonts w:ascii="標楷體" w:eastAsia="標楷體"/>
          <w:color w:val="000000"/>
        </w:rPr>
        <w:t>2510</w:t>
      </w:r>
      <w:r w:rsidRPr="00841C9E">
        <w:rPr>
          <w:rFonts w:ascii="標楷體" w:eastAsia="標楷體" w:hint="eastAsia"/>
          <w:color w:val="000000"/>
        </w:rPr>
        <w:t>車輛駕駛艙、車身及車架結構組合件、</w:t>
      </w:r>
      <w:r w:rsidRPr="00841C9E">
        <w:rPr>
          <w:rFonts w:ascii="標楷體" w:eastAsia="標楷體"/>
          <w:color w:val="000000"/>
        </w:rPr>
        <w:t xml:space="preserve">2520 </w:t>
      </w:r>
      <w:r w:rsidRPr="00841C9E">
        <w:rPr>
          <w:rFonts w:ascii="標楷體" w:eastAsia="標楷體" w:hint="eastAsia"/>
          <w:color w:val="000000"/>
        </w:rPr>
        <w:t>車輛用動力傳動組合件、</w:t>
      </w:r>
      <w:r w:rsidRPr="00841C9E">
        <w:rPr>
          <w:rFonts w:ascii="標楷體" w:eastAsia="標楷體"/>
          <w:color w:val="000000"/>
        </w:rPr>
        <w:t xml:space="preserve">2540 </w:t>
      </w:r>
      <w:r w:rsidRPr="00841C9E">
        <w:rPr>
          <w:rFonts w:ascii="標楷體" w:eastAsia="標楷體" w:hint="eastAsia"/>
          <w:color w:val="000000"/>
        </w:rPr>
        <w:t>車用裝璜及附件、</w:t>
      </w:r>
      <w:r w:rsidRPr="00841C9E">
        <w:rPr>
          <w:rFonts w:ascii="標楷體" w:eastAsia="標楷體"/>
          <w:color w:val="000000"/>
        </w:rPr>
        <w:t xml:space="preserve">2590 </w:t>
      </w:r>
      <w:r w:rsidRPr="00841C9E">
        <w:rPr>
          <w:rFonts w:ascii="標楷體" w:eastAsia="標楷體" w:hint="eastAsia"/>
          <w:color w:val="000000"/>
        </w:rPr>
        <w:t>車輛雜項零件、</w:t>
      </w:r>
      <w:r w:rsidRPr="00841C9E">
        <w:rPr>
          <w:rFonts w:ascii="標楷體" w:eastAsia="標楷體"/>
          <w:color w:val="000000"/>
        </w:rPr>
        <w:t xml:space="preserve">2610 </w:t>
      </w:r>
      <w:r w:rsidRPr="00841C9E">
        <w:rPr>
          <w:rFonts w:ascii="標楷體" w:eastAsia="標楷體" w:hint="eastAsia"/>
          <w:color w:val="000000"/>
        </w:rPr>
        <w:t>充氣內外胎</w:t>
      </w:r>
      <w:r w:rsidRPr="00841C9E">
        <w:rPr>
          <w:rFonts w:ascii="標楷體" w:eastAsia="標楷體"/>
          <w:color w:val="000000"/>
        </w:rPr>
        <w:t>(</w:t>
      </w:r>
      <w:r w:rsidRPr="00841C9E">
        <w:rPr>
          <w:rFonts w:ascii="標楷體" w:eastAsia="標楷體" w:hint="eastAsia"/>
          <w:color w:val="000000"/>
        </w:rPr>
        <w:t>非航空器用</w:t>
      </w:r>
      <w:r w:rsidRPr="00841C9E">
        <w:rPr>
          <w:rFonts w:ascii="標楷體" w:eastAsia="標楷體"/>
          <w:color w:val="000000"/>
        </w:rPr>
        <w:t>)</w:t>
      </w:r>
      <w:r w:rsidRPr="00841C9E">
        <w:rPr>
          <w:rFonts w:ascii="標楷體" w:eastAsia="標楷體" w:hint="eastAsia"/>
          <w:color w:val="000000"/>
        </w:rPr>
        <w:t>、</w:t>
      </w:r>
      <w:r w:rsidRPr="00841C9E">
        <w:rPr>
          <w:rFonts w:ascii="標楷體" w:eastAsia="標楷體"/>
          <w:color w:val="000000"/>
        </w:rPr>
        <w:t>2910</w:t>
      </w:r>
      <w:r w:rsidRPr="00841C9E">
        <w:rPr>
          <w:rFonts w:ascii="標楷體" w:eastAsia="標楷體" w:hint="eastAsia"/>
          <w:color w:val="000000"/>
        </w:rPr>
        <w:t>引擎燃料系組合件</w:t>
      </w:r>
      <w:r w:rsidRPr="00841C9E">
        <w:rPr>
          <w:rFonts w:ascii="標楷體" w:eastAsia="標楷體"/>
          <w:color w:val="000000"/>
        </w:rPr>
        <w:t>(</w:t>
      </w:r>
      <w:r w:rsidRPr="00841C9E">
        <w:rPr>
          <w:rFonts w:ascii="標楷體" w:eastAsia="標楷體" w:hint="eastAsia"/>
          <w:color w:val="000000"/>
        </w:rPr>
        <w:t>非航空器用</w:t>
      </w:r>
      <w:r w:rsidRPr="00841C9E">
        <w:rPr>
          <w:rFonts w:ascii="標楷體" w:eastAsia="標楷體"/>
          <w:color w:val="000000"/>
        </w:rPr>
        <w:t>)</w:t>
      </w:r>
      <w:r w:rsidRPr="00841C9E">
        <w:rPr>
          <w:rFonts w:ascii="標楷體" w:eastAsia="標楷體" w:hint="eastAsia"/>
          <w:color w:val="000000"/>
        </w:rPr>
        <w:t>、</w:t>
      </w:r>
      <w:r w:rsidRPr="00841C9E">
        <w:rPr>
          <w:rFonts w:ascii="標楷體" w:eastAsia="標楷體"/>
          <w:color w:val="000000"/>
        </w:rPr>
        <w:t>2920</w:t>
      </w:r>
      <w:r w:rsidRPr="00841C9E">
        <w:rPr>
          <w:rFonts w:ascii="標楷體" w:eastAsia="標楷體" w:hint="eastAsia"/>
          <w:color w:val="000000"/>
        </w:rPr>
        <w:t>引擎電氣系組合件</w:t>
      </w:r>
      <w:r w:rsidRPr="00841C9E">
        <w:rPr>
          <w:rFonts w:ascii="標楷體" w:eastAsia="標楷體"/>
          <w:color w:val="000000"/>
        </w:rPr>
        <w:t>(</w:t>
      </w:r>
      <w:r w:rsidRPr="00841C9E">
        <w:rPr>
          <w:rFonts w:ascii="標楷體" w:eastAsia="標楷體" w:hint="eastAsia"/>
          <w:color w:val="000000"/>
        </w:rPr>
        <w:t>非航空器用</w:t>
      </w:r>
      <w:r w:rsidRPr="00841C9E">
        <w:rPr>
          <w:rFonts w:ascii="標楷體" w:eastAsia="標楷體"/>
          <w:color w:val="000000"/>
        </w:rPr>
        <w:t>)</w:t>
      </w:r>
      <w:r w:rsidRPr="00841C9E">
        <w:rPr>
          <w:rFonts w:ascii="標楷體" w:eastAsia="標楷體" w:hint="eastAsia"/>
          <w:color w:val="000000"/>
        </w:rPr>
        <w:t>、</w:t>
      </w:r>
      <w:r w:rsidRPr="00841C9E">
        <w:rPr>
          <w:rFonts w:ascii="標楷體" w:eastAsia="標楷體"/>
          <w:color w:val="000000"/>
        </w:rPr>
        <w:t xml:space="preserve">2930 </w:t>
      </w:r>
      <w:r w:rsidRPr="00841C9E">
        <w:rPr>
          <w:rFonts w:ascii="標楷體" w:eastAsia="標楷體" w:hint="eastAsia"/>
          <w:color w:val="000000"/>
        </w:rPr>
        <w:t>引擎冷卻系組合件</w:t>
      </w:r>
      <w:r w:rsidRPr="00841C9E">
        <w:rPr>
          <w:rFonts w:ascii="標楷體" w:eastAsia="標楷體"/>
          <w:color w:val="000000"/>
        </w:rPr>
        <w:t>(</w:t>
      </w:r>
      <w:r w:rsidRPr="00841C9E">
        <w:rPr>
          <w:rFonts w:ascii="標楷體" w:eastAsia="標楷體" w:hint="eastAsia"/>
          <w:color w:val="000000"/>
        </w:rPr>
        <w:t>非航空器用</w:t>
      </w:r>
      <w:r w:rsidRPr="00841C9E">
        <w:rPr>
          <w:rFonts w:ascii="標楷體" w:eastAsia="標楷體"/>
          <w:color w:val="000000"/>
        </w:rPr>
        <w:t>)</w:t>
      </w:r>
      <w:r w:rsidRPr="00841C9E">
        <w:rPr>
          <w:rFonts w:ascii="標楷體" w:eastAsia="標楷體" w:hint="eastAsia"/>
          <w:color w:val="000000"/>
        </w:rPr>
        <w:t>、</w:t>
      </w:r>
      <w:r w:rsidRPr="00841C9E">
        <w:rPr>
          <w:rFonts w:ascii="標楷體" w:eastAsia="標楷體"/>
          <w:color w:val="000000"/>
        </w:rPr>
        <w:t xml:space="preserve">2940 </w:t>
      </w:r>
      <w:r w:rsidRPr="00841C9E">
        <w:rPr>
          <w:rFonts w:ascii="標楷體" w:eastAsia="標楷體" w:hint="eastAsia"/>
          <w:color w:val="000000"/>
        </w:rPr>
        <w:t>引擎空氣及滑油濾、濾篩及清潔器</w:t>
      </w:r>
      <w:r w:rsidRPr="00841C9E">
        <w:rPr>
          <w:rFonts w:ascii="標楷體" w:eastAsia="標楷體"/>
          <w:color w:val="000000"/>
        </w:rPr>
        <w:t>(</w:t>
      </w:r>
      <w:r w:rsidRPr="00841C9E">
        <w:rPr>
          <w:rFonts w:ascii="標楷體" w:eastAsia="標楷體" w:hint="eastAsia"/>
          <w:color w:val="000000"/>
        </w:rPr>
        <w:t>非航空器用</w:t>
      </w:r>
      <w:r w:rsidRPr="00841C9E">
        <w:rPr>
          <w:rFonts w:ascii="標楷體" w:eastAsia="標楷體"/>
          <w:color w:val="000000"/>
        </w:rPr>
        <w:t>)</w:t>
      </w:r>
      <w:r w:rsidRPr="00841C9E">
        <w:rPr>
          <w:rFonts w:ascii="標楷體" w:eastAsia="標楷體" w:hint="eastAsia"/>
          <w:color w:val="000000"/>
        </w:rPr>
        <w:t>、</w:t>
      </w:r>
      <w:r w:rsidRPr="00841C9E">
        <w:rPr>
          <w:rFonts w:ascii="標楷體" w:eastAsia="標楷體"/>
          <w:color w:val="000000"/>
        </w:rPr>
        <w:t xml:space="preserve">2990 </w:t>
      </w:r>
      <w:r w:rsidRPr="00841C9E">
        <w:rPr>
          <w:rFonts w:ascii="標楷體" w:eastAsia="標楷體" w:hint="eastAsia"/>
          <w:color w:val="000000"/>
        </w:rPr>
        <w:t>雜項引擎附件</w:t>
      </w:r>
      <w:r w:rsidRPr="00841C9E">
        <w:rPr>
          <w:rFonts w:ascii="標楷體" w:eastAsia="標楷體"/>
          <w:color w:val="000000"/>
        </w:rPr>
        <w:t>(</w:t>
      </w:r>
      <w:r w:rsidRPr="00841C9E">
        <w:rPr>
          <w:rFonts w:ascii="標楷體" w:eastAsia="標楷體" w:hint="eastAsia"/>
          <w:color w:val="000000"/>
        </w:rPr>
        <w:t>非航空器用</w:t>
      </w:r>
      <w:r w:rsidRPr="00841C9E">
        <w:rPr>
          <w:rFonts w:ascii="標楷體" w:eastAsia="標楷體"/>
          <w:color w:val="000000"/>
        </w:rPr>
        <w:t>)</w:t>
      </w:r>
      <w:r w:rsidRPr="00841C9E">
        <w:rPr>
          <w:rFonts w:ascii="標楷體" w:eastAsia="標楷體" w:hint="eastAsia"/>
          <w:color w:val="000000"/>
        </w:rPr>
        <w:t>、</w:t>
      </w:r>
      <w:r w:rsidRPr="00841C9E">
        <w:rPr>
          <w:rFonts w:ascii="標楷體" w:eastAsia="標楷體"/>
          <w:color w:val="000000"/>
        </w:rPr>
        <w:t xml:space="preserve">3020 </w:t>
      </w:r>
      <w:r w:rsidRPr="00841C9E">
        <w:rPr>
          <w:rFonts w:ascii="標楷體" w:eastAsia="標楷體" w:hint="eastAsia"/>
          <w:color w:val="000000"/>
        </w:rPr>
        <w:t>齒輪、皮帶輪、鏈齒及傳送鏈條、</w:t>
      </w:r>
      <w:r w:rsidRPr="00841C9E">
        <w:rPr>
          <w:rFonts w:ascii="標楷體" w:eastAsia="標楷體"/>
          <w:color w:val="000000"/>
        </w:rPr>
        <w:t xml:space="preserve">3416 </w:t>
      </w:r>
      <w:r w:rsidRPr="00841C9E">
        <w:rPr>
          <w:rFonts w:ascii="標楷體" w:eastAsia="標楷體" w:hint="eastAsia"/>
          <w:color w:val="000000"/>
        </w:rPr>
        <w:t>車床、</w:t>
      </w:r>
      <w:r w:rsidRPr="00841C9E">
        <w:rPr>
          <w:rFonts w:ascii="標楷體" w:eastAsia="標楷體"/>
          <w:color w:val="000000"/>
        </w:rPr>
        <w:t xml:space="preserve">3417 </w:t>
      </w:r>
      <w:r w:rsidRPr="00841C9E">
        <w:rPr>
          <w:rFonts w:ascii="標楷體" w:eastAsia="標楷體" w:hint="eastAsia"/>
          <w:color w:val="000000"/>
        </w:rPr>
        <w:t>銑床、</w:t>
      </w:r>
      <w:r w:rsidRPr="00841C9E">
        <w:rPr>
          <w:rFonts w:ascii="標楷體" w:eastAsia="標楷體"/>
          <w:color w:val="000000"/>
        </w:rPr>
        <w:t xml:space="preserve">3510 </w:t>
      </w:r>
      <w:r w:rsidRPr="00841C9E">
        <w:rPr>
          <w:rFonts w:ascii="標楷體" w:eastAsia="標楷體" w:hint="eastAsia"/>
          <w:color w:val="000000"/>
        </w:rPr>
        <w:t>清洗及乾洗設備、</w:t>
      </w:r>
      <w:r w:rsidRPr="00841C9E">
        <w:rPr>
          <w:rFonts w:ascii="標楷體" w:eastAsia="標楷體"/>
          <w:color w:val="000000"/>
        </w:rPr>
        <w:t xml:space="preserve">4110 </w:t>
      </w:r>
      <w:r w:rsidRPr="00841C9E">
        <w:rPr>
          <w:rFonts w:ascii="標楷體" w:eastAsia="標楷體" w:hint="eastAsia"/>
          <w:color w:val="000000"/>
        </w:rPr>
        <w:t>冷藏設備及附件、</w:t>
      </w:r>
      <w:r w:rsidRPr="00841C9E">
        <w:rPr>
          <w:rFonts w:ascii="標楷體" w:eastAsia="標楷體"/>
          <w:color w:val="000000"/>
        </w:rPr>
        <w:t xml:space="preserve">4230 </w:t>
      </w:r>
      <w:r w:rsidRPr="00841C9E">
        <w:rPr>
          <w:rFonts w:ascii="標楷體" w:eastAsia="標楷體" w:hint="eastAsia"/>
          <w:color w:val="000000"/>
        </w:rPr>
        <w:t>去污及浸染裝備、</w:t>
      </w:r>
      <w:r w:rsidRPr="00841C9E">
        <w:rPr>
          <w:rFonts w:ascii="標楷體" w:eastAsia="標楷體"/>
          <w:color w:val="000000"/>
        </w:rPr>
        <w:t xml:space="preserve">4520 </w:t>
      </w:r>
      <w:r w:rsidRPr="00841C9E">
        <w:rPr>
          <w:rFonts w:ascii="標楷體" w:eastAsia="標楷體" w:hint="eastAsia"/>
          <w:color w:val="000000"/>
        </w:rPr>
        <w:t>空氣加溫裝備及家用熱水器、</w:t>
      </w:r>
      <w:r w:rsidRPr="00841C9E">
        <w:rPr>
          <w:rFonts w:ascii="標楷體" w:eastAsia="標楷體"/>
          <w:color w:val="000000"/>
        </w:rPr>
        <w:t xml:space="preserve">4940 </w:t>
      </w:r>
      <w:r w:rsidRPr="00841C9E">
        <w:rPr>
          <w:rFonts w:ascii="標楷體" w:eastAsia="標楷體" w:hint="eastAsia"/>
          <w:color w:val="000000"/>
        </w:rPr>
        <w:t>雜項維護及修理工場特種裝備、</w:t>
      </w:r>
      <w:r w:rsidRPr="00841C9E">
        <w:rPr>
          <w:rFonts w:ascii="標楷體" w:eastAsia="標楷體"/>
          <w:color w:val="000000"/>
        </w:rPr>
        <w:t xml:space="preserve">5110 </w:t>
      </w:r>
      <w:r w:rsidRPr="00841C9E">
        <w:rPr>
          <w:rFonts w:ascii="標楷體" w:eastAsia="標楷體" w:hint="eastAsia"/>
          <w:color w:val="000000"/>
        </w:rPr>
        <w:t>無動力有刃手工具、</w:t>
      </w:r>
      <w:r w:rsidRPr="00841C9E">
        <w:rPr>
          <w:rFonts w:ascii="標楷體" w:eastAsia="標楷體"/>
          <w:color w:val="000000"/>
        </w:rPr>
        <w:t xml:space="preserve">5120 </w:t>
      </w:r>
      <w:r w:rsidRPr="00841C9E">
        <w:rPr>
          <w:rFonts w:ascii="標楷體" w:eastAsia="標楷體" w:hint="eastAsia"/>
          <w:color w:val="000000"/>
        </w:rPr>
        <w:t>無動力無刃手工具、</w:t>
      </w:r>
      <w:r w:rsidRPr="00841C9E">
        <w:rPr>
          <w:rFonts w:ascii="標楷體" w:eastAsia="標楷體"/>
          <w:color w:val="000000"/>
        </w:rPr>
        <w:t xml:space="preserve">5305 </w:t>
      </w:r>
      <w:r w:rsidRPr="00841C9E">
        <w:rPr>
          <w:rFonts w:ascii="標楷體" w:eastAsia="標楷體" w:hint="eastAsia"/>
          <w:color w:val="000000"/>
        </w:rPr>
        <w:t>螺釘、</w:t>
      </w:r>
      <w:r w:rsidRPr="00841C9E">
        <w:rPr>
          <w:rFonts w:ascii="標楷體" w:eastAsia="標楷體"/>
          <w:color w:val="000000"/>
        </w:rPr>
        <w:t xml:space="preserve">5306 </w:t>
      </w:r>
      <w:r w:rsidRPr="00841C9E">
        <w:rPr>
          <w:rFonts w:ascii="標楷體" w:eastAsia="標楷體" w:hint="eastAsia"/>
          <w:color w:val="000000"/>
        </w:rPr>
        <w:t>螺栓、</w:t>
      </w:r>
      <w:r w:rsidRPr="00841C9E">
        <w:rPr>
          <w:rFonts w:ascii="標楷體" w:eastAsia="標楷體"/>
          <w:color w:val="000000"/>
        </w:rPr>
        <w:t xml:space="preserve">5307 </w:t>
      </w:r>
      <w:r w:rsidRPr="00841C9E">
        <w:rPr>
          <w:rFonts w:ascii="標楷體" w:eastAsia="標楷體" w:hint="eastAsia"/>
          <w:color w:val="000000"/>
        </w:rPr>
        <w:t>螺桿、</w:t>
      </w:r>
      <w:r w:rsidRPr="00841C9E">
        <w:rPr>
          <w:rFonts w:ascii="標楷體" w:eastAsia="標楷體"/>
          <w:color w:val="000000"/>
        </w:rPr>
        <w:t xml:space="preserve">5310 </w:t>
      </w:r>
      <w:r w:rsidRPr="00841C9E">
        <w:rPr>
          <w:rFonts w:ascii="標楷體" w:eastAsia="標楷體" w:hint="eastAsia"/>
          <w:color w:val="000000"/>
        </w:rPr>
        <w:t>螺帽及墊圈、</w:t>
      </w:r>
      <w:r w:rsidRPr="00841C9E">
        <w:rPr>
          <w:rFonts w:ascii="標楷體" w:eastAsia="標楷體"/>
          <w:color w:val="000000"/>
        </w:rPr>
        <w:t xml:space="preserve">5315 </w:t>
      </w:r>
      <w:r w:rsidRPr="00841C9E">
        <w:rPr>
          <w:rFonts w:ascii="標楷體" w:eastAsia="標楷體" w:hint="eastAsia"/>
          <w:color w:val="000000"/>
        </w:rPr>
        <w:t>釘、鍵及銷、</w:t>
      </w:r>
      <w:r w:rsidRPr="00841C9E">
        <w:rPr>
          <w:rFonts w:ascii="標楷體" w:eastAsia="標楷體"/>
          <w:color w:val="000000"/>
        </w:rPr>
        <w:t xml:space="preserve">5320 </w:t>
      </w:r>
      <w:r w:rsidRPr="00841C9E">
        <w:rPr>
          <w:rFonts w:ascii="標楷體" w:eastAsia="標楷體" w:hint="eastAsia"/>
          <w:color w:val="000000"/>
        </w:rPr>
        <w:t>鉚釘、</w:t>
      </w:r>
      <w:r w:rsidRPr="00841C9E">
        <w:rPr>
          <w:rFonts w:ascii="標楷體" w:eastAsia="標楷體"/>
          <w:color w:val="000000"/>
        </w:rPr>
        <w:t xml:space="preserve">5325 </w:t>
      </w:r>
      <w:r w:rsidRPr="00841C9E">
        <w:rPr>
          <w:rFonts w:ascii="標楷體" w:eastAsia="標楷體" w:hint="eastAsia"/>
          <w:color w:val="000000"/>
        </w:rPr>
        <w:t>扣繫器材、</w:t>
      </w:r>
      <w:r w:rsidRPr="00841C9E">
        <w:rPr>
          <w:rFonts w:ascii="標楷體" w:eastAsia="標楷體"/>
          <w:color w:val="000000"/>
        </w:rPr>
        <w:t xml:space="preserve">5330 </w:t>
      </w:r>
      <w:r w:rsidRPr="00841C9E">
        <w:rPr>
          <w:rFonts w:ascii="標楷體" w:eastAsia="標楷體" w:hint="eastAsia"/>
          <w:color w:val="000000"/>
        </w:rPr>
        <w:t>襯墊材料、</w:t>
      </w:r>
      <w:r w:rsidRPr="00841C9E">
        <w:rPr>
          <w:rFonts w:ascii="標楷體" w:eastAsia="標楷體"/>
          <w:color w:val="000000"/>
        </w:rPr>
        <w:t xml:space="preserve">5335 </w:t>
      </w:r>
      <w:r w:rsidRPr="00841C9E">
        <w:rPr>
          <w:rFonts w:ascii="標楷體" w:eastAsia="標楷體" w:hint="eastAsia"/>
          <w:color w:val="000000"/>
        </w:rPr>
        <w:t>金屬紗網、</w:t>
      </w:r>
      <w:r w:rsidRPr="00841C9E">
        <w:rPr>
          <w:rFonts w:ascii="標楷體" w:eastAsia="標楷體"/>
          <w:color w:val="000000"/>
        </w:rPr>
        <w:t xml:space="preserve">5340 </w:t>
      </w:r>
      <w:r w:rsidRPr="00841C9E">
        <w:rPr>
          <w:rFonts w:ascii="標楷體" w:eastAsia="標楷體" w:hint="eastAsia"/>
          <w:color w:val="000000"/>
        </w:rPr>
        <w:t>雜項五金、</w:t>
      </w:r>
      <w:r w:rsidRPr="00841C9E">
        <w:rPr>
          <w:rFonts w:ascii="標楷體" w:eastAsia="標楷體"/>
          <w:color w:val="000000"/>
        </w:rPr>
        <w:t xml:space="preserve">5345 </w:t>
      </w:r>
      <w:r w:rsidRPr="00841C9E">
        <w:rPr>
          <w:rFonts w:ascii="標楷體" w:eastAsia="標楷體" w:hint="eastAsia"/>
          <w:color w:val="000000"/>
        </w:rPr>
        <w:t>砂輪及磨石、</w:t>
      </w:r>
      <w:r w:rsidRPr="00841C9E">
        <w:rPr>
          <w:rFonts w:ascii="標楷體" w:eastAsia="標楷體"/>
          <w:color w:val="000000"/>
        </w:rPr>
        <w:t xml:space="preserve">5350 </w:t>
      </w:r>
      <w:r w:rsidRPr="00841C9E">
        <w:rPr>
          <w:rFonts w:ascii="標楷體" w:eastAsia="標楷體" w:hint="eastAsia"/>
          <w:color w:val="000000"/>
        </w:rPr>
        <w:t>研磨材料、</w:t>
      </w:r>
      <w:r w:rsidRPr="00841C9E">
        <w:rPr>
          <w:rFonts w:ascii="標楷體" w:eastAsia="標楷體"/>
          <w:color w:val="000000"/>
        </w:rPr>
        <w:t xml:space="preserve">5355 </w:t>
      </w:r>
      <w:r w:rsidRPr="00841C9E">
        <w:rPr>
          <w:rFonts w:ascii="標楷體" w:eastAsia="標楷體" w:hint="eastAsia"/>
          <w:color w:val="000000"/>
        </w:rPr>
        <w:t>旋紐及指針、</w:t>
      </w:r>
      <w:r w:rsidRPr="00841C9E">
        <w:rPr>
          <w:rFonts w:ascii="標楷體" w:eastAsia="標楷體"/>
          <w:color w:val="000000"/>
        </w:rPr>
        <w:t xml:space="preserve">5360 </w:t>
      </w:r>
      <w:r w:rsidRPr="00841C9E">
        <w:rPr>
          <w:rFonts w:ascii="標楷體" w:eastAsia="標楷體" w:hint="eastAsia"/>
          <w:color w:val="000000"/>
        </w:rPr>
        <w:t>彈簧、捲片、絲、</w:t>
      </w:r>
      <w:r w:rsidRPr="00841C9E">
        <w:rPr>
          <w:rFonts w:ascii="標楷體" w:eastAsia="標楷體"/>
          <w:color w:val="000000"/>
        </w:rPr>
        <w:t xml:space="preserve">5365 </w:t>
      </w:r>
      <w:r w:rsidRPr="00841C9E">
        <w:rPr>
          <w:rFonts w:ascii="標楷體" w:eastAsia="標楷體" w:hint="eastAsia"/>
          <w:color w:val="000000"/>
        </w:rPr>
        <w:t>襯圈、襯片、襯柱、</w:t>
      </w:r>
      <w:r w:rsidRPr="00841C9E">
        <w:rPr>
          <w:rFonts w:ascii="標楷體" w:eastAsia="標楷體"/>
          <w:color w:val="000000"/>
        </w:rPr>
        <w:t xml:space="preserve">5410 </w:t>
      </w:r>
      <w:r w:rsidRPr="00841C9E">
        <w:rPr>
          <w:rFonts w:ascii="標楷體" w:eastAsia="標楷體" w:hint="eastAsia"/>
          <w:color w:val="000000"/>
        </w:rPr>
        <w:t>預製活動建築物、</w:t>
      </w:r>
      <w:r w:rsidRPr="00841C9E">
        <w:rPr>
          <w:rFonts w:ascii="標楷體" w:eastAsia="標楷體"/>
          <w:color w:val="000000"/>
        </w:rPr>
        <w:t xml:space="preserve">5411 </w:t>
      </w:r>
      <w:r w:rsidRPr="00841C9E">
        <w:rPr>
          <w:rFonts w:ascii="標楷體" w:eastAsia="標楷體" w:hint="eastAsia"/>
          <w:color w:val="000000"/>
        </w:rPr>
        <w:t>硬式護壁、</w:t>
      </w:r>
      <w:r w:rsidRPr="00841C9E">
        <w:rPr>
          <w:rFonts w:ascii="標楷體" w:eastAsia="標楷體"/>
          <w:color w:val="000000"/>
        </w:rPr>
        <w:t xml:space="preserve">5420 </w:t>
      </w:r>
      <w:r w:rsidRPr="00841C9E">
        <w:rPr>
          <w:rFonts w:ascii="標楷體" w:eastAsia="標楷體" w:hint="eastAsia"/>
          <w:color w:val="000000"/>
        </w:rPr>
        <w:t>固定與浮動便橋、</w:t>
      </w:r>
      <w:r w:rsidRPr="00841C9E">
        <w:rPr>
          <w:rFonts w:ascii="標楷體" w:eastAsia="標楷體"/>
          <w:color w:val="000000"/>
        </w:rPr>
        <w:t xml:space="preserve">5430 </w:t>
      </w:r>
      <w:r w:rsidRPr="00841C9E">
        <w:rPr>
          <w:rFonts w:ascii="標楷體" w:eastAsia="標楷體" w:hint="eastAsia"/>
          <w:color w:val="000000"/>
        </w:rPr>
        <w:t>儲藏用池槽、</w:t>
      </w:r>
      <w:r w:rsidRPr="00841C9E">
        <w:rPr>
          <w:rFonts w:ascii="標楷體" w:eastAsia="標楷體"/>
          <w:color w:val="000000"/>
        </w:rPr>
        <w:t xml:space="preserve">5440 </w:t>
      </w:r>
      <w:r w:rsidRPr="00841C9E">
        <w:rPr>
          <w:rFonts w:ascii="標楷體" w:eastAsia="標楷體" w:hint="eastAsia"/>
          <w:color w:val="000000"/>
        </w:rPr>
        <w:t>鷹架及水泥模板、</w:t>
      </w:r>
      <w:r w:rsidRPr="00841C9E">
        <w:rPr>
          <w:rFonts w:ascii="標楷體" w:eastAsia="標楷體"/>
          <w:color w:val="000000"/>
        </w:rPr>
        <w:t xml:space="preserve">5445 </w:t>
      </w:r>
      <w:r w:rsidRPr="00841C9E">
        <w:rPr>
          <w:rFonts w:ascii="標楷體" w:eastAsia="標楷體" w:hint="eastAsia"/>
          <w:color w:val="000000"/>
        </w:rPr>
        <w:t>預製塔臺構架、</w:t>
      </w:r>
      <w:r w:rsidRPr="00841C9E">
        <w:rPr>
          <w:rFonts w:ascii="標楷體" w:eastAsia="標楷體"/>
          <w:color w:val="000000"/>
        </w:rPr>
        <w:t xml:space="preserve">5450 </w:t>
      </w:r>
      <w:r w:rsidRPr="00841C9E">
        <w:rPr>
          <w:rFonts w:ascii="標楷體" w:eastAsia="標楷體" w:hint="eastAsia"/>
          <w:color w:val="000000"/>
        </w:rPr>
        <w:t>雜項預製構架、</w:t>
      </w:r>
      <w:r w:rsidRPr="00841C9E">
        <w:rPr>
          <w:rFonts w:ascii="標楷體" w:eastAsia="標楷體"/>
          <w:color w:val="000000"/>
        </w:rPr>
        <w:t xml:space="preserve">5520 </w:t>
      </w:r>
      <w:r w:rsidRPr="00841C9E">
        <w:rPr>
          <w:rFonts w:ascii="標楷體" w:eastAsia="標楷體" w:hint="eastAsia"/>
          <w:color w:val="000000"/>
        </w:rPr>
        <w:t>房具、</w:t>
      </w:r>
      <w:r w:rsidRPr="00841C9E">
        <w:rPr>
          <w:rFonts w:ascii="標楷體" w:eastAsia="標楷體"/>
          <w:color w:val="000000"/>
        </w:rPr>
        <w:t xml:space="preserve">5530 </w:t>
      </w:r>
      <w:r w:rsidRPr="00841C9E">
        <w:rPr>
          <w:rFonts w:ascii="標楷體" w:eastAsia="標楷體" w:hint="eastAsia"/>
          <w:color w:val="000000"/>
        </w:rPr>
        <w:t>三夾板及美光版、</w:t>
      </w:r>
      <w:r w:rsidRPr="00841C9E">
        <w:rPr>
          <w:rFonts w:ascii="標楷體" w:eastAsia="標楷體"/>
          <w:color w:val="000000"/>
        </w:rPr>
        <w:t xml:space="preserve">5610 </w:t>
      </w:r>
      <w:r w:rsidRPr="00841C9E">
        <w:rPr>
          <w:rFonts w:ascii="標楷體" w:eastAsia="標楷體" w:hint="eastAsia"/>
          <w:color w:val="000000"/>
        </w:rPr>
        <w:t>散裝建築用礦料、</w:t>
      </w:r>
      <w:r w:rsidRPr="00841C9E">
        <w:rPr>
          <w:rFonts w:ascii="標楷體" w:eastAsia="標楷體"/>
          <w:color w:val="000000"/>
        </w:rPr>
        <w:t xml:space="preserve">5620 </w:t>
      </w:r>
      <w:r w:rsidRPr="00841C9E">
        <w:rPr>
          <w:rFonts w:ascii="標楷體" w:eastAsia="標楷體" w:hint="eastAsia"/>
          <w:color w:val="000000"/>
        </w:rPr>
        <w:t>建築用玻璃、瓦、磚及成形石塊、</w:t>
      </w:r>
      <w:r w:rsidRPr="00841C9E">
        <w:rPr>
          <w:rFonts w:ascii="標楷體" w:eastAsia="標楷體"/>
          <w:color w:val="000000"/>
        </w:rPr>
        <w:t xml:space="preserve">5630 </w:t>
      </w:r>
      <w:r w:rsidRPr="00841C9E">
        <w:rPr>
          <w:rFonts w:ascii="標楷體" w:eastAsia="標楷體" w:hint="eastAsia"/>
          <w:color w:val="000000"/>
        </w:rPr>
        <w:t>非金屬管料及導管、</w:t>
      </w:r>
      <w:r w:rsidRPr="00841C9E">
        <w:rPr>
          <w:rFonts w:ascii="標楷體" w:eastAsia="標楷體"/>
          <w:color w:val="000000"/>
        </w:rPr>
        <w:t xml:space="preserve">5640 </w:t>
      </w:r>
      <w:r w:rsidRPr="00841C9E">
        <w:rPr>
          <w:rFonts w:ascii="標楷體" w:eastAsia="標楷體" w:hint="eastAsia"/>
          <w:color w:val="000000"/>
        </w:rPr>
        <w:t>牆板、建築用紙料及隔熱材料、</w:t>
      </w:r>
      <w:r w:rsidRPr="00841C9E">
        <w:rPr>
          <w:rFonts w:ascii="標楷體" w:eastAsia="標楷體"/>
          <w:color w:val="000000"/>
        </w:rPr>
        <w:t xml:space="preserve">5650 </w:t>
      </w:r>
      <w:r w:rsidRPr="00841C9E">
        <w:rPr>
          <w:rFonts w:ascii="標楷體" w:eastAsia="標楷體" w:hint="eastAsia"/>
          <w:color w:val="000000"/>
        </w:rPr>
        <w:t>屋頂及外壁材料、</w:t>
      </w:r>
      <w:r w:rsidRPr="00841C9E">
        <w:rPr>
          <w:rFonts w:ascii="標楷體" w:eastAsia="標楷體"/>
          <w:color w:val="000000"/>
        </w:rPr>
        <w:t xml:space="preserve">5660 </w:t>
      </w:r>
      <w:r w:rsidRPr="00841C9E">
        <w:rPr>
          <w:rFonts w:ascii="標楷體" w:eastAsia="標楷體" w:hint="eastAsia"/>
          <w:color w:val="000000"/>
        </w:rPr>
        <w:t>柵籬、圍牆及門、</w:t>
      </w:r>
      <w:r w:rsidRPr="00841C9E">
        <w:rPr>
          <w:rFonts w:ascii="標楷體" w:eastAsia="標楷體"/>
          <w:color w:val="000000"/>
        </w:rPr>
        <w:t xml:space="preserve">5670 </w:t>
      </w:r>
      <w:r w:rsidRPr="00841C9E">
        <w:rPr>
          <w:rFonts w:ascii="標楷體" w:eastAsia="標楷體" w:hint="eastAsia"/>
          <w:color w:val="000000"/>
        </w:rPr>
        <w:t>建築及有關金屬材料、</w:t>
      </w:r>
      <w:r w:rsidRPr="00841C9E">
        <w:rPr>
          <w:rFonts w:ascii="標楷體" w:eastAsia="標楷體"/>
          <w:color w:val="000000"/>
        </w:rPr>
        <w:t xml:space="preserve">5680 </w:t>
      </w:r>
      <w:r w:rsidRPr="00841C9E">
        <w:rPr>
          <w:rFonts w:ascii="標楷體" w:eastAsia="標楷體" w:hint="eastAsia"/>
          <w:color w:val="000000"/>
        </w:rPr>
        <w:t>雜項建築材料、</w:t>
      </w:r>
      <w:r w:rsidRPr="00841C9E">
        <w:rPr>
          <w:rFonts w:ascii="標楷體" w:eastAsia="標楷體"/>
          <w:color w:val="000000"/>
        </w:rPr>
        <w:t xml:space="preserve">6220 </w:t>
      </w:r>
      <w:r w:rsidRPr="00841C9E">
        <w:rPr>
          <w:rFonts w:ascii="標楷體" w:eastAsia="標楷體" w:hint="eastAsia"/>
          <w:color w:val="000000"/>
        </w:rPr>
        <w:t>車輛電燈及裝具、</w:t>
      </w:r>
      <w:r w:rsidRPr="00841C9E">
        <w:rPr>
          <w:rFonts w:ascii="標楷體" w:eastAsia="標楷體"/>
          <w:color w:val="000000"/>
        </w:rPr>
        <w:t xml:space="preserve">6505 </w:t>
      </w:r>
      <w:r w:rsidRPr="00841C9E">
        <w:rPr>
          <w:rFonts w:ascii="標楷體" w:eastAsia="標楷體" w:hint="eastAsia"/>
          <w:color w:val="000000"/>
        </w:rPr>
        <w:t>藥品、培養液及藥用試劑、</w:t>
      </w:r>
      <w:r w:rsidRPr="00841C9E">
        <w:rPr>
          <w:rFonts w:ascii="標楷體" w:eastAsia="標楷體"/>
          <w:color w:val="000000"/>
        </w:rPr>
        <w:t xml:space="preserve">6510 </w:t>
      </w:r>
      <w:r w:rsidRPr="00841C9E">
        <w:rPr>
          <w:rFonts w:ascii="標楷體" w:eastAsia="標楷體" w:hint="eastAsia"/>
          <w:color w:val="000000"/>
        </w:rPr>
        <w:t>外科包紮材料、</w:t>
      </w:r>
      <w:r w:rsidRPr="00841C9E">
        <w:rPr>
          <w:rFonts w:ascii="標楷體" w:eastAsia="標楷體"/>
          <w:color w:val="000000"/>
        </w:rPr>
        <w:t xml:space="preserve">6515 </w:t>
      </w:r>
      <w:r w:rsidRPr="00841C9E">
        <w:rPr>
          <w:rFonts w:ascii="標楷體" w:eastAsia="標楷體" w:hint="eastAsia"/>
          <w:color w:val="000000"/>
        </w:rPr>
        <w:t>醫藥及外科用儀器、裝備及用品、</w:t>
      </w:r>
      <w:r w:rsidRPr="00841C9E">
        <w:rPr>
          <w:rFonts w:ascii="標楷體" w:eastAsia="標楷體"/>
          <w:color w:val="000000"/>
        </w:rPr>
        <w:t xml:space="preserve">7030 </w:t>
      </w:r>
      <w:r w:rsidRPr="00841C9E">
        <w:rPr>
          <w:rFonts w:ascii="標楷體" w:eastAsia="標楷體" w:hint="eastAsia"/>
          <w:color w:val="000000"/>
        </w:rPr>
        <w:t>資料處理軟體、</w:t>
      </w:r>
      <w:r w:rsidRPr="00841C9E">
        <w:rPr>
          <w:rFonts w:ascii="標楷體" w:eastAsia="標楷體"/>
          <w:color w:val="000000"/>
        </w:rPr>
        <w:t xml:space="preserve">7050 </w:t>
      </w:r>
      <w:r w:rsidRPr="00841C9E">
        <w:rPr>
          <w:rFonts w:ascii="標楷體" w:eastAsia="標楷體" w:hint="eastAsia"/>
          <w:color w:val="000000"/>
        </w:rPr>
        <w:t>資料處理零件、</w:t>
      </w:r>
      <w:r w:rsidRPr="00841C9E">
        <w:rPr>
          <w:rFonts w:ascii="標楷體" w:eastAsia="標楷體"/>
          <w:color w:val="000000"/>
        </w:rPr>
        <w:t xml:space="preserve">7105 </w:t>
      </w:r>
      <w:r w:rsidRPr="00841C9E">
        <w:rPr>
          <w:rFonts w:ascii="標楷體" w:eastAsia="標楷體" w:hint="eastAsia"/>
          <w:color w:val="000000"/>
        </w:rPr>
        <w:t>家庭傢俱、</w:t>
      </w:r>
      <w:r w:rsidRPr="00841C9E">
        <w:rPr>
          <w:rFonts w:ascii="標楷體" w:eastAsia="標楷體"/>
          <w:color w:val="000000"/>
        </w:rPr>
        <w:t xml:space="preserve">7110 </w:t>
      </w:r>
      <w:r w:rsidRPr="00841C9E">
        <w:rPr>
          <w:rFonts w:ascii="標楷體" w:eastAsia="標楷體" w:hint="eastAsia"/>
          <w:color w:val="000000"/>
        </w:rPr>
        <w:t>辦公用傢俱、</w:t>
      </w:r>
      <w:r w:rsidRPr="00841C9E">
        <w:rPr>
          <w:rFonts w:ascii="標楷體" w:eastAsia="標楷體"/>
          <w:color w:val="000000"/>
        </w:rPr>
        <w:t xml:space="preserve">7125 </w:t>
      </w:r>
      <w:r w:rsidRPr="00841C9E">
        <w:rPr>
          <w:rFonts w:ascii="標楷體" w:eastAsia="標楷體" w:hint="eastAsia"/>
          <w:color w:val="000000"/>
        </w:rPr>
        <w:t>箱、櫥、櫃、架、</w:t>
      </w:r>
      <w:r w:rsidRPr="00841C9E">
        <w:rPr>
          <w:rFonts w:ascii="標楷體" w:eastAsia="標楷體"/>
          <w:color w:val="000000"/>
        </w:rPr>
        <w:t xml:space="preserve">7195 </w:t>
      </w:r>
      <w:r w:rsidRPr="00841C9E">
        <w:rPr>
          <w:rFonts w:ascii="標楷體" w:eastAsia="標楷體" w:hint="eastAsia"/>
          <w:color w:val="000000"/>
        </w:rPr>
        <w:t>雜項傢俱及器具、</w:t>
      </w:r>
      <w:r w:rsidRPr="00841C9E">
        <w:rPr>
          <w:rFonts w:ascii="標楷體" w:eastAsia="標楷體"/>
          <w:color w:val="000000"/>
        </w:rPr>
        <w:t xml:space="preserve">7210 </w:t>
      </w:r>
      <w:r w:rsidRPr="00841C9E">
        <w:rPr>
          <w:rFonts w:ascii="標楷體" w:eastAsia="標楷體" w:hint="eastAsia"/>
          <w:color w:val="000000"/>
        </w:rPr>
        <w:t>家用裝璜、</w:t>
      </w:r>
      <w:r w:rsidRPr="00841C9E">
        <w:rPr>
          <w:rFonts w:ascii="標楷體" w:eastAsia="標楷體"/>
          <w:color w:val="000000"/>
        </w:rPr>
        <w:t xml:space="preserve">7220 </w:t>
      </w:r>
      <w:r w:rsidRPr="00841C9E">
        <w:rPr>
          <w:rFonts w:ascii="標楷體" w:eastAsia="標楷體" w:hint="eastAsia"/>
          <w:color w:val="000000"/>
        </w:rPr>
        <w:t>地毯、</w:t>
      </w:r>
      <w:r w:rsidRPr="00841C9E">
        <w:rPr>
          <w:rFonts w:ascii="標楷體" w:eastAsia="標楷體"/>
          <w:color w:val="000000"/>
        </w:rPr>
        <w:t xml:space="preserve">7230 </w:t>
      </w:r>
      <w:r w:rsidRPr="00841C9E">
        <w:rPr>
          <w:rFonts w:ascii="標楷體" w:eastAsia="標楷體" w:hint="eastAsia"/>
          <w:color w:val="000000"/>
        </w:rPr>
        <w:t>窗簾、帷、幕及遮陰裝具、</w:t>
      </w:r>
      <w:r w:rsidRPr="00841C9E">
        <w:rPr>
          <w:rFonts w:ascii="標楷體" w:eastAsia="標楷體"/>
          <w:color w:val="000000"/>
        </w:rPr>
        <w:t xml:space="preserve">7240 </w:t>
      </w:r>
      <w:r w:rsidRPr="00841C9E">
        <w:rPr>
          <w:rFonts w:ascii="標楷體" w:eastAsia="標楷體" w:hint="eastAsia"/>
          <w:color w:val="000000"/>
        </w:rPr>
        <w:t>家用及商用容器、</w:t>
      </w:r>
      <w:r w:rsidRPr="00841C9E">
        <w:rPr>
          <w:rFonts w:ascii="標楷體" w:eastAsia="標楷體"/>
          <w:color w:val="000000"/>
        </w:rPr>
        <w:t xml:space="preserve">7290 </w:t>
      </w:r>
      <w:r w:rsidRPr="00841C9E">
        <w:rPr>
          <w:rFonts w:ascii="標楷體" w:eastAsia="標楷體" w:hint="eastAsia"/>
          <w:color w:val="000000"/>
        </w:rPr>
        <w:t>雜項家用及商用之裝璜及用具、</w:t>
      </w:r>
      <w:r w:rsidRPr="00841C9E">
        <w:rPr>
          <w:rFonts w:ascii="標楷體" w:eastAsia="標楷體"/>
          <w:color w:val="000000"/>
        </w:rPr>
        <w:t xml:space="preserve">7310 </w:t>
      </w:r>
      <w:r w:rsidRPr="00841C9E">
        <w:rPr>
          <w:rFonts w:ascii="標楷體" w:eastAsia="標楷體" w:hint="eastAsia"/>
          <w:color w:val="000000"/>
        </w:rPr>
        <w:t>食物烹飪、烘烤及溫熱設備、</w:t>
      </w:r>
      <w:r w:rsidRPr="00841C9E">
        <w:rPr>
          <w:rFonts w:ascii="標楷體" w:eastAsia="標楷體"/>
          <w:color w:val="000000"/>
        </w:rPr>
        <w:t xml:space="preserve">7320 </w:t>
      </w:r>
      <w:r w:rsidRPr="00841C9E">
        <w:rPr>
          <w:rFonts w:ascii="標楷體" w:eastAsia="標楷體" w:hint="eastAsia"/>
          <w:color w:val="000000"/>
        </w:rPr>
        <w:t>廚房裝備及用具、</w:t>
      </w:r>
      <w:r w:rsidRPr="00841C9E">
        <w:rPr>
          <w:rFonts w:ascii="標楷體" w:eastAsia="標楷體"/>
          <w:color w:val="000000"/>
        </w:rPr>
        <w:t xml:space="preserve">7330 </w:t>
      </w:r>
      <w:r w:rsidRPr="00841C9E">
        <w:rPr>
          <w:rFonts w:ascii="標楷體" w:eastAsia="標楷體" w:hint="eastAsia"/>
          <w:color w:val="000000"/>
        </w:rPr>
        <w:t>廚房手工具及炊具、</w:t>
      </w:r>
      <w:r w:rsidRPr="00841C9E">
        <w:rPr>
          <w:rFonts w:ascii="標楷體" w:eastAsia="標楷體"/>
          <w:color w:val="000000"/>
        </w:rPr>
        <w:t xml:space="preserve">7340 </w:t>
      </w:r>
      <w:r w:rsidRPr="00841C9E">
        <w:rPr>
          <w:rFonts w:ascii="標楷體" w:eastAsia="標楷體" w:hint="eastAsia"/>
          <w:color w:val="000000"/>
        </w:rPr>
        <w:t>刀叉食用餐具、</w:t>
      </w:r>
      <w:r w:rsidRPr="00841C9E">
        <w:rPr>
          <w:rFonts w:ascii="標楷體" w:eastAsia="標楷體"/>
          <w:color w:val="000000"/>
        </w:rPr>
        <w:t xml:space="preserve">7350 </w:t>
      </w:r>
      <w:r w:rsidRPr="00841C9E">
        <w:rPr>
          <w:rFonts w:ascii="標楷體" w:eastAsia="標楷體" w:hint="eastAsia"/>
          <w:color w:val="000000"/>
        </w:rPr>
        <w:t>盛裝餐具、</w:t>
      </w:r>
      <w:r w:rsidRPr="00841C9E">
        <w:rPr>
          <w:rFonts w:ascii="標楷體" w:eastAsia="標楷體"/>
          <w:color w:val="000000"/>
        </w:rPr>
        <w:t xml:space="preserve">7360 </w:t>
      </w:r>
      <w:r w:rsidRPr="00841C9E">
        <w:rPr>
          <w:rFonts w:ascii="標楷體" w:eastAsia="標楷體" w:hint="eastAsia"/>
          <w:color w:val="000000"/>
        </w:rPr>
        <w:t>成套、成組、烹飪及膳勤裝備及用品、</w:t>
      </w:r>
      <w:r w:rsidRPr="00841C9E">
        <w:rPr>
          <w:rFonts w:ascii="標楷體" w:eastAsia="標楷體"/>
          <w:color w:val="000000"/>
        </w:rPr>
        <w:t xml:space="preserve">7520 </w:t>
      </w:r>
      <w:r w:rsidRPr="00841C9E">
        <w:rPr>
          <w:rFonts w:ascii="標楷體" w:eastAsia="標楷體" w:hint="eastAsia"/>
          <w:color w:val="000000"/>
        </w:rPr>
        <w:t>辦公室用具及附件、</w:t>
      </w:r>
      <w:r w:rsidRPr="00841C9E">
        <w:rPr>
          <w:rFonts w:ascii="標楷體" w:eastAsia="標楷體"/>
          <w:color w:val="000000"/>
        </w:rPr>
        <w:t xml:space="preserve">7530 </w:t>
      </w:r>
      <w:r w:rsidRPr="00841C9E">
        <w:rPr>
          <w:rFonts w:ascii="標楷體" w:eastAsia="標楷體" w:hint="eastAsia"/>
          <w:color w:val="000000"/>
        </w:rPr>
        <w:t>文具及紀錄表格、</w:t>
      </w:r>
      <w:r w:rsidRPr="00841C9E">
        <w:rPr>
          <w:rFonts w:ascii="標楷體" w:eastAsia="標楷體"/>
          <w:color w:val="000000"/>
        </w:rPr>
        <w:t xml:space="preserve">7910 </w:t>
      </w:r>
      <w:r w:rsidRPr="00841C9E">
        <w:rPr>
          <w:rFonts w:ascii="標楷體" w:eastAsia="標楷體" w:hint="eastAsia"/>
          <w:color w:val="000000"/>
        </w:rPr>
        <w:t>地板打腊及吸塵裝備、</w:t>
      </w:r>
      <w:r w:rsidRPr="00841C9E">
        <w:rPr>
          <w:rFonts w:ascii="標楷體" w:eastAsia="標楷體"/>
          <w:color w:val="000000"/>
        </w:rPr>
        <w:t xml:space="preserve">7920 </w:t>
      </w:r>
      <w:r w:rsidRPr="00841C9E">
        <w:rPr>
          <w:rFonts w:ascii="標楷體" w:eastAsia="標楷體" w:hint="eastAsia"/>
          <w:color w:val="000000"/>
        </w:rPr>
        <w:t>掃帚、刷、拖把及海綿、</w:t>
      </w:r>
      <w:r w:rsidRPr="00841C9E">
        <w:rPr>
          <w:rFonts w:ascii="標楷體" w:eastAsia="標楷體"/>
          <w:color w:val="000000"/>
        </w:rPr>
        <w:t xml:space="preserve">7930 </w:t>
      </w:r>
      <w:r w:rsidRPr="00841C9E">
        <w:rPr>
          <w:rFonts w:ascii="標楷體" w:eastAsia="標楷體" w:hint="eastAsia"/>
          <w:color w:val="000000"/>
        </w:rPr>
        <w:t>清洗及打光劑裝備、</w:t>
      </w:r>
      <w:r w:rsidRPr="00841C9E">
        <w:rPr>
          <w:rFonts w:ascii="標楷體" w:eastAsia="標楷體"/>
          <w:color w:val="000000"/>
        </w:rPr>
        <w:t xml:space="preserve">8105 </w:t>
      </w:r>
      <w:r w:rsidRPr="00841C9E">
        <w:rPr>
          <w:rFonts w:ascii="標楷體" w:eastAsia="標楷體" w:hint="eastAsia"/>
          <w:color w:val="000000"/>
        </w:rPr>
        <w:t>袋囊、</w:t>
      </w:r>
      <w:r w:rsidRPr="00841C9E">
        <w:rPr>
          <w:rFonts w:ascii="標楷體" w:eastAsia="標楷體"/>
          <w:color w:val="000000"/>
        </w:rPr>
        <w:t xml:space="preserve">8110 </w:t>
      </w:r>
      <w:r w:rsidRPr="00841C9E">
        <w:rPr>
          <w:rFonts w:ascii="標楷體" w:eastAsia="標楷體" w:hint="eastAsia"/>
          <w:color w:val="000000"/>
        </w:rPr>
        <w:t>桶罐、</w:t>
      </w:r>
      <w:r w:rsidRPr="00841C9E">
        <w:rPr>
          <w:rFonts w:ascii="標楷體" w:eastAsia="標楷體"/>
          <w:color w:val="000000"/>
        </w:rPr>
        <w:t xml:space="preserve">9150 </w:t>
      </w:r>
      <w:r w:rsidRPr="00841C9E">
        <w:rPr>
          <w:rFonts w:ascii="標楷體" w:eastAsia="標楷體" w:hint="eastAsia"/>
          <w:color w:val="000000"/>
        </w:rPr>
        <w:t>切削、潤滑、液壓用之滑油及油膏、</w:t>
      </w:r>
      <w:r w:rsidRPr="00841C9E">
        <w:rPr>
          <w:rFonts w:ascii="標楷體" w:eastAsia="標楷體"/>
          <w:color w:val="000000"/>
        </w:rPr>
        <w:t xml:space="preserve">9310 </w:t>
      </w:r>
      <w:r w:rsidRPr="00841C9E">
        <w:rPr>
          <w:rFonts w:ascii="標楷體" w:eastAsia="標楷體" w:hint="eastAsia"/>
          <w:color w:val="000000"/>
        </w:rPr>
        <w:t>紙張及紙板、</w:t>
      </w:r>
      <w:r w:rsidRPr="00841C9E">
        <w:rPr>
          <w:rFonts w:ascii="標楷體" w:eastAsia="標楷體"/>
          <w:color w:val="000000"/>
        </w:rPr>
        <w:t xml:space="preserve">9320 </w:t>
      </w:r>
      <w:r w:rsidRPr="00841C9E">
        <w:rPr>
          <w:rFonts w:ascii="標楷體" w:eastAsia="標楷體" w:hint="eastAsia"/>
          <w:color w:val="000000"/>
        </w:rPr>
        <w:t>橡膠製成材料、</w:t>
      </w:r>
      <w:r w:rsidRPr="00841C9E">
        <w:rPr>
          <w:rFonts w:ascii="標楷體" w:eastAsia="標楷體"/>
          <w:color w:val="000000"/>
        </w:rPr>
        <w:t xml:space="preserve">9330 </w:t>
      </w:r>
      <w:r w:rsidRPr="00841C9E">
        <w:rPr>
          <w:rFonts w:ascii="標楷體" w:eastAsia="標楷體" w:hint="eastAsia"/>
          <w:color w:val="000000"/>
        </w:rPr>
        <w:t>塑膠製成材料、</w:t>
      </w:r>
      <w:r w:rsidRPr="00841C9E">
        <w:rPr>
          <w:rFonts w:ascii="標楷體" w:eastAsia="標楷體"/>
          <w:color w:val="000000"/>
        </w:rPr>
        <w:t>9340</w:t>
      </w:r>
      <w:r w:rsidRPr="00841C9E">
        <w:rPr>
          <w:rFonts w:ascii="標楷體" w:eastAsia="標楷體" w:hint="eastAsia"/>
          <w:color w:val="000000"/>
        </w:rPr>
        <w:t>玻璃製成材料、</w:t>
      </w:r>
      <w:r w:rsidRPr="00841C9E">
        <w:rPr>
          <w:rFonts w:ascii="標楷體" w:eastAsia="標楷體"/>
          <w:color w:val="000000"/>
        </w:rPr>
        <w:t xml:space="preserve">9350 </w:t>
      </w:r>
      <w:r w:rsidRPr="00841C9E">
        <w:rPr>
          <w:rFonts w:ascii="標楷體" w:eastAsia="標楷體" w:hint="eastAsia"/>
          <w:color w:val="000000"/>
        </w:rPr>
        <w:t>耐火材料、</w:t>
      </w:r>
      <w:r w:rsidRPr="00841C9E">
        <w:rPr>
          <w:rFonts w:ascii="標楷體" w:eastAsia="標楷體"/>
          <w:color w:val="000000"/>
        </w:rPr>
        <w:t xml:space="preserve">9390 </w:t>
      </w:r>
      <w:r w:rsidRPr="00841C9E">
        <w:rPr>
          <w:rFonts w:ascii="標楷體" w:eastAsia="標楷體" w:hint="eastAsia"/>
          <w:color w:val="000000"/>
        </w:rPr>
        <w:t>雜項非金屬製成材料、</w:t>
      </w:r>
      <w:r w:rsidRPr="00841C9E">
        <w:rPr>
          <w:rFonts w:ascii="標楷體" w:eastAsia="標楷體"/>
          <w:color w:val="000000"/>
        </w:rPr>
        <w:t xml:space="preserve">9410 </w:t>
      </w:r>
      <w:r w:rsidRPr="00841C9E">
        <w:rPr>
          <w:rFonts w:ascii="標楷體" w:eastAsia="標楷體" w:hint="eastAsia"/>
          <w:color w:val="000000"/>
        </w:rPr>
        <w:t>各種植物性原料、</w:t>
      </w:r>
      <w:r w:rsidRPr="00841C9E">
        <w:rPr>
          <w:rFonts w:ascii="標楷體" w:eastAsia="標楷體"/>
          <w:color w:val="000000"/>
        </w:rPr>
        <w:t xml:space="preserve">9420 </w:t>
      </w:r>
      <w:r w:rsidRPr="00841C9E">
        <w:rPr>
          <w:rFonts w:ascii="標楷體" w:eastAsia="標楷體" w:hint="eastAsia"/>
          <w:color w:val="000000"/>
        </w:rPr>
        <w:t>動植物性及合成纖維、</w:t>
      </w:r>
      <w:r w:rsidRPr="00841C9E">
        <w:rPr>
          <w:rFonts w:ascii="標楷體" w:eastAsia="標楷體"/>
          <w:color w:val="000000"/>
        </w:rPr>
        <w:t xml:space="preserve">9430 </w:t>
      </w:r>
      <w:r w:rsidRPr="00841C9E">
        <w:rPr>
          <w:rFonts w:ascii="標楷體" w:eastAsia="標楷體" w:hint="eastAsia"/>
          <w:color w:val="000000"/>
        </w:rPr>
        <w:t>非食用雜項動物原料、</w:t>
      </w:r>
      <w:r w:rsidRPr="00841C9E">
        <w:rPr>
          <w:rFonts w:ascii="標楷體" w:eastAsia="標楷體"/>
          <w:color w:val="000000"/>
        </w:rPr>
        <w:t xml:space="preserve">9440 </w:t>
      </w:r>
      <w:r w:rsidRPr="00841C9E">
        <w:rPr>
          <w:rFonts w:ascii="標楷體" w:eastAsia="標楷體" w:hint="eastAsia"/>
          <w:color w:val="000000"/>
        </w:rPr>
        <w:t>雜項農林原料、</w:t>
      </w:r>
      <w:r w:rsidRPr="00841C9E">
        <w:rPr>
          <w:rFonts w:ascii="標楷體" w:eastAsia="標楷體"/>
          <w:color w:val="000000"/>
        </w:rPr>
        <w:t xml:space="preserve">9450 </w:t>
      </w:r>
      <w:r w:rsidRPr="00841C9E">
        <w:rPr>
          <w:rFonts w:ascii="標楷體" w:eastAsia="標楷體" w:hint="eastAsia"/>
          <w:color w:val="000000"/>
        </w:rPr>
        <w:t>除紡織品外之非金屬性碎料、</w:t>
      </w:r>
      <w:r w:rsidRPr="00841C9E">
        <w:rPr>
          <w:rFonts w:ascii="標楷體" w:eastAsia="標楷體"/>
          <w:color w:val="000000"/>
        </w:rPr>
        <w:t xml:space="preserve">9610 </w:t>
      </w:r>
      <w:r w:rsidRPr="00841C9E">
        <w:rPr>
          <w:rFonts w:ascii="標楷體" w:eastAsia="標楷體" w:hint="eastAsia"/>
          <w:color w:val="000000"/>
        </w:rPr>
        <w:t>礦石、</w:t>
      </w:r>
      <w:r w:rsidRPr="00841C9E">
        <w:rPr>
          <w:rFonts w:ascii="標楷體" w:eastAsia="標楷體"/>
          <w:color w:val="000000"/>
        </w:rPr>
        <w:t xml:space="preserve">9620 </w:t>
      </w:r>
      <w:r w:rsidRPr="00841C9E">
        <w:rPr>
          <w:rFonts w:ascii="標楷體" w:eastAsia="標楷體" w:hint="eastAsia"/>
          <w:color w:val="000000"/>
        </w:rPr>
        <w:t>天然及合成礦產品、</w:t>
      </w:r>
      <w:r w:rsidRPr="00841C9E">
        <w:rPr>
          <w:rFonts w:ascii="標楷體" w:eastAsia="標楷體"/>
          <w:color w:val="000000"/>
        </w:rPr>
        <w:t xml:space="preserve">9630 </w:t>
      </w:r>
      <w:r w:rsidRPr="00841C9E">
        <w:rPr>
          <w:rFonts w:ascii="標楷體" w:eastAsia="標楷體" w:hint="eastAsia"/>
          <w:color w:val="000000"/>
        </w:rPr>
        <w:t>附加金屬之材料及合金、</w:t>
      </w:r>
      <w:r w:rsidRPr="00841C9E">
        <w:rPr>
          <w:rFonts w:ascii="標楷體" w:eastAsia="標楷體"/>
          <w:color w:val="000000"/>
        </w:rPr>
        <w:t xml:space="preserve">9640 </w:t>
      </w:r>
      <w:r w:rsidRPr="00841C9E">
        <w:rPr>
          <w:rFonts w:ascii="標楷體" w:eastAsia="標楷體" w:hint="eastAsia"/>
          <w:color w:val="000000"/>
        </w:rPr>
        <w:t>鋼鐵毛坏及半成品、</w:t>
      </w:r>
      <w:r w:rsidRPr="00841C9E">
        <w:rPr>
          <w:rFonts w:ascii="標楷體" w:eastAsia="標楷體"/>
          <w:color w:val="000000"/>
        </w:rPr>
        <w:t xml:space="preserve">9650 </w:t>
      </w:r>
      <w:r w:rsidRPr="00841C9E">
        <w:rPr>
          <w:rFonts w:ascii="標楷體" w:eastAsia="標楷體" w:hint="eastAsia"/>
          <w:color w:val="000000"/>
        </w:rPr>
        <w:t>非鐵金屬精煉及粗製品、</w:t>
      </w:r>
      <w:r w:rsidRPr="00841C9E">
        <w:rPr>
          <w:rFonts w:ascii="標楷體" w:eastAsia="標楷體"/>
          <w:color w:val="000000"/>
        </w:rPr>
        <w:t xml:space="preserve">9660 </w:t>
      </w:r>
      <w:r w:rsidRPr="00841C9E">
        <w:rPr>
          <w:rFonts w:ascii="標楷體" w:eastAsia="標楷體" w:hint="eastAsia"/>
          <w:color w:val="000000"/>
        </w:rPr>
        <w:t>貴重金屬原料、</w:t>
      </w:r>
      <w:r w:rsidRPr="00841C9E">
        <w:rPr>
          <w:rFonts w:ascii="標楷體" w:eastAsia="標楷體"/>
          <w:color w:val="000000"/>
        </w:rPr>
        <w:t xml:space="preserve">9670 </w:t>
      </w:r>
      <w:r w:rsidRPr="00841C9E">
        <w:rPr>
          <w:rFonts w:ascii="標楷體" w:eastAsia="標楷體" w:hint="eastAsia"/>
          <w:color w:val="000000"/>
        </w:rPr>
        <w:t>鋼鐵碎料、</w:t>
      </w:r>
      <w:r w:rsidRPr="00841C9E">
        <w:rPr>
          <w:rFonts w:ascii="標楷體" w:eastAsia="標楷體"/>
          <w:color w:val="000000"/>
        </w:rPr>
        <w:t xml:space="preserve">9680 </w:t>
      </w:r>
      <w:r w:rsidRPr="00841C9E">
        <w:rPr>
          <w:rFonts w:ascii="標楷體" w:eastAsia="標楷體" w:hint="eastAsia"/>
          <w:color w:val="000000"/>
        </w:rPr>
        <w:t>非鐵金屬碎料、</w:t>
      </w:r>
      <w:r w:rsidRPr="00841C9E">
        <w:rPr>
          <w:rFonts w:ascii="標楷體" w:eastAsia="標楷體"/>
          <w:color w:val="000000"/>
        </w:rPr>
        <w:t xml:space="preserve">9905 </w:t>
      </w:r>
      <w:r w:rsidRPr="00841C9E">
        <w:rPr>
          <w:rFonts w:ascii="標楷體" w:eastAsia="標楷體" w:hint="eastAsia"/>
          <w:color w:val="000000"/>
        </w:rPr>
        <w:t>招牌及廣告、</w:t>
      </w:r>
      <w:r w:rsidRPr="00841C9E">
        <w:rPr>
          <w:rFonts w:ascii="標楷體" w:eastAsia="標楷體"/>
          <w:color w:val="000000"/>
        </w:rPr>
        <w:t xml:space="preserve">9910 </w:t>
      </w:r>
      <w:r w:rsidRPr="00841C9E">
        <w:rPr>
          <w:rFonts w:ascii="標楷體" w:eastAsia="標楷體" w:hint="eastAsia"/>
          <w:color w:val="000000"/>
        </w:rPr>
        <w:t>珠寶、</w:t>
      </w:r>
      <w:r w:rsidRPr="00841C9E">
        <w:rPr>
          <w:rFonts w:ascii="標楷體" w:eastAsia="標楷體"/>
          <w:color w:val="000000"/>
        </w:rPr>
        <w:t xml:space="preserve">9915 </w:t>
      </w:r>
      <w:r w:rsidRPr="00841C9E">
        <w:rPr>
          <w:rFonts w:ascii="標楷體" w:eastAsia="標楷體" w:hint="eastAsia"/>
          <w:color w:val="000000"/>
        </w:rPr>
        <w:t>古物收藏、</w:t>
      </w:r>
      <w:r w:rsidRPr="00841C9E">
        <w:rPr>
          <w:rFonts w:ascii="標楷體" w:eastAsia="標楷體"/>
          <w:color w:val="000000"/>
        </w:rPr>
        <w:t xml:space="preserve">9920 </w:t>
      </w:r>
      <w:r w:rsidRPr="00841C9E">
        <w:rPr>
          <w:rFonts w:ascii="標楷體" w:eastAsia="標楷體" w:hint="eastAsia"/>
          <w:color w:val="000000"/>
        </w:rPr>
        <w:t>吸煙用具及火柴、</w:t>
      </w:r>
      <w:r w:rsidRPr="00841C9E">
        <w:rPr>
          <w:rFonts w:ascii="標楷體" w:eastAsia="標楷體"/>
          <w:color w:val="000000"/>
        </w:rPr>
        <w:t xml:space="preserve">9925 </w:t>
      </w:r>
      <w:r w:rsidRPr="00841C9E">
        <w:rPr>
          <w:rFonts w:ascii="標楷體" w:eastAsia="標楷體" w:hint="eastAsia"/>
          <w:color w:val="000000"/>
        </w:rPr>
        <w:t>宗教設備、器具及用品、</w:t>
      </w:r>
      <w:r w:rsidRPr="00841C9E">
        <w:rPr>
          <w:rFonts w:ascii="標楷體" w:eastAsia="標楷體"/>
          <w:color w:val="000000"/>
        </w:rPr>
        <w:t xml:space="preserve">9930 </w:t>
      </w:r>
      <w:r w:rsidRPr="00841C9E">
        <w:rPr>
          <w:rFonts w:ascii="標楷體" w:eastAsia="標楷體" w:hint="eastAsia"/>
          <w:color w:val="000000"/>
        </w:rPr>
        <w:t>祭祀物品、殯葬設備及用品、</w:t>
      </w:r>
      <w:r w:rsidRPr="00841C9E">
        <w:rPr>
          <w:rFonts w:ascii="標楷體" w:eastAsia="標楷體"/>
          <w:color w:val="000000"/>
        </w:rPr>
        <w:t>9999</w:t>
      </w:r>
      <w:r w:rsidRPr="00841C9E">
        <w:rPr>
          <w:rFonts w:ascii="標楷體" w:eastAsia="標楷體" w:hint="eastAsia"/>
          <w:color w:val="000000"/>
        </w:rPr>
        <w:t>其他雜項</w:t>
      </w:r>
    </w:p>
    <w:p w14:paraId="1D3B10EE" w14:textId="77777777" w:rsidR="00CA4FD4" w:rsidRPr="00841C9E" w:rsidRDefault="00CA4FD4" w:rsidP="00CA4FD4">
      <w:pPr>
        <w:pStyle w:val="113"/>
        <w:numPr>
          <w:ilvl w:val="12"/>
          <w:numId w:val="0"/>
        </w:numPr>
        <w:spacing w:line="360" w:lineRule="exact"/>
        <w:ind w:left="319" w:hanging="319"/>
        <w:jc w:val="center"/>
        <w:rPr>
          <w:rFonts w:ascii="標楷體" w:eastAsia="標楷體"/>
          <w:b/>
          <w:bCs/>
          <w:color w:val="000000"/>
        </w:rPr>
      </w:pPr>
      <w:r w:rsidRPr="00841C9E">
        <w:rPr>
          <w:rFonts w:ascii="標楷體" w:eastAsia="標楷體"/>
          <w:color w:val="000000"/>
        </w:rPr>
        <w:br w:type="page"/>
      </w:r>
      <w:r w:rsidRPr="00841C9E">
        <w:rPr>
          <w:rFonts w:ascii="標楷體" w:eastAsia="標楷體" w:hint="eastAsia"/>
          <w:b/>
          <w:bCs/>
          <w:color w:val="000000"/>
        </w:rPr>
        <w:lastRenderedPageBreak/>
        <w:t>附件五</w:t>
      </w:r>
    </w:p>
    <w:p w14:paraId="7E053534" w14:textId="77777777" w:rsidR="00CA4FD4" w:rsidRPr="00841C9E" w:rsidRDefault="00CA4FD4" w:rsidP="00CA4FD4">
      <w:pPr>
        <w:pStyle w:val="113"/>
        <w:numPr>
          <w:ilvl w:val="12"/>
          <w:numId w:val="0"/>
        </w:numPr>
        <w:spacing w:before="120" w:after="120" w:line="360" w:lineRule="exact"/>
        <w:ind w:left="318" w:hanging="318"/>
        <w:jc w:val="center"/>
        <w:rPr>
          <w:rFonts w:ascii="標楷體" w:eastAsia="標楷體"/>
          <w:color w:val="000000"/>
        </w:rPr>
      </w:pPr>
      <w:r w:rsidRPr="00841C9E">
        <w:rPr>
          <w:rFonts w:ascii="標楷體" w:eastAsia="標楷體" w:hint="eastAsia"/>
          <w:b/>
          <w:bCs/>
          <w:color w:val="000000"/>
        </w:rPr>
        <w:t>服務</w:t>
      </w:r>
    </w:p>
    <w:p w14:paraId="28D6F551" w14:textId="77777777" w:rsidR="00CA4FD4" w:rsidRPr="00841C9E" w:rsidRDefault="00CA4FD4" w:rsidP="00CA4FD4">
      <w:pPr>
        <w:pStyle w:val="113"/>
        <w:spacing w:line="360" w:lineRule="exact"/>
        <w:rPr>
          <w:rFonts w:ascii="標楷體" w:eastAsia="標楷體"/>
          <w:color w:val="000000"/>
        </w:rPr>
      </w:pPr>
      <w:r w:rsidRPr="00841C9E">
        <w:rPr>
          <w:rFonts w:ascii="標楷體" w:eastAsia="標楷體" w:hint="eastAsia"/>
          <w:color w:val="000000"/>
        </w:rPr>
        <w:t>依照</w:t>
      </w:r>
      <w:r w:rsidRPr="00841C9E">
        <w:rPr>
          <w:rFonts w:ascii="標楷體" w:eastAsia="標楷體"/>
          <w:color w:val="000000"/>
        </w:rPr>
        <w:t>MTN.GNS/W/120</w:t>
      </w:r>
      <w:r w:rsidRPr="00841C9E">
        <w:rPr>
          <w:rFonts w:ascii="標楷體" w:eastAsia="標楷體" w:hint="eastAsia"/>
          <w:color w:val="000000"/>
        </w:rPr>
        <w:t>文件所標示之服務項目總表，本附件包含下列服務項目：</w:t>
      </w:r>
    </w:p>
    <w:p w14:paraId="598DEDC8" w14:textId="77777777" w:rsidR="00CA4FD4" w:rsidRPr="00841C9E" w:rsidRDefault="00CA4FD4" w:rsidP="00CA4FD4">
      <w:pPr>
        <w:pStyle w:val="113"/>
        <w:spacing w:line="360" w:lineRule="exact"/>
        <w:rPr>
          <w:rFonts w:ascii="標楷體" w:eastAsia="標楷體"/>
          <w:color w:val="000000"/>
        </w:rPr>
      </w:pPr>
    </w:p>
    <w:tbl>
      <w:tblPr>
        <w:tblW w:w="8308" w:type="dxa"/>
        <w:tblInd w:w="389" w:type="dxa"/>
        <w:tblLayout w:type="fixed"/>
        <w:tblCellMar>
          <w:left w:w="28" w:type="dxa"/>
          <w:right w:w="28" w:type="dxa"/>
        </w:tblCellMar>
        <w:tblLook w:val="0000" w:firstRow="0" w:lastRow="0" w:firstColumn="0" w:lastColumn="0" w:noHBand="0" w:noVBand="0"/>
      </w:tblPr>
      <w:tblGrid>
        <w:gridCol w:w="1228"/>
        <w:gridCol w:w="1920"/>
        <w:gridCol w:w="5160"/>
      </w:tblGrid>
      <w:tr w:rsidR="00CA4FD4" w:rsidRPr="00841C9E" w14:paraId="76D52B08" w14:textId="77777777">
        <w:tc>
          <w:tcPr>
            <w:tcW w:w="1228" w:type="dxa"/>
          </w:tcPr>
          <w:p w14:paraId="34E7E4D4"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GNS/W/120</w:t>
            </w:r>
          </w:p>
        </w:tc>
        <w:tc>
          <w:tcPr>
            <w:tcW w:w="1920" w:type="dxa"/>
          </w:tcPr>
          <w:p w14:paraId="3F426452"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hint="eastAsia"/>
                <w:color w:val="000000"/>
              </w:rPr>
              <w:t xml:space="preserve">中央貨品號列　　</w:t>
            </w:r>
          </w:p>
        </w:tc>
        <w:tc>
          <w:tcPr>
            <w:tcW w:w="5160" w:type="dxa"/>
          </w:tcPr>
          <w:p w14:paraId="710F6651"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hint="eastAsia"/>
                <w:color w:val="000000"/>
              </w:rPr>
              <w:t>服務名稱</w:t>
            </w:r>
          </w:p>
        </w:tc>
      </w:tr>
      <w:tr w:rsidR="00CA4FD4" w:rsidRPr="00841C9E" w14:paraId="32452BA2" w14:textId="77777777">
        <w:tc>
          <w:tcPr>
            <w:tcW w:w="1228" w:type="dxa"/>
          </w:tcPr>
          <w:p w14:paraId="6AE0CA9D"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1.A.a.</w:t>
            </w:r>
          </w:p>
        </w:tc>
        <w:tc>
          <w:tcPr>
            <w:tcW w:w="1920" w:type="dxa"/>
          </w:tcPr>
          <w:p w14:paraId="4CC9DADA"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861**</w:t>
            </w:r>
            <w:r w:rsidRPr="00841C9E">
              <w:rPr>
                <w:rFonts w:ascii="標楷體" w:eastAsia="標楷體" w:hint="eastAsia"/>
                <w:color w:val="000000"/>
              </w:rPr>
              <w:t xml:space="preserve">　　　　　　</w:t>
            </w:r>
          </w:p>
        </w:tc>
        <w:tc>
          <w:tcPr>
            <w:tcW w:w="5160" w:type="dxa"/>
          </w:tcPr>
          <w:p w14:paraId="76DDB3BC"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hint="eastAsia"/>
                <w:color w:val="000000"/>
              </w:rPr>
              <w:t>法律服務（僅限依臺、澎、金、馬關稅領域法律取得律師資格者）</w:t>
            </w:r>
          </w:p>
        </w:tc>
      </w:tr>
      <w:tr w:rsidR="00CA4FD4" w:rsidRPr="00841C9E" w14:paraId="012C24DD" w14:textId="77777777">
        <w:tc>
          <w:tcPr>
            <w:tcW w:w="1228" w:type="dxa"/>
          </w:tcPr>
          <w:p w14:paraId="22A7B4E7"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1.A.b</w:t>
            </w:r>
          </w:p>
        </w:tc>
        <w:tc>
          <w:tcPr>
            <w:tcW w:w="1920" w:type="dxa"/>
          </w:tcPr>
          <w:p w14:paraId="16D3CD99"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862**</w:t>
            </w:r>
            <w:r w:rsidRPr="00841C9E">
              <w:rPr>
                <w:rFonts w:ascii="標楷體" w:eastAsia="標楷體" w:hint="eastAsia"/>
                <w:color w:val="000000"/>
              </w:rPr>
              <w:t xml:space="preserve">　　　　　　</w:t>
            </w:r>
          </w:p>
        </w:tc>
        <w:tc>
          <w:tcPr>
            <w:tcW w:w="5160" w:type="dxa"/>
          </w:tcPr>
          <w:p w14:paraId="56832B97"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hint="eastAsia"/>
                <w:color w:val="000000"/>
              </w:rPr>
              <w:t>會計、審計及簿計服務</w:t>
            </w:r>
          </w:p>
        </w:tc>
      </w:tr>
      <w:tr w:rsidR="00CA4FD4" w:rsidRPr="00841C9E" w14:paraId="70427D25" w14:textId="77777777">
        <w:tc>
          <w:tcPr>
            <w:tcW w:w="1228" w:type="dxa"/>
          </w:tcPr>
          <w:p w14:paraId="158EE012"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1.A.c.</w:t>
            </w:r>
          </w:p>
        </w:tc>
        <w:tc>
          <w:tcPr>
            <w:tcW w:w="1920" w:type="dxa"/>
          </w:tcPr>
          <w:p w14:paraId="2536C558"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863**</w:t>
            </w:r>
            <w:r w:rsidRPr="00841C9E">
              <w:rPr>
                <w:rFonts w:ascii="標楷體" w:eastAsia="標楷體" w:hint="eastAsia"/>
                <w:color w:val="000000"/>
              </w:rPr>
              <w:t xml:space="preserve">　　　　　　</w:t>
            </w:r>
          </w:p>
        </w:tc>
        <w:tc>
          <w:tcPr>
            <w:tcW w:w="5160" w:type="dxa"/>
          </w:tcPr>
          <w:p w14:paraId="413D85CA"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hint="eastAsia"/>
                <w:color w:val="000000"/>
              </w:rPr>
              <w:t>租稅服務（不包括所得稅簽證服務）</w:t>
            </w:r>
          </w:p>
        </w:tc>
      </w:tr>
      <w:tr w:rsidR="00CA4FD4" w:rsidRPr="00841C9E" w14:paraId="3313D349" w14:textId="77777777">
        <w:tc>
          <w:tcPr>
            <w:tcW w:w="1228" w:type="dxa"/>
          </w:tcPr>
          <w:p w14:paraId="41C7E608"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1.A.d.</w:t>
            </w:r>
          </w:p>
        </w:tc>
        <w:tc>
          <w:tcPr>
            <w:tcW w:w="1920" w:type="dxa"/>
          </w:tcPr>
          <w:p w14:paraId="2CD0A8D5"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8671</w:t>
            </w:r>
            <w:r w:rsidRPr="00841C9E">
              <w:rPr>
                <w:rFonts w:ascii="標楷體" w:eastAsia="標楷體" w:hint="eastAsia"/>
                <w:color w:val="000000"/>
              </w:rPr>
              <w:t xml:space="preserve">　　　</w:t>
            </w:r>
          </w:p>
        </w:tc>
        <w:tc>
          <w:tcPr>
            <w:tcW w:w="5160" w:type="dxa"/>
          </w:tcPr>
          <w:p w14:paraId="5BE9CABE"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hint="eastAsia"/>
                <w:color w:val="000000"/>
              </w:rPr>
              <w:t>建築服務</w:t>
            </w:r>
          </w:p>
        </w:tc>
      </w:tr>
      <w:tr w:rsidR="00CA4FD4" w:rsidRPr="00841C9E" w14:paraId="066571F1" w14:textId="77777777">
        <w:tc>
          <w:tcPr>
            <w:tcW w:w="1228" w:type="dxa"/>
          </w:tcPr>
          <w:p w14:paraId="1A9D5F74"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1.A.e.</w:t>
            </w:r>
          </w:p>
        </w:tc>
        <w:tc>
          <w:tcPr>
            <w:tcW w:w="1920" w:type="dxa"/>
          </w:tcPr>
          <w:p w14:paraId="2263A701"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8672</w:t>
            </w:r>
          </w:p>
        </w:tc>
        <w:tc>
          <w:tcPr>
            <w:tcW w:w="5160" w:type="dxa"/>
          </w:tcPr>
          <w:p w14:paraId="640A9E3D"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hint="eastAsia"/>
                <w:color w:val="000000"/>
              </w:rPr>
              <w:t>工程服務</w:t>
            </w:r>
          </w:p>
        </w:tc>
      </w:tr>
      <w:tr w:rsidR="00CA4FD4" w:rsidRPr="00841C9E" w14:paraId="75364D46" w14:textId="77777777">
        <w:tc>
          <w:tcPr>
            <w:tcW w:w="1228" w:type="dxa"/>
          </w:tcPr>
          <w:p w14:paraId="7CD0CD9D"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1.A.f.</w:t>
            </w:r>
          </w:p>
        </w:tc>
        <w:tc>
          <w:tcPr>
            <w:tcW w:w="1920" w:type="dxa"/>
          </w:tcPr>
          <w:p w14:paraId="716D0089"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8673</w:t>
            </w:r>
          </w:p>
        </w:tc>
        <w:tc>
          <w:tcPr>
            <w:tcW w:w="5160" w:type="dxa"/>
          </w:tcPr>
          <w:p w14:paraId="7DBA7563"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hint="eastAsia"/>
                <w:color w:val="000000"/>
              </w:rPr>
              <w:t>綜合工程服務</w:t>
            </w:r>
          </w:p>
        </w:tc>
      </w:tr>
      <w:tr w:rsidR="00CA4FD4" w:rsidRPr="00841C9E" w14:paraId="38477357" w14:textId="77777777">
        <w:tc>
          <w:tcPr>
            <w:tcW w:w="1228" w:type="dxa"/>
          </w:tcPr>
          <w:p w14:paraId="3F3F6F70"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1.A.g.</w:t>
            </w:r>
          </w:p>
        </w:tc>
        <w:tc>
          <w:tcPr>
            <w:tcW w:w="1920" w:type="dxa"/>
          </w:tcPr>
          <w:p w14:paraId="7FA30303"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8674</w:t>
            </w:r>
          </w:p>
        </w:tc>
        <w:tc>
          <w:tcPr>
            <w:tcW w:w="5160" w:type="dxa"/>
          </w:tcPr>
          <w:p w14:paraId="2BB77670"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hint="eastAsia"/>
                <w:color w:val="000000"/>
              </w:rPr>
              <w:t>都市規劃及景觀建築服務</w:t>
            </w:r>
          </w:p>
        </w:tc>
      </w:tr>
      <w:tr w:rsidR="00CA4FD4" w:rsidRPr="00841C9E" w14:paraId="45367CF8" w14:textId="77777777">
        <w:tc>
          <w:tcPr>
            <w:tcW w:w="1228" w:type="dxa"/>
          </w:tcPr>
          <w:p w14:paraId="2820A37A"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1.B.a.</w:t>
            </w:r>
          </w:p>
        </w:tc>
        <w:tc>
          <w:tcPr>
            <w:tcW w:w="1920" w:type="dxa"/>
          </w:tcPr>
          <w:p w14:paraId="072C551E"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841</w:t>
            </w:r>
          </w:p>
        </w:tc>
        <w:tc>
          <w:tcPr>
            <w:tcW w:w="5160" w:type="dxa"/>
          </w:tcPr>
          <w:p w14:paraId="4ACA128D"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hint="eastAsia"/>
                <w:color w:val="000000"/>
              </w:rPr>
              <w:t>與電腦硬體安裝有關之諮詢服務</w:t>
            </w:r>
          </w:p>
        </w:tc>
      </w:tr>
      <w:tr w:rsidR="00CA4FD4" w:rsidRPr="00841C9E" w14:paraId="6F8584E8" w14:textId="77777777">
        <w:tc>
          <w:tcPr>
            <w:tcW w:w="1228" w:type="dxa"/>
          </w:tcPr>
          <w:p w14:paraId="56651673"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1.B.b.</w:t>
            </w:r>
          </w:p>
        </w:tc>
        <w:tc>
          <w:tcPr>
            <w:tcW w:w="1920" w:type="dxa"/>
          </w:tcPr>
          <w:p w14:paraId="7F1B2A3E"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842</w:t>
            </w:r>
          </w:p>
        </w:tc>
        <w:tc>
          <w:tcPr>
            <w:tcW w:w="5160" w:type="dxa"/>
          </w:tcPr>
          <w:p w14:paraId="50307F03"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hint="eastAsia"/>
                <w:color w:val="000000"/>
              </w:rPr>
              <w:t>軟體執行服務</w:t>
            </w:r>
          </w:p>
        </w:tc>
      </w:tr>
      <w:tr w:rsidR="00CA4FD4" w:rsidRPr="00841C9E" w14:paraId="3D88B4F9" w14:textId="77777777">
        <w:tc>
          <w:tcPr>
            <w:tcW w:w="1228" w:type="dxa"/>
          </w:tcPr>
          <w:p w14:paraId="7048AAEB"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1.B.c.</w:t>
            </w:r>
          </w:p>
        </w:tc>
        <w:tc>
          <w:tcPr>
            <w:tcW w:w="1920" w:type="dxa"/>
          </w:tcPr>
          <w:p w14:paraId="2ED1F647"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843</w:t>
            </w:r>
          </w:p>
        </w:tc>
        <w:tc>
          <w:tcPr>
            <w:tcW w:w="5160" w:type="dxa"/>
          </w:tcPr>
          <w:p w14:paraId="47E1D3D7"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hint="eastAsia"/>
                <w:color w:val="000000"/>
              </w:rPr>
              <w:t>資料處理服務</w:t>
            </w:r>
          </w:p>
        </w:tc>
      </w:tr>
      <w:tr w:rsidR="00CA4FD4" w:rsidRPr="00841C9E" w14:paraId="475013C9" w14:textId="77777777">
        <w:tc>
          <w:tcPr>
            <w:tcW w:w="1228" w:type="dxa"/>
          </w:tcPr>
          <w:p w14:paraId="40939471"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1.B.d.</w:t>
            </w:r>
          </w:p>
        </w:tc>
        <w:tc>
          <w:tcPr>
            <w:tcW w:w="1920" w:type="dxa"/>
          </w:tcPr>
          <w:p w14:paraId="78B280AC"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844</w:t>
            </w:r>
          </w:p>
        </w:tc>
        <w:tc>
          <w:tcPr>
            <w:tcW w:w="5160" w:type="dxa"/>
          </w:tcPr>
          <w:p w14:paraId="72FF4D94"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hint="eastAsia"/>
                <w:color w:val="000000"/>
              </w:rPr>
              <w:t>資料庫服務</w:t>
            </w:r>
          </w:p>
        </w:tc>
      </w:tr>
      <w:tr w:rsidR="00CA4FD4" w:rsidRPr="00841C9E" w14:paraId="15E6D8E9" w14:textId="77777777">
        <w:tc>
          <w:tcPr>
            <w:tcW w:w="1228" w:type="dxa"/>
          </w:tcPr>
          <w:p w14:paraId="6613EAF2"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1.B.e.</w:t>
            </w:r>
          </w:p>
        </w:tc>
        <w:tc>
          <w:tcPr>
            <w:tcW w:w="1920" w:type="dxa"/>
          </w:tcPr>
          <w:p w14:paraId="25293975"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845</w:t>
            </w:r>
          </w:p>
        </w:tc>
        <w:tc>
          <w:tcPr>
            <w:tcW w:w="5160" w:type="dxa"/>
          </w:tcPr>
          <w:p w14:paraId="398DF46D"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hint="eastAsia"/>
                <w:color w:val="000000"/>
              </w:rPr>
              <w:t>包括電腦之辦公機器設備維修服務</w:t>
            </w:r>
          </w:p>
        </w:tc>
      </w:tr>
      <w:tr w:rsidR="00CA4FD4" w:rsidRPr="00841C9E" w14:paraId="6AB66712" w14:textId="77777777">
        <w:tc>
          <w:tcPr>
            <w:tcW w:w="1228" w:type="dxa"/>
          </w:tcPr>
          <w:p w14:paraId="541C17EB" w14:textId="77777777" w:rsidR="00CA4FD4" w:rsidRPr="00841C9E" w:rsidRDefault="00CA4FD4" w:rsidP="003F0A06">
            <w:pPr>
              <w:pStyle w:val="113"/>
              <w:spacing w:line="360" w:lineRule="exact"/>
              <w:ind w:left="0" w:firstLine="0"/>
              <w:rPr>
                <w:rFonts w:ascii="標楷體" w:eastAsia="標楷體"/>
                <w:color w:val="000000"/>
              </w:rPr>
            </w:pPr>
          </w:p>
        </w:tc>
        <w:tc>
          <w:tcPr>
            <w:tcW w:w="1920" w:type="dxa"/>
          </w:tcPr>
          <w:p w14:paraId="54CE71D4"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849</w:t>
            </w:r>
          </w:p>
        </w:tc>
        <w:tc>
          <w:tcPr>
            <w:tcW w:w="5160" w:type="dxa"/>
          </w:tcPr>
          <w:p w14:paraId="0EF1BB98"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hint="eastAsia"/>
                <w:color w:val="000000"/>
              </w:rPr>
              <w:t>其他電腦服務</w:t>
            </w:r>
          </w:p>
        </w:tc>
      </w:tr>
      <w:tr w:rsidR="00CA4FD4" w:rsidRPr="00841C9E" w14:paraId="7B0F84D7" w14:textId="77777777">
        <w:tc>
          <w:tcPr>
            <w:tcW w:w="1228" w:type="dxa"/>
          </w:tcPr>
          <w:p w14:paraId="729D07DC"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1.D.b.</w:t>
            </w:r>
          </w:p>
        </w:tc>
        <w:tc>
          <w:tcPr>
            <w:tcW w:w="1920" w:type="dxa"/>
          </w:tcPr>
          <w:p w14:paraId="0D437976"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82203**,82205**</w:t>
            </w:r>
          </w:p>
        </w:tc>
        <w:tc>
          <w:tcPr>
            <w:tcW w:w="5160" w:type="dxa"/>
          </w:tcPr>
          <w:p w14:paraId="70976521"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hint="eastAsia"/>
                <w:color w:val="000000"/>
              </w:rPr>
              <w:t>附帶於居住及非居住建物與土地之銷售經紀服務</w:t>
            </w:r>
          </w:p>
        </w:tc>
      </w:tr>
      <w:tr w:rsidR="00CA4FD4" w:rsidRPr="00841C9E" w14:paraId="71CB928D" w14:textId="77777777">
        <w:tc>
          <w:tcPr>
            <w:tcW w:w="1228" w:type="dxa"/>
          </w:tcPr>
          <w:p w14:paraId="1D683500"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1.E.b.</w:t>
            </w:r>
          </w:p>
        </w:tc>
        <w:tc>
          <w:tcPr>
            <w:tcW w:w="1920" w:type="dxa"/>
          </w:tcPr>
          <w:p w14:paraId="41C61572"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83104**</w:t>
            </w:r>
          </w:p>
        </w:tc>
        <w:tc>
          <w:tcPr>
            <w:tcW w:w="5160" w:type="dxa"/>
          </w:tcPr>
          <w:p w14:paraId="67318516" w14:textId="77777777" w:rsidR="00CA4FD4" w:rsidRPr="00841C9E" w:rsidRDefault="00CA4FD4" w:rsidP="003F0A06">
            <w:pPr>
              <w:pStyle w:val="113"/>
              <w:spacing w:line="360" w:lineRule="exact"/>
              <w:ind w:left="0" w:firstLine="0"/>
              <w:jc w:val="both"/>
              <w:rPr>
                <w:rFonts w:ascii="標楷體" w:eastAsia="標楷體"/>
                <w:color w:val="000000"/>
              </w:rPr>
            </w:pPr>
            <w:r w:rsidRPr="00841C9E">
              <w:rPr>
                <w:rFonts w:ascii="標楷體" w:eastAsia="標楷體" w:hint="eastAsia"/>
                <w:color w:val="000000"/>
              </w:rPr>
              <w:t>未附操作員之航空器有關之租賃</w:t>
            </w:r>
            <w:r w:rsidRPr="00841C9E">
              <w:rPr>
                <w:rFonts w:ascii="標楷體" w:eastAsia="標楷體"/>
                <w:color w:val="000000"/>
              </w:rPr>
              <w:t>(</w:t>
            </w:r>
            <w:r w:rsidRPr="00841C9E">
              <w:rPr>
                <w:rFonts w:ascii="標楷體" w:eastAsia="標楷體" w:hint="eastAsia"/>
                <w:color w:val="000000"/>
              </w:rPr>
              <w:t>涉及航空權者除外</w:t>
            </w:r>
            <w:r w:rsidRPr="00841C9E">
              <w:rPr>
                <w:rFonts w:ascii="標楷體" w:eastAsia="標楷體"/>
                <w:color w:val="000000"/>
              </w:rPr>
              <w:t>)</w:t>
            </w:r>
          </w:p>
        </w:tc>
      </w:tr>
      <w:tr w:rsidR="00CA4FD4" w:rsidRPr="00841C9E" w14:paraId="35D74C1F" w14:textId="77777777">
        <w:tc>
          <w:tcPr>
            <w:tcW w:w="1228" w:type="dxa"/>
          </w:tcPr>
          <w:p w14:paraId="29C22B34"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1.E.d.</w:t>
            </w:r>
          </w:p>
        </w:tc>
        <w:tc>
          <w:tcPr>
            <w:tcW w:w="1920" w:type="dxa"/>
          </w:tcPr>
          <w:p w14:paraId="190026A9"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83106-83109</w:t>
            </w:r>
          </w:p>
        </w:tc>
        <w:tc>
          <w:tcPr>
            <w:tcW w:w="5160" w:type="dxa"/>
          </w:tcPr>
          <w:p w14:paraId="35D7E0C9"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hint="eastAsia"/>
                <w:color w:val="000000"/>
              </w:rPr>
              <w:t>未附操作員之其他機器和設備有關之租賃</w:t>
            </w:r>
          </w:p>
        </w:tc>
      </w:tr>
      <w:tr w:rsidR="00CA4FD4" w:rsidRPr="00841C9E" w14:paraId="7C9559B9" w14:textId="77777777">
        <w:tc>
          <w:tcPr>
            <w:tcW w:w="1228" w:type="dxa"/>
          </w:tcPr>
          <w:p w14:paraId="1F901795"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1.E.e.</w:t>
            </w:r>
          </w:p>
        </w:tc>
        <w:tc>
          <w:tcPr>
            <w:tcW w:w="1920" w:type="dxa"/>
          </w:tcPr>
          <w:p w14:paraId="75E56C31"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8320</w:t>
            </w:r>
          </w:p>
        </w:tc>
        <w:tc>
          <w:tcPr>
            <w:tcW w:w="5160" w:type="dxa"/>
          </w:tcPr>
          <w:p w14:paraId="7D74956C"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hint="eastAsia"/>
                <w:color w:val="000000"/>
              </w:rPr>
              <w:t>與個人及家用產品有關之租賃</w:t>
            </w:r>
          </w:p>
        </w:tc>
      </w:tr>
      <w:tr w:rsidR="00CA4FD4" w:rsidRPr="00841C9E" w14:paraId="571315FC" w14:textId="77777777">
        <w:tc>
          <w:tcPr>
            <w:tcW w:w="1228" w:type="dxa"/>
          </w:tcPr>
          <w:p w14:paraId="08A01A67"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1.F.a.</w:t>
            </w:r>
          </w:p>
        </w:tc>
        <w:tc>
          <w:tcPr>
            <w:tcW w:w="1920" w:type="dxa"/>
          </w:tcPr>
          <w:p w14:paraId="01218F34"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871**</w:t>
            </w:r>
          </w:p>
        </w:tc>
        <w:tc>
          <w:tcPr>
            <w:tcW w:w="5160" w:type="dxa"/>
          </w:tcPr>
          <w:p w14:paraId="7F7F70B0"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hint="eastAsia"/>
                <w:color w:val="000000"/>
              </w:rPr>
              <w:t>廣告服務（僅限電視或廣播廣告）</w:t>
            </w:r>
          </w:p>
        </w:tc>
      </w:tr>
      <w:tr w:rsidR="00CA4FD4" w:rsidRPr="00841C9E" w14:paraId="5D19264C" w14:textId="77777777">
        <w:tc>
          <w:tcPr>
            <w:tcW w:w="1228" w:type="dxa"/>
          </w:tcPr>
          <w:p w14:paraId="123F4848"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1.F.b.</w:t>
            </w:r>
          </w:p>
        </w:tc>
        <w:tc>
          <w:tcPr>
            <w:tcW w:w="1920" w:type="dxa"/>
          </w:tcPr>
          <w:p w14:paraId="20C49C91"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864</w:t>
            </w:r>
          </w:p>
        </w:tc>
        <w:tc>
          <w:tcPr>
            <w:tcW w:w="5160" w:type="dxa"/>
          </w:tcPr>
          <w:p w14:paraId="31B7392C"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hint="eastAsia"/>
                <w:color w:val="000000"/>
              </w:rPr>
              <w:t>市場研究與公眾意見調查服務</w:t>
            </w:r>
          </w:p>
        </w:tc>
      </w:tr>
      <w:tr w:rsidR="00CA4FD4" w:rsidRPr="00841C9E" w14:paraId="1DF60261" w14:textId="77777777">
        <w:tc>
          <w:tcPr>
            <w:tcW w:w="1228" w:type="dxa"/>
          </w:tcPr>
          <w:p w14:paraId="28DF1F3B"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1.F.c.</w:t>
            </w:r>
          </w:p>
        </w:tc>
        <w:tc>
          <w:tcPr>
            <w:tcW w:w="1920" w:type="dxa"/>
          </w:tcPr>
          <w:p w14:paraId="12BDEA4F"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865</w:t>
            </w:r>
          </w:p>
        </w:tc>
        <w:tc>
          <w:tcPr>
            <w:tcW w:w="5160" w:type="dxa"/>
          </w:tcPr>
          <w:p w14:paraId="1AD2A44E"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hint="eastAsia"/>
                <w:color w:val="000000"/>
              </w:rPr>
              <w:t>管理顧問服務</w:t>
            </w:r>
          </w:p>
        </w:tc>
      </w:tr>
      <w:tr w:rsidR="00CA4FD4" w:rsidRPr="00841C9E" w14:paraId="156F058B" w14:textId="77777777">
        <w:tc>
          <w:tcPr>
            <w:tcW w:w="1228" w:type="dxa"/>
          </w:tcPr>
          <w:p w14:paraId="01C60601"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1.F.d.</w:t>
            </w:r>
          </w:p>
        </w:tc>
        <w:tc>
          <w:tcPr>
            <w:tcW w:w="1920" w:type="dxa"/>
          </w:tcPr>
          <w:p w14:paraId="24E101C6"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866**</w:t>
            </w:r>
          </w:p>
        </w:tc>
        <w:tc>
          <w:tcPr>
            <w:tcW w:w="5160" w:type="dxa"/>
          </w:tcPr>
          <w:p w14:paraId="670DBF41"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hint="eastAsia"/>
                <w:color w:val="000000"/>
              </w:rPr>
              <w:t>與管理顧問相關之服務（仲裁及調解服務除外）</w:t>
            </w:r>
          </w:p>
        </w:tc>
      </w:tr>
      <w:tr w:rsidR="00CA4FD4" w:rsidRPr="00841C9E" w14:paraId="042FF604" w14:textId="77777777">
        <w:tc>
          <w:tcPr>
            <w:tcW w:w="1228" w:type="dxa"/>
          </w:tcPr>
          <w:p w14:paraId="5F3472AC"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1.F.e.</w:t>
            </w:r>
          </w:p>
        </w:tc>
        <w:tc>
          <w:tcPr>
            <w:tcW w:w="1920" w:type="dxa"/>
          </w:tcPr>
          <w:p w14:paraId="7A200DC4"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8676</w:t>
            </w:r>
          </w:p>
        </w:tc>
        <w:tc>
          <w:tcPr>
            <w:tcW w:w="5160" w:type="dxa"/>
          </w:tcPr>
          <w:p w14:paraId="3ABD1DE0"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hint="eastAsia"/>
                <w:color w:val="000000"/>
              </w:rPr>
              <w:t>技術檢定與分析服務</w:t>
            </w:r>
          </w:p>
        </w:tc>
      </w:tr>
      <w:tr w:rsidR="00CA4FD4" w:rsidRPr="00841C9E" w14:paraId="40310175" w14:textId="77777777">
        <w:tc>
          <w:tcPr>
            <w:tcW w:w="1228" w:type="dxa"/>
          </w:tcPr>
          <w:p w14:paraId="3EFDB08D"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1.F.f.</w:t>
            </w:r>
          </w:p>
        </w:tc>
        <w:tc>
          <w:tcPr>
            <w:tcW w:w="1920" w:type="dxa"/>
          </w:tcPr>
          <w:p w14:paraId="256AD46F"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88110**,88120**88140**</w:t>
            </w:r>
          </w:p>
        </w:tc>
        <w:tc>
          <w:tcPr>
            <w:tcW w:w="5160" w:type="dxa"/>
          </w:tcPr>
          <w:p w14:paraId="0E647D8B"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hint="eastAsia"/>
                <w:color w:val="000000"/>
              </w:rPr>
              <w:t>附帶於農、牧、林之顧問服務</w:t>
            </w:r>
          </w:p>
        </w:tc>
      </w:tr>
      <w:tr w:rsidR="00CA4FD4" w:rsidRPr="00841C9E" w14:paraId="5F164E29" w14:textId="77777777">
        <w:tc>
          <w:tcPr>
            <w:tcW w:w="1228" w:type="dxa"/>
          </w:tcPr>
          <w:p w14:paraId="3311B5AE"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1.F.h.</w:t>
            </w:r>
          </w:p>
        </w:tc>
        <w:tc>
          <w:tcPr>
            <w:tcW w:w="1920" w:type="dxa"/>
          </w:tcPr>
          <w:p w14:paraId="49739553"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883,5115</w:t>
            </w:r>
          </w:p>
        </w:tc>
        <w:tc>
          <w:tcPr>
            <w:tcW w:w="5160" w:type="dxa"/>
          </w:tcPr>
          <w:p w14:paraId="72346512"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hint="eastAsia"/>
                <w:color w:val="000000"/>
              </w:rPr>
              <w:t>附帶於礦業之服務</w:t>
            </w:r>
          </w:p>
        </w:tc>
      </w:tr>
      <w:tr w:rsidR="00CA4FD4" w:rsidRPr="00841C9E" w14:paraId="78DCF47C" w14:textId="77777777">
        <w:tc>
          <w:tcPr>
            <w:tcW w:w="1228" w:type="dxa"/>
          </w:tcPr>
          <w:p w14:paraId="75C16703"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1.F.i.</w:t>
            </w:r>
          </w:p>
        </w:tc>
        <w:tc>
          <w:tcPr>
            <w:tcW w:w="1920" w:type="dxa"/>
          </w:tcPr>
          <w:p w14:paraId="1799E26A"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884**,885</w:t>
            </w:r>
          </w:p>
        </w:tc>
        <w:tc>
          <w:tcPr>
            <w:tcW w:w="5160" w:type="dxa"/>
          </w:tcPr>
          <w:p w14:paraId="058FCDF5"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hint="eastAsia"/>
                <w:color w:val="000000"/>
              </w:rPr>
              <w:t>附帶於製造業之服務（</w:t>
            </w:r>
            <w:r w:rsidRPr="00841C9E">
              <w:rPr>
                <w:rFonts w:ascii="標楷體" w:eastAsia="標楷體"/>
                <w:color w:val="000000"/>
              </w:rPr>
              <w:t>CPC88442</w:t>
            </w:r>
            <w:r w:rsidRPr="00841C9E">
              <w:rPr>
                <w:rFonts w:ascii="標楷體" w:eastAsia="標楷體" w:hint="eastAsia"/>
                <w:color w:val="000000"/>
              </w:rPr>
              <w:t>出版及印刷除外）</w:t>
            </w:r>
          </w:p>
        </w:tc>
      </w:tr>
      <w:tr w:rsidR="00CA4FD4" w:rsidRPr="00841C9E" w14:paraId="2FF5E5C5" w14:textId="77777777">
        <w:tc>
          <w:tcPr>
            <w:tcW w:w="1228" w:type="dxa"/>
          </w:tcPr>
          <w:p w14:paraId="4F9C39FF"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1.F.m.</w:t>
            </w:r>
          </w:p>
        </w:tc>
        <w:tc>
          <w:tcPr>
            <w:tcW w:w="1920" w:type="dxa"/>
          </w:tcPr>
          <w:p w14:paraId="3769DCB4"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8675</w:t>
            </w:r>
          </w:p>
        </w:tc>
        <w:tc>
          <w:tcPr>
            <w:tcW w:w="5160" w:type="dxa"/>
          </w:tcPr>
          <w:p w14:paraId="7344C2E6"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hint="eastAsia"/>
                <w:color w:val="000000"/>
              </w:rPr>
              <w:t>與科技工程有關之顧問服務</w:t>
            </w:r>
          </w:p>
        </w:tc>
      </w:tr>
      <w:tr w:rsidR="00CA4FD4" w:rsidRPr="00841C9E" w14:paraId="6469713E" w14:textId="77777777">
        <w:tc>
          <w:tcPr>
            <w:tcW w:w="1228" w:type="dxa"/>
          </w:tcPr>
          <w:p w14:paraId="077C85EB"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1.F.n.</w:t>
            </w:r>
          </w:p>
        </w:tc>
        <w:tc>
          <w:tcPr>
            <w:tcW w:w="1920" w:type="dxa"/>
          </w:tcPr>
          <w:p w14:paraId="4F2A498F"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633,8861-8866</w:t>
            </w:r>
          </w:p>
        </w:tc>
        <w:tc>
          <w:tcPr>
            <w:tcW w:w="5160" w:type="dxa"/>
          </w:tcPr>
          <w:p w14:paraId="2454CDD7"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hint="eastAsia"/>
                <w:color w:val="000000"/>
              </w:rPr>
              <w:t>設備維修服務（海運船隻、航空器或其他運輸設</w:t>
            </w:r>
            <w:r w:rsidRPr="00841C9E">
              <w:rPr>
                <w:rFonts w:ascii="標楷體" w:eastAsia="標楷體" w:hint="eastAsia"/>
                <w:color w:val="000000"/>
              </w:rPr>
              <w:lastRenderedPageBreak/>
              <w:t>備除外）</w:t>
            </w:r>
          </w:p>
        </w:tc>
      </w:tr>
      <w:tr w:rsidR="00CA4FD4" w:rsidRPr="00841C9E" w14:paraId="37258CB4" w14:textId="77777777">
        <w:tc>
          <w:tcPr>
            <w:tcW w:w="1228" w:type="dxa"/>
          </w:tcPr>
          <w:p w14:paraId="3C2A43F2"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lastRenderedPageBreak/>
              <w:t>1.F.o.</w:t>
            </w:r>
          </w:p>
        </w:tc>
        <w:tc>
          <w:tcPr>
            <w:tcW w:w="1920" w:type="dxa"/>
          </w:tcPr>
          <w:p w14:paraId="3C7D6E62"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874</w:t>
            </w:r>
          </w:p>
        </w:tc>
        <w:tc>
          <w:tcPr>
            <w:tcW w:w="5160" w:type="dxa"/>
          </w:tcPr>
          <w:p w14:paraId="33008CC7"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hint="eastAsia"/>
                <w:color w:val="000000"/>
              </w:rPr>
              <w:t>建築物清理服務</w:t>
            </w:r>
          </w:p>
        </w:tc>
      </w:tr>
      <w:tr w:rsidR="00CA4FD4" w:rsidRPr="00841C9E" w14:paraId="195171F8" w14:textId="77777777">
        <w:tc>
          <w:tcPr>
            <w:tcW w:w="1228" w:type="dxa"/>
          </w:tcPr>
          <w:p w14:paraId="3693AA23"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1.F.p.</w:t>
            </w:r>
          </w:p>
        </w:tc>
        <w:tc>
          <w:tcPr>
            <w:tcW w:w="1920" w:type="dxa"/>
          </w:tcPr>
          <w:p w14:paraId="59F2C4E6"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875</w:t>
            </w:r>
          </w:p>
        </w:tc>
        <w:tc>
          <w:tcPr>
            <w:tcW w:w="5160" w:type="dxa"/>
          </w:tcPr>
          <w:p w14:paraId="517890A2"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hint="eastAsia"/>
                <w:color w:val="000000"/>
              </w:rPr>
              <w:t>攝影服務</w:t>
            </w:r>
          </w:p>
        </w:tc>
      </w:tr>
      <w:tr w:rsidR="00CA4FD4" w:rsidRPr="00841C9E" w14:paraId="0776D37A" w14:textId="77777777">
        <w:tc>
          <w:tcPr>
            <w:tcW w:w="1228" w:type="dxa"/>
          </w:tcPr>
          <w:p w14:paraId="648DE5C6"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1.F.q.</w:t>
            </w:r>
          </w:p>
        </w:tc>
        <w:tc>
          <w:tcPr>
            <w:tcW w:w="1920" w:type="dxa"/>
          </w:tcPr>
          <w:p w14:paraId="32B4BCFD"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876</w:t>
            </w:r>
          </w:p>
        </w:tc>
        <w:tc>
          <w:tcPr>
            <w:tcW w:w="5160" w:type="dxa"/>
          </w:tcPr>
          <w:p w14:paraId="5AC30A81"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hint="eastAsia"/>
                <w:color w:val="000000"/>
              </w:rPr>
              <w:t>包裝服務</w:t>
            </w:r>
          </w:p>
        </w:tc>
      </w:tr>
      <w:tr w:rsidR="00CA4FD4" w:rsidRPr="00841C9E" w14:paraId="4C11FE0B" w14:textId="77777777">
        <w:tc>
          <w:tcPr>
            <w:tcW w:w="1228" w:type="dxa"/>
          </w:tcPr>
          <w:p w14:paraId="749BB646"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1.F.t.</w:t>
            </w:r>
          </w:p>
        </w:tc>
        <w:tc>
          <w:tcPr>
            <w:tcW w:w="1920" w:type="dxa"/>
          </w:tcPr>
          <w:p w14:paraId="14AC9C29"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87905</w:t>
            </w:r>
          </w:p>
        </w:tc>
        <w:tc>
          <w:tcPr>
            <w:tcW w:w="5160" w:type="dxa"/>
          </w:tcPr>
          <w:p w14:paraId="3CEF86C5"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hint="eastAsia"/>
                <w:color w:val="000000"/>
              </w:rPr>
              <w:t>翻譯及傳譯服務</w:t>
            </w:r>
          </w:p>
        </w:tc>
      </w:tr>
      <w:tr w:rsidR="00CA4FD4" w:rsidRPr="00841C9E" w14:paraId="50A9A1F6" w14:textId="77777777">
        <w:tc>
          <w:tcPr>
            <w:tcW w:w="1228" w:type="dxa"/>
          </w:tcPr>
          <w:p w14:paraId="694BDAF6"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1.F.s.</w:t>
            </w:r>
          </w:p>
        </w:tc>
        <w:tc>
          <w:tcPr>
            <w:tcW w:w="1920" w:type="dxa"/>
          </w:tcPr>
          <w:p w14:paraId="1E1C0FF2"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87909</w:t>
            </w:r>
          </w:p>
        </w:tc>
        <w:tc>
          <w:tcPr>
            <w:tcW w:w="5160" w:type="dxa"/>
          </w:tcPr>
          <w:p w14:paraId="359C8511"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hint="eastAsia"/>
                <w:color w:val="000000"/>
              </w:rPr>
              <w:t>會議服務</w:t>
            </w:r>
          </w:p>
        </w:tc>
      </w:tr>
      <w:tr w:rsidR="00CA4FD4" w:rsidRPr="00841C9E" w14:paraId="3F78EE47" w14:textId="77777777">
        <w:tc>
          <w:tcPr>
            <w:tcW w:w="1228" w:type="dxa"/>
          </w:tcPr>
          <w:p w14:paraId="16B72A78"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2.B.</w:t>
            </w:r>
          </w:p>
        </w:tc>
        <w:tc>
          <w:tcPr>
            <w:tcW w:w="1920" w:type="dxa"/>
          </w:tcPr>
          <w:p w14:paraId="0BE4F7BE"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7512**</w:t>
            </w:r>
          </w:p>
        </w:tc>
        <w:tc>
          <w:tcPr>
            <w:tcW w:w="5160" w:type="dxa"/>
          </w:tcPr>
          <w:p w14:paraId="6A00E5B3"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hint="eastAsia"/>
                <w:color w:val="000000"/>
              </w:rPr>
              <w:t>國際快遞服務路地運送部分</w:t>
            </w:r>
            <w:r w:rsidRPr="00841C9E">
              <w:rPr>
                <w:rFonts w:ascii="標楷體" w:eastAsia="標楷體"/>
                <w:color w:val="000000"/>
              </w:rPr>
              <w:t xml:space="preserve">           </w:t>
            </w:r>
          </w:p>
        </w:tc>
      </w:tr>
      <w:tr w:rsidR="00CA4FD4" w:rsidRPr="00841C9E" w14:paraId="399E00C0" w14:textId="77777777">
        <w:tc>
          <w:tcPr>
            <w:tcW w:w="1228" w:type="dxa"/>
          </w:tcPr>
          <w:p w14:paraId="1D59E300"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2.C.a.</w:t>
            </w:r>
          </w:p>
        </w:tc>
        <w:tc>
          <w:tcPr>
            <w:tcW w:w="1920" w:type="dxa"/>
          </w:tcPr>
          <w:p w14:paraId="1C663C3C" w14:textId="77777777" w:rsidR="00CA4FD4" w:rsidRPr="00841C9E" w:rsidRDefault="00CA4FD4" w:rsidP="003F0A06">
            <w:pPr>
              <w:rPr>
                <w:rFonts w:ascii="標楷體"/>
                <w:color w:val="000000"/>
                <w:sz w:val="22"/>
                <w:szCs w:val="22"/>
              </w:rPr>
            </w:pPr>
            <w:r w:rsidRPr="00841C9E">
              <w:rPr>
                <w:rFonts w:ascii="標楷體"/>
                <w:color w:val="000000"/>
                <w:sz w:val="22"/>
                <w:szCs w:val="22"/>
              </w:rPr>
              <w:t>7521**</w:t>
            </w:r>
          </w:p>
        </w:tc>
        <w:tc>
          <w:tcPr>
            <w:tcW w:w="5160" w:type="dxa"/>
          </w:tcPr>
          <w:p w14:paraId="19219D58" w14:textId="77777777" w:rsidR="00CA4FD4" w:rsidRPr="00841C9E" w:rsidRDefault="00CA4FD4" w:rsidP="003F0A06">
            <w:pPr>
              <w:rPr>
                <w:rFonts w:ascii="標楷體"/>
                <w:color w:val="000000"/>
                <w:sz w:val="22"/>
                <w:szCs w:val="22"/>
              </w:rPr>
            </w:pPr>
            <w:r w:rsidRPr="00841C9E">
              <w:rPr>
                <w:rFonts w:ascii="標楷體" w:hint="eastAsia"/>
                <w:color w:val="000000"/>
                <w:sz w:val="22"/>
                <w:szCs w:val="22"/>
              </w:rPr>
              <w:t>語音電話業務</w:t>
            </w:r>
          </w:p>
        </w:tc>
      </w:tr>
      <w:tr w:rsidR="00CA4FD4" w:rsidRPr="00841C9E" w14:paraId="2FE832C4" w14:textId="77777777">
        <w:tc>
          <w:tcPr>
            <w:tcW w:w="1228" w:type="dxa"/>
          </w:tcPr>
          <w:p w14:paraId="7D8FA009" w14:textId="77777777" w:rsidR="00CA4FD4" w:rsidRPr="00841C9E" w:rsidRDefault="00CA4FD4" w:rsidP="003F0A06">
            <w:pPr>
              <w:rPr>
                <w:color w:val="000000"/>
              </w:rPr>
            </w:pPr>
            <w:r w:rsidRPr="00841C9E">
              <w:rPr>
                <w:rFonts w:ascii="標楷體"/>
                <w:color w:val="000000"/>
              </w:rPr>
              <w:t>2.C.</w:t>
            </w:r>
            <w:r w:rsidRPr="00841C9E">
              <w:rPr>
                <w:color w:val="000000"/>
              </w:rPr>
              <w:t>b</w:t>
            </w:r>
            <w:r w:rsidRPr="00841C9E">
              <w:rPr>
                <w:rFonts w:ascii="標楷體"/>
                <w:color w:val="000000"/>
              </w:rPr>
              <w:t>.</w:t>
            </w:r>
          </w:p>
        </w:tc>
        <w:tc>
          <w:tcPr>
            <w:tcW w:w="1920" w:type="dxa"/>
          </w:tcPr>
          <w:p w14:paraId="09FB74C1" w14:textId="77777777" w:rsidR="00CA4FD4" w:rsidRPr="00841C9E" w:rsidRDefault="00CA4FD4" w:rsidP="003F0A06">
            <w:pPr>
              <w:rPr>
                <w:rFonts w:ascii="標楷體"/>
                <w:color w:val="000000"/>
                <w:sz w:val="22"/>
                <w:szCs w:val="22"/>
              </w:rPr>
            </w:pPr>
            <w:r w:rsidRPr="00841C9E">
              <w:rPr>
                <w:rFonts w:ascii="標楷體"/>
                <w:color w:val="000000"/>
                <w:sz w:val="22"/>
                <w:szCs w:val="22"/>
              </w:rPr>
              <w:t>7523**</w:t>
            </w:r>
          </w:p>
        </w:tc>
        <w:tc>
          <w:tcPr>
            <w:tcW w:w="5160" w:type="dxa"/>
          </w:tcPr>
          <w:p w14:paraId="0EBAD0C8" w14:textId="77777777" w:rsidR="00CA4FD4" w:rsidRPr="00841C9E" w:rsidRDefault="00CA4FD4" w:rsidP="003F0A06">
            <w:pPr>
              <w:rPr>
                <w:rFonts w:ascii="標楷體"/>
                <w:color w:val="000000"/>
                <w:sz w:val="22"/>
                <w:szCs w:val="22"/>
              </w:rPr>
            </w:pPr>
            <w:r w:rsidRPr="00841C9E">
              <w:rPr>
                <w:rFonts w:ascii="標楷體" w:hint="eastAsia"/>
                <w:color w:val="000000"/>
                <w:sz w:val="22"/>
                <w:szCs w:val="22"/>
              </w:rPr>
              <w:t>分封交換式數據傳輸業務</w:t>
            </w:r>
          </w:p>
        </w:tc>
      </w:tr>
      <w:tr w:rsidR="00CA4FD4" w:rsidRPr="00841C9E" w14:paraId="35D5EB55" w14:textId="77777777">
        <w:tc>
          <w:tcPr>
            <w:tcW w:w="1228" w:type="dxa"/>
          </w:tcPr>
          <w:p w14:paraId="79F06630" w14:textId="77777777" w:rsidR="00CA4FD4" w:rsidRPr="00841C9E" w:rsidRDefault="00CA4FD4" w:rsidP="003F0A06">
            <w:pPr>
              <w:rPr>
                <w:color w:val="000000"/>
              </w:rPr>
            </w:pPr>
            <w:r w:rsidRPr="00841C9E">
              <w:rPr>
                <w:rFonts w:ascii="標楷體"/>
                <w:color w:val="000000"/>
              </w:rPr>
              <w:t>2.C.c.</w:t>
            </w:r>
          </w:p>
        </w:tc>
        <w:tc>
          <w:tcPr>
            <w:tcW w:w="1920" w:type="dxa"/>
          </w:tcPr>
          <w:p w14:paraId="168D293D" w14:textId="77777777" w:rsidR="00CA4FD4" w:rsidRPr="00841C9E" w:rsidRDefault="00CA4FD4" w:rsidP="003F0A06">
            <w:pPr>
              <w:rPr>
                <w:rFonts w:ascii="標楷體"/>
                <w:color w:val="000000"/>
                <w:sz w:val="22"/>
                <w:szCs w:val="22"/>
              </w:rPr>
            </w:pPr>
            <w:r w:rsidRPr="00841C9E">
              <w:rPr>
                <w:rFonts w:ascii="標楷體"/>
                <w:color w:val="000000"/>
                <w:sz w:val="22"/>
                <w:szCs w:val="22"/>
              </w:rPr>
              <w:t>7523**</w:t>
            </w:r>
          </w:p>
        </w:tc>
        <w:tc>
          <w:tcPr>
            <w:tcW w:w="5160" w:type="dxa"/>
          </w:tcPr>
          <w:p w14:paraId="4073CEEB" w14:textId="77777777" w:rsidR="00CA4FD4" w:rsidRPr="00841C9E" w:rsidRDefault="00CA4FD4" w:rsidP="003F0A06">
            <w:pPr>
              <w:rPr>
                <w:rFonts w:ascii="標楷體"/>
                <w:color w:val="000000"/>
                <w:sz w:val="22"/>
                <w:szCs w:val="22"/>
              </w:rPr>
            </w:pPr>
            <w:r w:rsidRPr="00841C9E">
              <w:rPr>
                <w:rFonts w:ascii="標楷體" w:hint="eastAsia"/>
                <w:color w:val="000000"/>
                <w:sz w:val="22"/>
                <w:szCs w:val="22"/>
              </w:rPr>
              <w:t>電路交換式數據傳輸業務</w:t>
            </w:r>
          </w:p>
        </w:tc>
      </w:tr>
      <w:tr w:rsidR="00CA4FD4" w:rsidRPr="00841C9E" w14:paraId="224B1115" w14:textId="77777777">
        <w:tc>
          <w:tcPr>
            <w:tcW w:w="1228" w:type="dxa"/>
          </w:tcPr>
          <w:p w14:paraId="6AB1ED2C" w14:textId="77777777" w:rsidR="00CA4FD4" w:rsidRPr="00841C9E" w:rsidRDefault="00CA4FD4" w:rsidP="003F0A06">
            <w:pPr>
              <w:rPr>
                <w:color w:val="000000"/>
              </w:rPr>
            </w:pPr>
            <w:r w:rsidRPr="00841C9E">
              <w:rPr>
                <w:rFonts w:ascii="標楷體"/>
                <w:color w:val="000000"/>
              </w:rPr>
              <w:t>2.C.d.</w:t>
            </w:r>
          </w:p>
        </w:tc>
        <w:tc>
          <w:tcPr>
            <w:tcW w:w="1920" w:type="dxa"/>
          </w:tcPr>
          <w:p w14:paraId="46E4B442" w14:textId="77777777" w:rsidR="00CA4FD4" w:rsidRPr="00841C9E" w:rsidRDefault="00CA4FD4" w:rsidP="003F0A06">
            <w:pPr>
              <w:rPr>
                <w:rFonts w:ascii="標楷體"/>
                <w:color w:val="000000"/>
                <w:sz w:val="22"/>
                <w:szCs w:val="22"/>
              </w:rPr>
            </w:pPr>
            <w:r w:rsidRPr="00841C9E">
              <w:rPr>
                <w:rFonts w:ascii="標楷體"/>
                <w:color w:val="000000"/>
                <w:sz w:val="22"/>
                <w:szCs w:val="22"/>
              </w:rPr>
              <w:t>7523**</w:t>
            </w:r>
          </w:p>
        </w:tc>
        <w:tc>
          <w:tcPr>
            <w:tcW w:w="5160" w:type="dxa"/>
          </w:tcPr>
          <w:p w14:paraId="4EE42ACE" w14:textId="77777777" w:rsidR="00CA4FD4" w:rsidRPr="00841C9E" w:rsidRDefault="00CA4FD4" w:rsidP="003F0A06">
            <w:pPr>
              <w:rPr>
                <w:rFonts w:ascii="標楷體"/>
                <w:color w:val="000000"/>
                <w:sz w:val="22"/>
                <w:szCs w:val="22"/>
              </w:rPr>
            </w:pPr>
            <w:r w:rsidRPr="00841C9E">
              <w:rPr>
                <w:rFonts w:ascii="標楷體" w:hint="eastAsia"/>
                <w:color w:val="000000"/>
                <w:sz w:val="22"/>
                <w:szCs w:val="22"/>
              </w:rPr>
              <w:t>電報交換業務</w:t>
            </w:r>
          </w:p>
        </w:tc>
      </w:tr>
      <w:tr w:rsidR="00CA4FD4" w:rsidRPr="00841C9E" w14:paraId="6C621C43" w14:textId="77777777">
        <w:tc>
          <w:tcPr>
            <w:tcW w:w="1228" w:type="dxa"/>
          </w:tcPr>
          <w:p w14:paraId="34DB09DA" w14:textId="77777777" w:rsidR="00CA4FD4" w:rsidRPr="00841C9E" w:rsidRDefault="00CA4FD4" w:rsidP="003F0A06">
            <w:pPr>
              <w:rPr>
                <w:color w:val="000000"/>
              </w:rPr>
            </w:pPr>
            <w:r w:rsidRPr="00841C9E">
              <w:rPr>
                <w:rFonts w:ascii="標楷體"/>
                <w:color w:val="000000"/>
              </w:rPr>
              <w:t>2.C.e.</w:t>
            </w:r>
          </w:p>
        </w:tc>
        <w:tc>
          <w:tcPr>
            <w:tcW w:w="1920" w:type="dxa"/>
          </w:tcPr>
          <w:p w14:paraId="5215C503" w14:textId="77777777" w:rsidR="00CA4FD4" w:rsidRPr="00841C9E" w:rsidRDefault="00CA4FD4" w:rsidP="003F0A06">
            <w:pPr>
              <w:rPr>
                <w:rFonts w:ascii="標楷體"/>
                <w:color w:val="000000"/>
                <w:sz w:val="22"/>
                <w:szCs w:val="22"/>
              </w:rPr>
            </w:pPr>
            <w:r w:rsidRPr="00841C9E">
              <w:rPr>
                <w:rFonts w:ascii="標楷體"/>
                <w:color w:val="000000"/>
                <w:sz w:val="22"/>
                <w:szCs w:val="22"/>
              </w:rPr>
              <w:t>7522</w:t>
            </w:r>
          </w:p>
        </w:tc>
        <w:tc>
          <w:tcPr>
            <w:tcW w:w="5160" w:type="dxa"/>
          </w:tcPr>
          <w:p w14:paraId="2833F59C" w14:textId="77777777" w:rsidR="00CA4FD4" w:rsidRPr="00841C9E" w:rsidRDefault="00CA4FD4" w:rsidP="003F0A06">
            <w:pPr>
              <w:rPr>
                <w:rFonts w:ascii="標楷體"/>
                <w:color w:val="000000"/>
                <w:sz w:val="22"/>
                <w:szCs w:val="22"/>
              </w:rPr>
            </w:pPr>
            <w:r w:rsidRPr="00841C9E">
              <w:rPr>
                <w:rFonts w:ascii="標楷體" w:hint="eastAsia"/>
                <w:color w:val="000000"/>
                <w:sz w:val="22"/>
                <w:szCs w:val="22"/>
              </w:rPr>
              <w:t>電報業務</w:t>
            </w:r>
          </w:p>
        </w:tc>
      </w:tr>
      <w:tr w:rsidR="00CA4FD4" w:rsidRPr="00841C9E" w14:paraId="3EA032AB" w14:textId="77777777">
        <w:tc>
          <w:tcPr>
            <w:tcW w:w="1228" w:type="dxa"/>
          </w:tcPr>
          <w:p w14:paraId="0AE33832" w14:textId="77777777" w:rsidR="00CA4FD4" w:rsidRPr="00841C9E" w:rsidRDefault="00CA4FD4" w:rsidP="003F0A06">
            <w:pPr>
              <w:rPr>
                <w:color w:val="000000"/>
              </w:rPr>
            </w:pPr>
            <w:r w:rsidRPr="00841C9E">
              <w:rPr>
                <w:rFonts w:ascii="標楷體"/>
                <w:color w:val="000000"/>
              </w:rPr>
              <w:t>2.C.f.</w:t>
            </w:r>
          </w:p>
        </w:tc>
        <w:tc>
          <w:tcPr>
            <w:tcW w:w="1920" w:type="dxa"/>
          </w:tcPr>
          <w:p w14:paraId="49EF8166" w14:textId="77777777" w:rsidR="00CA4FD4" w:rsidRPr="00841C9E" w:rsidRDefault="00CA4FD4" w:rsidP="003F0A06">
            <w:pPr>
              <w:rPr>
                <w:rFonts w:ascii="標楷體"/>
                <w:color w:val="000000"/>
                <w:sz w:val="22"/>
                <w:szCs w:val="22"/>
              </w:rPr>
            </w:pPr>
            <w:r w:rsidRPr="00841C9E">
              <w:rPr>
                <w:rFonts w:ascii="標楷體"/>
                <w:color w:val="000000"/>
                <w:sz w:val="22"/>
                <w:szCs w:val="22"/>
              </w:rPr>
              <w:t>7521**, 7529**</w:t>
            </w:r>
          </w:p>
        </w:tc>
        <w:tc>
          <w:tcPr>
            <w:tcW w:w="5160" w:type="dxa"/>
          </w:tcPr>
          <w:p w14:paraId="0443F87B" w14:textId="77777777" w:rsidR="00CA4FD4" w:rsidRPr="00841C9E" w:rsidRDefault="00CA4FD4" w:rsidP="003F0A06">
            <w:pPr>
              <w:rPr>
                <w:rFonts w:ascii="標楷體"/>
                <w:color w:val="000000"/>
                <w:sz w:val="22"/>
                <w:szCs w:val="22"/>
              </w:rPr>
            </w:pPr>
            <w:r w:rsidRPr="00841C9E">
              <w:rPr>
                <w:rFonts w:ascii="標楷體" w:hint="eastAsia"/>
                <w:color w:val="000000"/>
                <w:sz w:val="22"/>
                <w:szCs w:val="22"/>
              </w:rPr>
              <w:t>傳真業務</w:t>
            </w:r>
          </w:p>
        </w:tc>
      </w:tr>
      <w:tr w:rsidR="00CA4FD4" w:rsidRPr="00841C9E" w14:paraId="53562845" w14:textId="77777777">
        <w:tc>
          <w:tcPr>
            <w:tcW w:w="1228" w:type="dxa"/>
          </w:tcPr>
          <w:p w14:paraId="22C49580" w14:textId="77777777" w:rsidR="00CA4FD4" w:rsidRPr="00841C9E" w:rsidRDefault="00CA4FD4" w:rsidP="003F0A06">
            <w:pPr>
              <w:rPr>
                <w:color w:val="000000"/>
              </w:rPr>
            </w:pPr>
            <w:r w:rsidRPr="00841C9E">
              <w:rPr>
                <w:rFonts w:ascii="標楷體"/>
                <w:color w:val="000000"/>
              </w:rPr>
              <w:t>2.C.g.</w:t>
            </w:r>
          </w:p>
        </w:tc>
        <w:tc>
          <w:tcPr>
            <w:tcW w:w="1920" w:type="dxa"/>
          </w:tcPr>
          <w:p w14:paraId="6AA81EFF" w14:textId="77777777" w:rsidR="00CA4FD4" w:rsidRPr="00841C9E" w:rsidRDefault="00CA4FD4" w:rsidP="003F0A06">
            <w:pPr>
              <w:rPr>
                <w:rFonts w:ascii="標楷體"/>
                <w:color w:val="000000"/>
                <w:sz w:val="22"/>
                <w:szCs w:val="22"/>
              </w:rPr>
            </w:pPr>
            <w:r w:rsidRPr="00841C9E">
              <w:rPr>
                <w:rFonts w:ascii="標楷體"/>
                <w:color w:val="000000"/>
                <w:sz w:val="22"/>
                <w:szCs w:val="22"/>
              </w:rPr>
              <w:t xml:space="preserve">7522**, 7523** </w:t>
            </w:r>
          </w:p>
        </w:tc>
        <w:tc>
          <w:tcPr>
            <w:tcW w:w="5160" w:type="dxa"/>
          </w:tcPr>
          <w:p w14:paraId="4EBA1220" w14:textId="77777777" w:rsidR="00CA4FD4" w:rsidRPr="00841C9E" w:rsidRDefault="00CA4FD4" w:rsidP="003F0A06">
            <w:pPr>
              <w:rPr>
                <w:rFonts w:ascii="標楷體"/>
                <w:color w:val="000000"/>
                <w:sz w:val="22"/>
                <w:szCs w:val="22"/>
              </w:rPr>
            </w:pPr>
            <w:r w:rsidRPr="00841C9E">
              <w:rPr>
                <w:rFonts w:ascii="標楷體" w:hint="eastAsia"/>
                <w:color w:val="000000"/>
                <w:sz w:val="22"/>
                <w:szCs w:val="22"/>
              </w:rPr>
              <w:t>出租電路業務</w:t>
            </w:r>
          </w:p>
        </w:tc>
      </w:tr>
      <w:tr w:rsidR="00CA4FD4" w:rsidRPr="00841C9E" w14:paraId="2CD92C6E" w14:textId="77777777">
        <w:tc>
          <w:tcPr>
            <w:tcW w:w="1228" w:type="dxa"/>
          </w:tcPr>
          <w:p w14:paraId="2B53C652"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2.C.h.</w:t>
            </w:r>
          </w:p>
        </w:tc>
        <w:tc>
          <w:tcPr>
            <w:tcW w:w="1920" w:type="dxa"/>
          </w:tcPr>
          <w:p w14:paraId="47EBF6CE"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7523**</w:t>
            </w:r>
          </w:p>
        </w:tc>
        <w:tc>
          <w:tcPr>
            <w:tcW w:w="5160" w:type="dxa"/>
          </w:tcPr>
          <w:p w14:paraId="42680D75"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hint="eastAsia"/>
                <w:color w:val="000000"/>
              </w:rPr>
              <w:t>電子文件存送服務</w:t>
            </w:r>
          </w:p>
        </w:tc>
      </w:tr>
      <w:tr w:rsidR="00CA4FD4" w:rsidRPr="00841C9E" w14:paraId="55D3D9AC" w14:textId="77777777">
        <w:tc>
          <w:tcPr>
            <w:tcW w:w="1228" w:type="dxa"/>
          </w:tcPr>
          <w:p w14:paraId="228A3328"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2.C.i.</w:t>
            </w:r>
          </w:p>
        </w:tc>
        <w:tc>
          <w:tcPr>
            <w:tcW w:w="1920" w:type="dxa"/>
          </w:tcPr>
          <w:p w14:paraId="2AD94C0A"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7523**</w:t>
            </w:r>
          </w:p>
        </w:tc>
        <w:tc>
          <w:tcPr>
            <w:tcW w:w="5160" w:type="dxa"/>
          </w:tcPr>
          <w:p w14:paraId="6D46F28C"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hint="eastAsia"/>
                <w:color w:val="000000"/>
              </w:rPr>
              <w:t>語音存送服務</w:t>
            </w:r>
          </w:p>
        </w:tc>
      </w:tr>
      <w:tr w:rsidR="00CA4FD4" w:rsidRPr="00841C9E" w14:paraId="314830E1" w14:textId="77777777">
        <w:tc>
          <w:tcPr>
            <w:tcW w:w="1228" w:type="dxa"/>
          </w:tcPr>
          <w:p w14:paraId="3B527C38"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2.C.j.</w:t>
            </w:r>
          </w:p>
        </w:tc>
        <w:tc>
          <w:tcPr>
            <w:tcW w:w="1920" w:type="dxa"/>
          </w:tcPr>
          <w:p w14:paraId="667436ED"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7523**</w:t>
            </w:r>
          </w:p>
        </w:tc>
        <w:tc>
          <w:tcPr>
            <w:tcW w:w="5160" w:type="dxa"/>
          </w:tcPr>
          <w:p w14:paraId="136BFFFC"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hint="eastAsia"/>
                <w:color w:val="000000"/>
              </w:rPr>
              <w:t>資訊儲存、檢索服務</w:t>
            </w:r>
          </w:p>
        </w:tc>
      </w:tr>
      <w:tr w:rsidR="00CA4FD4" w:rsidRPr="00841C9E" w14:paraId="180A8F25" w14:textId="77777777">
        <w:tc>
          <w:tcPr>
            <w:tcW w:w="1228" w:type="dxa"/>
          </w:tcPr>
          <w:p w14:paraId="3987E268"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2.C.k.</w:t>
            </w:r>
          </w:p>
        </w:tc>
        <w:tc>
          <w:tcPr>
            <w:tcW w:w="1920" w:type="dxa"/>
          </w:tcPr>
          <w:p w14:paraId="2D05923D"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7523**</w:t>
            </w:r>
          </w:p>
        </w:tc>
        <w:tc>
          <w:tcPr>
            <w:tcW w:w="5160" w:type="dxa"/>
          </w:tcPr>
          <w:p w14:paraId="49C7FB90"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hint="eastAsia"/>
                <w:color w:val="000000"/>
              </w:rPr>
              <w:t>電子資料交換服務</w:t>
            </w:r>
            <w:r w:rsidRPr="00841C9E">
              <w:rPr>
                <w:rFonts w:ascii="標楷體" w:eastAsia="標楷體"/>
                <w:color w:val="000000"/>
              </w:rPr>
              <w:t>(EDI)</w:t>
            </w:r>
          </w:p>
        </w:tc>
      </w:tr>
      <w:tr w:rsidR="00CA4FD4" w:rsidRPr="00841C9E" w14:paraId="0F1BFA8B" w14:textId="77777777">
        <w:tc>
          <w:tcPr>
            <w:tcW w:w="1228" w:type="dxa"/>
          </w:tcPr>
          <w:p w14:paraId="68222B06"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2.C.l.</w:t>
            </w:r>
          </w:p>
        </w:tc>
        <w:tc>
          <w:tcPr>
            <w:tcW w:w="1920" w:type="dxa"/>
          </w:tcPr>
          <w:p w14:paraId="01D961F2"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7523**</w:t>
            </w:r>
          </w:p>
        </w:tc>
        <w:tc>
          <w:tcPr>
            <w:tcW w:w="5160" w:type="dxa"/>
          </w:tcPr>
          <w:p w14:paraId="0B8F2F73"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hint="eastAsia"/>
                <w:color w:val="000000"/>
              </w:rPr>
              <w:t>加值傳真</w:t>
            </w:r>
            <w:r w:rsidRPr="00841C9E">
              <w:rPr>
                <w:rFonts w:ascii="標楷體" w:eastAsia="標楷體"/>
                <w:color w:val="000000"/>
              </w:rPr>
              <w:t>(</w:t>
            </w:r>
            <w:r w:rsidRPr="00841C9E">
              <w:rPr>
                <w:rFonts w:ascii="標楷體" w:eastAsia="標楷體" w:hint="eastAsia"/>
                <w:color w:val="000000"/>
              </w:rPr>
              <w:t>含存轉、存取）服務</w:t>
            </w:r>
          </w:p>
        </w:tc>
      </w:tr>
      <w:tr w:rsidR="00CA4FD4" w:rsidRPr="00841C9E" w14:paraId="42E5A76F" w14:textId="77777777">
        <w:tc>
          <w:tcPr>
            <w:tcW w:w="1228" w:type="dxa"/>
          </w:tcPr>
          <w:p w14:paraId="3F674D9A"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2.C.m.</w:t>
            </w:r>
          </w:p>
        </w:tc>
        <w:tc>
          <w:tcPr>
            <w:tcW w:w="1920" w:type="dxa"/>
          </w:tcPr>
          <w:p w14:paraId="7918D07D"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7523**</w:t>
            </w:r>
          </w:p>
        </w:tc>
        <w:tc>
          <w:tcPr>
            <w:tcW w:w="5160" w:type="dxa"/>
          </w:tcPr>
          <w:p w14:paraId="48035521"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hint="eastAsia"/>
                <w:color w:val="000000"/>
              </w:rPr>
              <w:t>編碼及通信協定轉換服務</w:t>
            </w:r>
          </w:p>
        </w:tc>
      </w:tr>
      <w:tr w:rsidR="00CA4FD4" w:rsidRPr="00841C9E" w14:paraId="2DA60128" w14:textId="77777777">
        <w:tc>
          <w:tcPr>
            <w:tcW w:w="1228" w:type="dxa"/>
          </w:tcPr>
          <w:p w14:paraId="7F551BFF"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2.C.n.</w:t>
            </w:r>
          </w:p>
        </w:tc>
        <w:tc>
          <w:tcPr>
            <w:tcW w:w="1920" w:type="dxa"/>
          </w:tcPr>
          <w:p w14:paraId="7F1FFB32"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843**</w:t>
            </w:r>
          </w:p>
        </w:tc>
        <w:tc>
          <w:tcPr>
            <w:tcW w:w="5160" w:type="dxa"/>
          </w:tcPr>
          <w:p w14:paraId="08F4AD38"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hint="eastAsia"/>
                <w:color w:val="000000"/>
              </w:rPr>
              <w:t>資訊處理服務</w:t>
            </w:r>
          </w:p>
        </w:tc>
      </w:tr>
      <w:tr w:rsidR="00CA4FD4" w:rsidRPr="00841C9E" w14:paraId="00E9CE97" w14:textId="77777777">
        <w:tc>
          <w:tcPr>
            <w:tcW w:w="1228" w:type="dxa"/>
          </w:tcPr>
          <w:p w14:paraId="54871DC4"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2.C.o.</w:t>
            </w:r>
          </w:p>
        </w:tc>
        <w:tc>
          <w:tcPr>
            <w:tcW w:w="1920" w:type="dxa"/>
          </w:tcPr>
          <w:p w14:paraId="5E8DD7EB" w14:textId="77777777" w:rsidR="00CA4FD4" w:rsidRPr="00841C9E" w:rsidRDefault="00CA4FD4" w:rsidP="003F0A06">
            <w:pPr>
              <w:rPr>
                <w:rFonts w:ascii="標楷體"/>
                <w:color w:val="000000"/>
                <w:sz w:val="22"/>
                <w:szCs w:val="22"/>
              </w:rPr>
            </w:pPr>
            <w:r w:rsidRPr="00841C9E">
              <w:rPr>
                <w:rFonts w:ascii="標楷體"/>
                <w:color w:val="000000"/>
                <w:sz w:val="22"/>
                <w:szCs w:val="22"/>
              </w:rPr>
              <w:t>75213*</w:t>
            </w:r>
          </w:p>
        </w:tc>
        <w:tc>
          <w:tcPr>
            <w:tcW w:w="5160" w:type="dxa"/>
          </w:tcPr>
          <w:p w14:paraId="02A14BE9" w14:textId="77777777" w:rsidR="00CA4FD4" w:rsidRPr="00841C9E" w:rsidRDefault="00CA4FD4" w:rsidP="003F0A06">
            <w:pPr>
              <w:rPr>
                <w:rFonts w:ascii="標楷體"/>
                <w:color w:val="000000"/>
                <w:sz w:val="22"/>
                <w:szCs w:val="22"/>
              </w:rPr>
            </w:pPr>
            <w:r w:rsidRPr="00841C9E">
              <w:rPr>
                <w:rFonts w:ascii="標楷體" w:hint="eastAsia"/>
                <w:color w:val="000000"/>
                <w:sz w:val="22"/>
                <w:szCs w:val="22"/>
              </w:rPr>
              <w:t>行動電話業務</w:t>
            </w:r>
          </w:p>
        </w:tc>
      </w:tr>
      <w:tr w:rsidR="00CA4FD4" w:rsidRPr="00841C9E" w14:paraId="4288E813" w14:textId="77777777">
        <w:tc>
          <w:tcPr>
            <w:tcW w:w="1228" w:type="dxa"/>
          </w:tcPr>
          <w:p w14:paraId="24A71907" w14:textId="77777777" w:rsidR="00CA4FD4" w:rsidRPr="00841C9E" w:rsidRDefault="00CA4FD4" w:rsidP="003F0A06">
            <w:pPr>
              <w:rPr>
                <w:color w:val="000000"/>
              </w:rPr>
            </w:pPr>
            <w:r w:rsidRPr="00841C9E">
              <w:rPr>
                <w:rFonts w:ascii="標楷體"/>
                <w:color w:val="000000"/>
              </w:rPr>
              <w:t>2.C.o.</w:t>
            </w:r>
          </w:p>
        </w:tc>
        <w:tc>
          <w:tcPr>
            <w:tcW w:w="1920" w:type="dxa"/>
          </w:tcPr>
          <w:p w14:paraId="3977E56C" w14:textId="77777777" w:rsidR="00CA4FD4" w:rsidRPr="00841C9E" w:rsidRDefault="00CA4FD4" w:rsidP="003F0A06">
            <w:pPr>
              <w:rPr>
                <w:rFonts w:ascii="標楷體"/>
                <w:color w:val="000000"/>
                <w:sz w:val="22"/>
                <w:szCs w:val="22"/>
              </w:rPr>
            </w:pPr>
            <w:r w:rsidRPr="00841C9E">
              <w:rPr>
                <w:rFonts w:ascii="標楷體"/>
                <w:color w:val="000000"/>
                <w:sz w:val="22"/>
                <w:szCs w:val="22"/>
              </w:rPr>
              <w:t>7523**, 75213*</w:t>
            </w:r>
          </w:p>
        </w:tc>
        <w:tc>
          <w:tcPr>
            <w:tcW w:w="5160" w:type="dxa"/>
          </w:tcPr>
          <w:p w14:paraId="47A93CA9" w14:textId="77777777" w:rsidR="00CA4FD4" w:rsidRPr="00841C9E" w:rsidRDefault="00CA4FD4" w:rsidP="003F0A06">
            <w:pPr>
              <w:rPr>
                <w:rFonts w:ascii="標楷體"/>
                <w:color w:val="000000"/>
                <w:sz w:val="22"/>
                <w:szCs w:val="22"/>
              </w:rPr>
            </w:pPr>
            <w:r w:rsidRPr="00841C9E">
              <w:rPr>
                <w:rFonts w:ascii="標楷體" w:hint="eastAsia"/>
                <w:color w:val="000000"/>
                <w:sz w:val="22"/>
                <w:szCs w:val="22"/>
              </w:rPr>
              <w:t>中繼式無線電話業務</w:t>
            </w:r>
          </w:p>
        </w:tc>
      </w:tr>
      <w:tr w:rsidR="00CA4FD4" w:rsidRPr="00841C9E" w14:paraId="060E4530" w14:textId="77777777">
        <w:tc>
          <w:tcPr>
            <w:tcW w:w="1228" w:type="dxa"/>
          </w:tcPr>
          <w:p w14:paraId="193C0216" w14:textId="77777777" w:rsidR="00CA4FD4" w:rsidRPr="00841C9E" w:rsidRDefault="00CA4FD4" w:rsidP="003F0A06">
            <w:pPr>
              <w:rPr>
                <w:color w:val="000000"/>
              </w:rPr>
            </w:pPr>
            <w:r w:rsidRPr="00841C9E">
              <w:rPr>
                <w:rFonts w:ascii="標楷體"/>
                <w:color w:val="000000"/>
              </w:rPr>
              <w:t>2.C.o.</w:t>
            </w:r>
          </w:p>
        </w:tc>
        <w:tc>
          <w:tcPr>
            <w:tcW w:w="1920" w:type="dxa"/>
          </w:tcPr>
          <w:p w14:paraId="2E28D006" w14:textId="77777777" w:rsidR="00CA4FD4" w:rsidRPr="00841C9E" w:rsidRDefault="00CA4FD4" w:rsidP="003F0A06">
            <w:pPr>
              <w:rPr>
                <w:rFonts w:ascii="標楷體"/>
                <w:color w:val="000000"/>
                <w:sz w:val="22"/>
                <w:szCs w:val="22"/>
              </w:rPr>
            </w:pPr>
            <w:r w:rsidRPr="00841C9E">
              <w:rPr>
                <w:rFonts w:ascii="標楷體"/>
                <w:color w:val="000000"/>
                <w:sz w:val="22"/>
                <w:szCs w:val="22"/>
              </w:rPr>
              <w:t>7523**</w:t>
            </w:r>
          </w:p>
        </w:tc>
        <w:tc>
          <w:tcPr>
            <w:tcW w:w="5160" w:type="dxa"/>
          </w:tcPr>
          <w:p w14:paraId="6EC13B56" w14:textId="77777777" w:rsidR="00CA4FD4" w:rsidRPr="00841C9E" w:rsidRDefault="00CA4FD4" w:rsidP="003F0A06">
            <w:pPr>
              <w:rPr>
                <w:rFonts w:ascii="標楷體"/>
                <w:color w:val="000000"/>
                <w:sz w:val="22"/>
                <w:szCs w:val="22"/>
              </w:rPr>
            </w:pPr>
            <w:r w:rsidRPr="00841C9E">
              <w:rPr>
                <w:rFonts w:ascii="標楷體" w:hint="eastAsia"/>
                <w:color w:val="000000"/>
                <w:sz w:val="22"/>
                <w:szCs w:val="22"/>
              </w:rPr>
              <w:t>行動數據通信業務</w:t>
            </w:r>
          </w:p>
        </w:tc>
      </w:tr>
      <w:tr w:rsidR="00CA4FD4" w:rsidRPr="00841C9E" w14:paraId="7DDAF399" w14:textId="77777777">
        <w:tc>
          <w:tcPr>
            <w:tcW w:w="1228" w:type="dxa"/>
          </w:tcPr>
          <w:p w14:paraId="6C80E820" w14:textId="77777777" w:rsidR="00CA4FD4" w:rsidRPr="00841C9E" w:rsidRDefault="00CA4FD4" w:rsidP="003F0A06">
            <w:pPr>
              <w:rPr>
                <w:color w:val="000000"/>
              </w:rPr>
            </w:pPr>
            <w:r w:rsidRPr="00841C9E">
              <w:rPr>
                <w:rFonts w:ascii="標楷體"/>
                <w:color w:val="000000"/>
              </w:rPr>
              <w:t>2.C.o.</w:t>
            </w:r>
          </w:p>
        </w:tc>
        <w:tc>
          <w:tcPr>
            <w:tcW w:w="1920" w:type="dxa"/>
          </w:tcPr>
          <w:p w14:paraId="2855FB7A" w14:textId="77777777" w:rsidR="00CA4FD4" w:rsidRPr="00841C9E" w:rsidRDefault="00CA4FD4" w:rsidP="003F0A06">
            <w:pPr>
              <w:rPr>
                <w:rFonts w:ascii="標楷體"/>
                <w:color w:val="000000"/>
                <w:sz w:val="22"/>
                <w:szCs w:val="22"/>
              </w:rPr>
            </w:pPr>
            <w:r w:rsidRPr="00841C9E">
              <w:rPr>
                <w:rFonts w:ascii="標楷體"/>
                <w:color w:val="000000"/>
                <w:sz w:val="22"/>
                <w:szCs w:val="22"/>
              </w:rPr>
              <w:t>75291*</w:t>
            </w:r>
          </w:p>
        </w:tc>
        <w:tc>
          <w:tcPr>
            <w:tcW w:w="5160" w:type="dxa"/>
          </w:tcPr>
          <w:p w14:paraId="059D47DF" w14:textId="77777777" w:rsidR="00CA4FD4" w:rsidRPr="00841C9E" w:rsidRDefault="00CA4FD4" w:rsidP="003F0A06">
            <w:pPr>
              <w:rPr>
                <w:rFonts w:ascii="標楷體"/>
                <w:color w:val="000000"/>
                <w:sz w:val="22"/>
                <w:szCs w:val="22"/>
              </w:rPr>
            </w:pPr>
            <w:r w:rsidRPr="00841C9E">
              <w:rPr>
                <w:rFonts w:ascii="標楷體" w:hint="eastAsia"/>
                <w:color w:val="000000"/>
                <w:sz w:val="22"/>
                <w:szCs w:val="22"/>
              </w:rPr>
              <w:t>無線電叫人業務</w:t>
            </w:r>
          </w:p>
        </w:tc>
      </w:tr>
      <w:tr w:rsidR="00CA4FD4" w:rsidRPr="00841C9E" w14:paraId="07363575" w14:textId="77777777">
        <w:tc>
          <w:tcPr>
            <w:tcW w:w="1228" w:type="dxa"/>
          </w:tcPr>
          <w:p w14:paraId="53C0409F" w14:textId="77777777" w:rsidR="00CA4FD4" w:rsidRPr="00841C9E" w:rsidRDefault="00CA4FD4" w:rsidP="003F0A06">
            <w:pPr>
              <w:rPr>
                <w:color w:val="000000"/>
              </w:rPr>
            </w:pPr>
            <w:r w:rsidRPr="00841C9E">
              <w:rPr>
                <w:rFonts w:ascii="標楷體"/>
                <w:color w:val="000000"/>
              </w:rPr>
              <w:t>2.D.a.</w:t>
            </w:r>
          </w:p>
        </w:tc>
        <w:tc>
          <w:tcPr>
            <w:tcW w:w="1920" w:type="dxa"/>
          </w:tcPr>
          <w:p w14:paraId="117C0056" w14:textId="77777777" w:rsidR="00CA4FD4" w:rsidRPr="00841C9E" w:rsidRDefault="00CA4FD4" w:rsidP="003F0A06">
            <w:pPr>
              <w:rPr>
                <w:rFonts w:ascii="標楷體"/>
                <w:color w:val="000000"/>
                <w:sz w:val="22"/>
                <w:szCs w:val="22"/>
              </w:rPr>
            </w:pPr>
            <w:r w:rsidRPr="00841C9E">
              <w:rPr>
                <w:rFonts w:ascii="標楷體"/>
                <w:color w:val="000000"/>
                <w:sz w:val="22"/>
                <w:szCs w:val="22"/>
              </w:rPr>
              <w:t>96112</w:t>
            </w:r>
          </w:p>
        </w:tc>
        <w:tc>
          <w:tcPr>
            <w:tcW w:w="5160" w:type="dxa"/>
          </w:tcPr>
          <w:p w14:paraId="5D259E49" w14:textId="77777777" w:rsidR="00CA4FD4" w:rsidRPr="00841C9E" w:rsidRDefault="00CA4FD4" w:rsidP="003F0A06">
            <w:pPr>
              <w:rPr>
                <w:rFonts w:ascii="標楷體"/>
                <w:color w:val="000000"/>
                <w:sz w:val="22"/>
                <w:szCs w:val="22"/>
              </w:rPr>
            </w:pPr>
            <w:r w:rsidRPr="00841C9E">
              <w:rPr>
                <w:rFonts w:ascii="標楷體" w:hint="eastAsia"/>
                <w:color w:val="000000"/>
                <w:sz w:val="22"/>
                <w:szCs w:val="22"/>
              </w:rPr>
              <w:t>錄影帶及電影之製作服務業</w:t>
            </w:r>
          </w:p>
        </w:tc>
      </w:tr>
      <w:tr w:rsidR="00CA4FD4" w:rsidRPr="00841C9E" w14:paraId="6D4002E5" w14:textId="77777777">
        <w:tc>
          <w:tcPr>
            <w:tcW w:w="1228" w:type="dxa"/>
          </w:tcPr>
          <w:p w14:paraId="45AD824D" w14:textId="77777777" w:rsidR="00CA4FD4" w:rsidRPr="00841C9E" w:rsidRDefault="00CA4FD4" w:rsidP="003F0A06">
            <w:pPr>
              <w:rPr>
                <w:color w:val="000000"/>
              </w:rPr>
            </w:pPr>
            <w:r w:rsidRPr="00841C9E">
              <w:rPr>
                <w:rFonts w:ascii="標楷體"/>
                <w:color w:val="000000"/>
              </w:rPr>
              <w:t>2.D.a.</w:t>
            </w:r>
          </w:p>
        </w:tc>
        <w:tc>
          <w:tcPr>
            <w:tcW w:w="1920" w:type="dxa"/>
          </w:tcPr>
          <w:p w14:paraId="2C6C91AD" w14:textId="77777777" w:rsidR="00CA4FD4" w:rsidRPr="00841C9E" w:rsidRDefault="00CA4FD4" w:rsidP="003F0A06">
            <w:pPr>
              <w:rPr>
                <w:rFonts w:ascii="標楷體"/>
                <w:color w:val="000000"/>
                <w:sz w:val="22"/>
                <w:szCs w:val="22"/>
              </w:rPr>
            </w:pPr>
            <w:r w:rsidRPr="00841C9E">
              <w:rPr>
                <w:rFonts w:ascii="標楷體"/>
                <w:color w:val="000000"/>
                <w:sz w:val="22"/>
                <w:szCs w:val="22"/>
              </w:rPr>
              <w:t>96113</w:t>
            </w:r>
          </w:p>
        </w:tc>
        <w:tc>
          <w:tcPr>
            <w:tcW w:w="5160" w:type="dxa"/>
          </w:tcPr>
          <w:p w14:paraId="5C1D5B2F" w14:textId="77777777" w:rsidR="00CA4FD4" w:rsidRPr="00841C9E" w:rsidRDefault="00CA4FD4" w:rsidP="003F0A06">
            <w:pPr>
              <w:rPr>
                <w:rFonts w:ascii="標楷體"/>
                <w:color w:val="000000"/>
                <w:sz w:val="22"/>
                <w:szCs w:val="22"/>
              </w:rPr>
            </w:pPr>
            <w:r w:rsidRPr="00841C9E">
              <w:rPr>
                <w:rFonts w:ascii="標楷體" w:hint="eastAsia"/>
                <w:color w:val="000000"/>
                <w:sz w:val="22"/>
                <w:szCs w:val="22"/>
              </w:rPr>
              <w:t>錄影帶及電影之行銷服務業</w:t>
            </w:r>
          </w:p>
        </w:tc>
      </w:tr>
      <w:tr w:rsidR="00CA4FD4" w:rsidRPr="00841C9E" w14:paraId="7922AC50" w14:textId="77777777">
        <w:tc>
          <w:tcPr>
            <w:tcW w:w="1228" w:type="dxa"/>
          </w:tcPr>
          <w:p w14:paraId="4BBC0FD0" w14:textId="77777777" w:rsidR="00CA4FD4" w:rsidRPr="00841C9E" w:rsidRDefault="00CA4FD4" w:rsidP="003F0A06">
            <w:pPr>
              <w:rPr>
                <w:color w:val="000000"/>
              </w:rPr>
            </w:pPr>
            <w:r w:rsidRPr="00841C9E">
              <w:rPr>
                <w:rFonts w:ascii="標楷體"/>
                <w:color w:val="000000"/>
              </w:rPr>
              <w:t>2.D.b.</w:t>
            </w:r>
          </w:p>
        </w:tc>
        <w:tc>
          <w:tcPr>
            <w:tcW w:w="1920" w:type="dxa"/>
          </w:tcPr>
          <w:p w14:paraId="08B78BE3" w14:textId="77777777" w:rsidR="00CA4FD4" w:rsidRPr="00841C9E" w:rsidRDefault="00CA4FD4" w:rsidP="003F0A06">
            <w:pPr>
              <w:rPr>
                <w:rFonts w:ascii="標楷體"/>
                <w:color w:val="000000"/>
                <w:sz w:val="22"/>
                <w:szCs w:val="22"/>
              </w:rPr>
            </w:pPr>
            <w:r w:rsidRPr="00841C9E">
              <w:rPr>
                <w:rFonts w:ascii="標楷體"/>
                <w:color w:val="000000"/>
                <w:sz w:val="22"/>
                <w:szCs w:val="22"/>
              </w:rPr>
              <w:t>96121</w:t>
            </w:r>
          </w:p>
        </w:tc>
        <w:tc>
          <w:tcPr>
            <w:tcW w:w="5160" w:type="dxa"/>
          </w:tcPr>
          <w:p w14:paraId="047E3778" w14:textId="77777777" w:rsidR="00CA4FD4" w:rsidRPr="00841C9E" w:rsidRDefault="00CA4FD4" w:rsidP="003F0A06">
            <w:pPr>
              <w:rPr>
                <w:rFonts w:ascii="標楷體"/>
                <w:color w:val="000000"/>
                <w:sz w:val="22"/>
                <w:szCs w:val="22"/>
              </w:rPr>
            </w:pPr>
            <w:r w:rsidRPr="00841C9E">
              <w:rPr>
                <w:rFonts w:ascii="標楷體" w:hint="eastAsia"/>
                <w:color w:val="000000"/>
                <w:sz w:val="22"/>
                <w:szCs w:val="22"/>
              </w:rPr>
              <w:t>電影放映服務業</w:t>
            </w:r>
          </w:p>
        </w:tc>
      </w:tr>
      <w:tr w:rsidR="00CA4FD4" w:rsidRPr="00841C9E" w14:paraId="3A27A277" w14:textId="77777777">
        <w:tc>
          <w:tcPr>
            <w:tcW w:w="1228" w:type="dxa"/>
          </w:tcPr>
          <w:p w14:paraId="42398255" w14:textId="77777777" w:rsidR="00CA4FD4" w:rsidRPr="00841C9E" w:rsidRDefault="00CA4FD4" w:rsidP="003F0A06">
            <w:pPr>
              <w:rPr>
                <w:color w:val="000000"/>
              </w:rPr>
            </w:pPr>
            <w:r w:rsidRPr="00841C9E">
              <w:rPr>
                <w:rFonts w:ascii="標楷體"/>
                <w:color w:val="000000"/>
              </w:rPr>
              <w:t>2.D.b.</w:t>
            </w:r>
          </w:p>
        </w:tc>
        <w:tc>
          <w:tcPr>
            <w:tcW w:w="1920" w:type="dxa"/>
          </w:tcPr>
          <w:p w14:paraId="3349C7BA" w14:textId="77777777" w:rsidR="00CA4FD4" w:rsidRPr="00841C9E" w:rsidRDefault="00CA4FD4" w:rsidP="003F0A06">
            <w:pPr>
              <w:rPr>
                <w:rFonts w:ascii="標楷體"/>
                <w:color w:val="000000"/>
                <w:sz w:val="22"/>
                <w:szCs w:val="22"/>
              </w:rPr>
            </w:pPr>
            <w:r w:rsidRPr="00841C9E">
              <w:rPr>
                <w:rFonts w:ascii="標楷體"/>
                <w:color w:val="000000"/>
                <w:sz w:val="22"/>
                <w:szCs w:val="22"/>
              </w:rPr>
              <w:t>96122</w:t>
            </w:r>
          </w:p>
        </w:tc>
        <w:tc>
          <w:tcPr>
            <w:tcW w:w="5160" w:type="dxa"/>
          </w:tcPr>
          <w:p w14:paraId="30800409" w14:textId="77777777" w:rsidR="00CA4FD4" w:rsidRPr="00841C9E" w:rsidRDefault="00CA4FD4" w:rsidP="003F0A06">
            <w:pPr>
              <w:rPr>
                <w:rFonts w:ascii="標楷體"/>
                <w:color w:val="000000"/>
                <w:sz w:val="22"/>
                <w:szCs w:val="22"/>
              </w:rPr>
            </w:pPr>
            <w:r w:rsidRPr="00841C9E">
              <w:rPr>
                <w:rFonts w:ascii="標楷體" w:hint="eastAsia"/>
                <w:color w:val="000000"/>
                <w:sz w:val="22"/>
                <w:szCs w:val="22"/>
              </w:rPr>
              <w:t>錄影帶放映服務業</w:t>
            </w:r>
          </w:p>
        </w:tc>
      </w:tr>
      <w:tr w:rsidR="00CA4FD4" w:rsidRPr="00841C9E" w14:paraId="057BD7AF" w14:textId="77777777">
        <w:tc>
          <w:tcPr>
            <w:tcW w:w="1228" w:type="dxa"/>
          </w:tcPr>
          <w:p w14:paraId="1D9076DD"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6.A.</w:t>
            </w:r>
          </w:p>
        </w:tc>
        <w:tc>
          <w:tcPr>
            <w:tcW w:w="1920" w:type="dxa"/>
          </w:tcPr>
          <w:p w14:paraId="4A2CC8A3"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9401</w:t>
            </w:r>
          </w:p>
        </w:tc>
        <w:tc>
          <w:tcPr>
            <w:tcW w:w="5160" w:type="dxa"/>
          </w:tcPr>
          <w:p w14:paraId="3319F294"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hint="eastAsia"/>
                <w:color w:val="000000"/>
              </w:rPr>
              <w:t>污水處理服務</w:t>
            </w:r>
          </w:p>
        </w:tc>
      </w:tr>
      <w:tr w:rsidR="00CA4FD4" w:rsidRPr="00841C9E" w14:paraId="0C39B571" w14:textId="77777777">
        <w:tc>
          <w:tcPr>
            <w:tcW w:w="1228" w:type="dxa"/>
          </w:tcPr>
          <w:p w14:paraId="7B0E05B9"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lastRenderedPageBreak/>
              <w:t>6.B.</w:t>
            </w:r>
          </w:p>
        </w:tc>
        <w:tc>
          <w:tcPr>
            <w:tcW w:w="1920" w:type="dxa"/>
          </w:tcPr>
          <w:p w14:paraId="63FE9067"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9402</w:t>
            </w:r>
          </w:p>
        </w:tc>
        <w:tc>
          <w:tcPr>
            <w:tcW w:w="5160" w:type="dxa"/>
          </w:tcPr>
          <w:p w14:paraId="37F6A58C"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hint="eastAsia"/>
                <w:color w:val="000000"/>
              </w:rPr>
              <w:t>廢棄物處理服務</w:t>
            </w:r>
          </w:p>
        </w:tc>
      </w:tr>
      <w:tr w:rsidR="00CA4FD4" w:rsidRPr="00841C9E" w14:paraId="13932BC4" w14:textId="77777777">
        <w:tc>
          <w:tcPr>
            <w:tcW w:w="1228" w:type="dxa"/>
          </w:tcPr>
          <w:p w14:paraId="1CF271C4"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6.C.</w:t>
            </w:r>
          </w:p>
        </w:tc>
        <w:tc>
          <w:tcPr>
            <w:tcW w:w="1920" w:type="dxa"/>
          </w:tcPr>
          <w:p w14:paraId="1C032B25"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9403</w:t>
            </w:r>
          </w:p>
        </w:tc>
        <w:tc>
          <w:tcPr>
            <w:tcW w:w="5160" w:type="dxa"/>
          </w:tcPr>
          <w:p w14:paraId="409AF419"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hint="eastAsia"/>
                <w:color w:val="000000"/>
              </w:rPr>
              <w:t>衛生及類似服務</w:t>
            </w:r>
          </w:p>
        </w:tc>
      </w:tr>
      <w:tr w:rsidR="00CA4FD4" w:rsidRPr="00841C9E" w14:paraId="1EAB57DF" w14:textId="77777777">
        <w:tc>
          <w:tcPr>
            <w:tcW w:w="1228" w:type="dxa"/>
          </w:tcPr>
          <w:p w14:paraId="1002B906"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6.D.</w:t>
            </w:r>
          </w:p>
        </w:tc>
        <w:tc>
          <w:tcPr>
            <w:tcW w:w="1920" w:type="dxa"/>
          </w:tcPr>
          <w:p w14:paraId="5380E535" w14:textId="77777777" w:rsidR="00CA4FD4" w:rsidRPr="00841C9E" w:rsidRDefault="00CA4FD4" w:rsidP="003F0A06">
            <w:pPr>
              <w:pStyle w:val="113"/>
              <w:spacing w:line="360" w:lineRule="exact"/>
              <w:ind w:left="0" w:firstLine="0"/>
              <w:rPr>
                <w:rFonts w:ascii="標楷體" w:eastAsia="標楷體"/>
                <w:color w:val="000000"/>
              </w:rPr>
            </w:pPr>
          </w:p>
        </w:tc>
        <w:tc>
          <w:tcPr>
            <w:tcW w:w="5160" w:type="dxa"/>
          </w:tcPr>
          <w:p w14:paraId="12E60DC7"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hint="eastAsia"/>
                <w:color w:val="000000"/>
              </w:rPr>
              <w:t>其他</w:t>
            </w:r>
          </w:p>
        </w:tc>
      </w:tr>
      <w:tr w:rsidR="00CA4FD4" w:rsidRPr="00841C9E" w14:paraId="6FFDA524" w14:textId="77777777">
        <w:tc>
          <w:tcPr>
            <w:tcW w:w="1228" w:type="dxa"/>
          </w:tcPr>
          <w:p w14:paraId="2E56D1EA" w14:textId="77777777" w:rsidR="00CA4FD4" w:rsidRPr="00841C9E" w:rsidRDefault="00CA4FD4" w:rsidP="003F0A06">
            <w:pPr>
              <w:pStyle w:val="113"/>
              <w:spacing w:line="360" w:lineRule="exact"/>
              <w:ind w:left="0" w:firstLine="0"/>
              <w:rPr>
                <w:rFonts w:ascii="標楷體" w:eastAsia="標楷體"/>
                <w:color w:val="000000"/>
              </w:rPr>
            </w:pPr>
          </w:p>
        </w:tc>
        <w:tc>
          <w:tcPr>
            <w:tcW w:w="1920" w:type="dxa"/>
          </w:tcPr>
          <w:p w14:paraId="53BFD7EC"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9404</w:t>
            </w:r>
          </w:p>
        </w:tc>
        <w:tc>
          <w:tcPr>
            <w:tcW w:w="5160" w:type="dxa"/>
          </w:tcPr>
          <w:p w14:paraId="01CB5161"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hint="eastAsia"/>
                <w:color w:val="000000"/>
              </w:rPr>
              <w:t>排氣清潔服務</w:t>
            </w:r>
          </w:p>
        </w:tc>
      </w:tr>
      <w:tr w:rsidR="00CA4FD4" w:rsidRPr="00841C9E" w14:paraId="023508FA" w14:textId="77777777">
        <w:tc>
          <w:tcPr>
            <w:tcW w:w="1228" w:type="dxa"/>
          </w:tcPr>
          <w:p w14:paraId="70B54B0A" w14:textId="77777777" w:rsidR="00CA4FD4" w:rsidRPr="00841C9E" w:rsidRDefault="00CA4FD4" w:rsidP="003F0A06">
            <w:pPr>
              <w:pStyle w:val="113"/>
              <w:spacing w:line="360" w:lineRule="exact"/>
              <w:ind w:left="0" w:firstLine="0"/>
              <w:rPr>
                <w:rFonts w:ascii="標楷體" w:eastAsia="標楷體"/>
                <w:color w:val="000000"/>
              </w:rPr>
            </w:pPr>
          </w:p>
        </w:tc>
        <w:tc>
          <w:tcPr>
            <w:tcW w:w="1920" w:type="dxa"/>
          </w:tcPr>
          <w:p w14:paraId="760CC43A"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9405</w:t>
            </w:r>
          </w:p>
        </w:tc>
        <w:tc>
          <w:tcPr>
            <w:tcW w:w="5160" w:type="dxa"/>
          </w:tcPr>
          <w:p w14:paraId="62D0E02D"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hint="eastAsia"/>
                <w:color w:val="000000"/>
              </w:rPr>
              <w:t>噪音防制服務</w:t>
            </w:r>
          </w:p>
        </w:tc>
      </w:tr>
      <w:tr w:rsidR="00CA4FD4" w:rsidRPr="00841C9E" w14:paraId="2B9D28D7" w14:textId="77777777">
        <w:tc>
          <w:tcPr>
            <w:tcW w:w="1228" w:type="dxa"/>
          </w:tcPr>
          <w:p w14:paraId="47A5FE24" w14:textId="77777777" w:rsidR="00CA4FD4" w:rsidRPr="00841C9E" w:rsidRDefault="00CA4FD4" w:rsidP="003F0A06">
            <w:pPr>
              <w:pStyle w:val="113"/>
              <w:spacing w:line="360" w:lineRule="exact"/>
              <w:ind w:left="0" w:firstLine="0"/>
              <w:rPr>
                <w:rFonts w:ascii="標楷體" w:eastAsia="標楷體"/>
                <w:color w:val="000000"/>
              </w:rPr>
            </w:pPr>
          </w:p>
        </w:tc>
        <w:tc>
          <w:tcPr>
            <w:tcW w:w="1920" w:type="dxa"/>
          </w:tcPr>
          <w:p w14:paraId="46138212"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9409</w:t>
            </w:r>
          </w:p>
        </w:tc>
        <w:tc>
          <w:tcPr>
            <w:tcW w:w="5160" w:type="dxa"/>
          </w:tcPr>
          <w:p w14:paraId="7571D8F5"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hint="eastAsia"/>
                <w:color w:val="000000"/>
              </w:rPr>
              <w:t>其他環境保護服務</w:t>
            </w:r>
          </w:p>
        </w:tc>
      </w:tr>
      <w:tr w:rsidR="00CA4FD4" w:rsidRPr="00841C9E" w14:paraId="45F74A02" w14:textId="77777777">
        <w:tc>
          <w:tcPr>
            <w:tcW w:w="1228" w:type="dxa"/>
          </w:tcPr>
          <w:p w14:paraId="47348111"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7.A.</w:t>
            </w:r>
          </w:p>
        </w:tc>
        <w:tc>
          <w:tcPr>
            <w:tcW w:w="1920" w:type="dxa"/>
          </w:tcPr>
          <w:p w14:paraId="44485586"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812**,814**</w:t>
            </w:r>
          </w:p>
        </w:tc>
        <w:tc>
          <w:tcPr>
            <w:tcW w:w="5160" w:type="dxa"/>
          </w:tcPr>
          <w:p w14:paraId="2605C22F"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hint="eastAsia"/>
                <w:color w:val="000000"/>
              </w:rPr>
              <w:t>保險服務</w:t>
            </w:r>
          </w:p>
        </w:tc>
      </w:tr>
      <w:tr w:rsidR="00CA4FD4" w:rsidRPr="00841C9E" w14:paraId="4F6E39C9" w14:textId="77777777">
        <w:tc>
          <w:tcPr>
            <w:tcW w:w="1228" w:type="dxa"/>
          </w:tcPr>
          <w:p w14:paraId="3ADF0CC3"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7.B.</w:t>
            </w:r>
          </w:p>
        </w:tc>
        <w:tc>
          <w:tcPr>
            <w:tcW w:w="1920" w:type="dxa"/>
          </w:tcPr>
          <w:p w14:paraId="19F96D1C"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Ex81**</w:t>
            </w:r>
          </w:p>
        </w:tc>
        <w:tc>
          <w:tcPr>
            <w:tcW w:w="5160" w:type="dxa"/>
          </w:tcPr>
          <w:p w14:paraId="10DB7D9A"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hint="eastAsia"/>
                <w:color w:val="000000"/>
              </w:rPr>
              <w:t>銀行及投資服務</w:t>
            </w:r>
          </w:p>
        </w:tc>
      </w:tr>
      <w:tr w:rsidR="00CA4FD4" w:rsidRPr="00841C9E" w14:paraId="6ECE73FE" w14:textId="77777777">
        <w:tc>
          <w:tcPr>
            <w:tcW w:w="1228" w:type="dxa"/>
          </w:tcPr>
          <w:p w14:paraId="52ABC0BD"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9.A</w:t>
            </w:r>
          </w:p>
        </w:tc>
        <w:tc>
          <w:tcPr>
            <w:tcW w:w="1920" w:type="dxa"/>
          </w:tcPr>
          <w:p w14:paraId="220E0201"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64110**</w:t>
            </w:r>
          </w:p>
        </w:tc>
        <w:tc>
          <w:tcPr>
            <w:tcW w:w="5160" w:type="dxa"/>
          </w:tcPr>
          <w:p w14:paraId="0E6FB70F"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hint="eastAsia"/>
                <w:color w:val="000000"/>
              </w:rPr>
              <w:t>旅館服務</w:t>
            </w:r>
          </w:p>
        </w:tc>
      </w:tr>
      <w:tr w:rsidR="00CA4FD4" w:rsidRPr="00841C9E" w14:paraId="1861026F" w14:textId="77777777">
        <w:tc>
          <w:tcPr>
            <w:tcW w:w="1228" w:type="dxa"/>
          </w:tcPr>
          <w:p w14:paraId="0144C44C"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9.A</w:t>
            </w:r>
          </w:p>
        </w:tc>
        <w:tc>
          <w:tcPr>
            <w:tcW w:w="1920" w:type="dxa"/>
          </w:tcPr>
          <w:p w14:paraId="462B562D"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642</w:t>
            </w:r>
          </w:p>
        </w:tc>
        <w:tc>
          <w:tcPr>
            <w:tcW w:w="5160" w:type="dxa"/>
          </w:tcPr>
          <w:p w14:paraId="0795C987"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hint="eastAsia"/>
                <w:color w:val="000000"/>
              </w:rPr>
              <w:t>提供食物服務</w:t>
            </w:r>
          </w:p>
        </w:tc>
      </w:tr>
      <w:tr w:rsidR="00CA4FD4" w:rsidRPr="00841C9E" w14:paraId="5B9D0BB5" w14:textId="77777777">
        <w:tc>
          <w:tcPr>
            <w:tcW w:w="1228" w:type="dxa"/>
          </w:tcPr>
          <w:p w14:paraId="5CA70D40"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9.B</w:t>
            </w:r>
          </w:p>
        </w:tc>
        <w:tc>
          <w:tcPr>
            <w:tcW w:w="1920" w:type="dxa"/>
          </w:tcPr>
          <w:p w14:paraId="0FB4418B"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7471</w:t>
            </w:r>
          </w:p>
        </w:tc>
        <w:tc>
          <w:tcPr>
            <w:tcW w:w="5160" w:type="dxa"/>
          </w:tcPr>
          <w:p w14:paraId="11433D8D"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hint="eastAsia"/>
                <w:color w:val="000000"/>
              </w:rPr>
              <w:t>旅行社及旅遊服務</w:t>
            </w:r>
          </w:p>
        </w:tc>
      </w:tr>
      <w:tr w:rsidR="00CA4FD4" w:rsidRPr="00841C9E" w14:paraId="44EFC4D7" w14:textId="77777777">
        <w:tc>
          <w:tcPr>
            <w:tcW w:w="1228" w:type="dxa"/>
          </w:tcPr>
          <w:p w14:paraId="32D71584"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11.C.a.</w:t>
            </w:r>
          </w:p>
        </w:tc>
        <w:tc>
          <w:tcPr>
            <w:tcW w:w="1920" w:type="dxa"/>
          </w:tcPr>
          <w:p w14:paraId="00613EFA"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8868**</w:t>
            </w:r>
          </w:p>
        </w:tc>
        <w:tc>
          <w:tcPr>
            <w:tcW w:w="5160" w:type="dxa"/>
          </w:tcPr>
          <w:p w14:paraId="2DB99E04"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hint="eastAsia"/>
                <w:color w:val="000000"/>
              </w:rPr>
              <w:t>民用航空器維修</w:t>
            </w:r>
          </w:p>
        </w:tc>
      </w:tr>
      <w:tr w:rsidR="00CA4FD4" w:rsidRPr="00841C9E" w14:paraId="27285D20" w14:textId="77777777">
        <w:tc>
          <w:tcPr>
            <w:tcW w:w="1228" w:type="dxa"/>
          </w:tcPr>
          <w:p w14:paraId="3D5F359C"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11.E.d.</w:t>
            </w:r>
          </w:p>
        </w:tc>
        <w:tc>
          <w:tcPr>
            <w:tcW w:w="1920" w:type="dxa"/>
          </w:tcPr>
          <w:p w14:paraId="089882C8"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8868**</w:t>
            </w:r>
          </w:p>
        </w:tc>
        <w:tc>
          <w:tcPr>
            <w:tcW w:w="5160" w:type="dxa"/>
          </w:tcPr>
          <w:p w14:paraId="5DDDF5B7"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hint="eastAsia"/>
                <w:color w:val="000000"/>
              </w:rPr>
              <w:t>鐵路運輸設備維修</w:t>
            </w:r>
          </w:p>
        </w:tc>
      </w:tr>
      <w:tr w:rsidR="00CA4FD4" w:rsidRPr="00841C9E" w14:paraId="18FD5719" w14:textId="77777777">
        <w:tc>
          <w:tcPr>
            <w:tcW w:w="1228" w:type="dxa"/>
          </w:tcPr>
          <w:p w14:paraId="528960D4"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11.F.d.</w:t>
            </w:r>
          </w:p>
        </w:tc>
        <w:tc>
          <w:tcPr>
            <w:tcW w:w="1920" w:type="dxa"/>
          </w:tcPr>
          <w:p w14:paraId="7B547470"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color w:val="000000"/>
              </w:rPr>
              <w:t>6112,8867</w:t>
            </w:r>
          </w:p>
        </w:tc>
        <w:tc>
          <w:tcPr>
            <w:tcW w:w="5160" w:type="dxa"/>
          </w:tcPr>
          <w:p w14:paraId="7203DB34" w14:textId="77777777" w:rsidR="00CA4FD4" w:rsidRPr="00841C9E" w:rsidRDefault="00CA4FD4" w:rsidP="003F0A06">
            <w:pPr>
              <w:pStyle w:val="113"/>
              <w:spacing w:line="360" w:lineRule="exact"/>
              <w:ind w:left="0" w:firstLine="0"/>
              <w:rPr>
                <w:rFonts w:ascii="標楷體" w:eastAsia="標楷體"/>
                <w:color w:val="000000"/>
              </w:rPr>
            </w:pPr>
            <w:r w:rsidRPr="00841C9E">
              <w:rPr>
                <w:rFonts w:ascii="標楷體" w:eastAsia="標楷體" w:hint="eastAsia"/>
                <w:color w:val="000000"/>
              </w:rPr>
              <w:t>公路運輸設備維修</w:t>
            </w:r>
          </w:p>
        </w:tc>
      </w:tr>
    </w:tbl>
    <w:p w14:paraId="4A0321A3" w14:textId="77777777" w:rsidR="00CA4FD4" w:rsidRPr="00841C9E" w:rsidRDefault="00CA4FD4" w:rsidP="00CA4FD4">
      <w:pPr>
        <w:pStyle w:val="113"/>
        <w:spacing w:after="240" w:line="320" w:lineRule="exact"/>
        <w:ind w:hanging="119"/>
        <w:rPr>
          <w:rFonts w:ascii="標楷體" w:eastAsia="標楷體"/>
          <w:color w:val="000000"/>
        </w:rPr>
      </w:pPr>
    </w:p>
    <w:p w14:paraId="752E55F5" w14:textId="77777777" w:rsidR="00CA4FD4" w:rsidRPr="00841C9E" w:rsidRDefault="00CA4FD4" w:rsidP="00CA4FD4">
      <w:pPr>
        <w:pStyle w:val="113"/>
        <w:spacing w:after="240" w:line="320" w:lineRule="exact"/>
        <w:ind w:hanging="119"/>
        <w:rPr>
          <w:rFonts w:ascii="標楷體" w:eastAsia="標楷體"/>
          <w:color w:val="000000"/>
        </w:rPr>
      </w:pPr>
      <w:r w:rsidRPr="00841C9E">
        <w:rPr>
          <w:rFonts w:ascii="標楷體" w:eastAsia="標楷體" w:hint="eastAsia"/>
          <w:color w:val="000000"/>
        </w:rPr>
        <w:t>對本附件五之附註：</w:t>
      </w:r>
    </w:p>
    <w:p w14:paraId="0DA49FDA" w14:textId="77777777" w:rsidR="00CA4FD4" w:rsidRPr="00841C9E" w:rsidRDefault="00CA4FD4" w:rsidP="00CA4FD4">
      <w:pPr>
        <w:pStyle w:val="113"/>
        <w:spacing w:line="320" w:lineRule="exact"/>
        <w:ind w:left="360" w:hanging="282"/>
        <w:jc w:val="both"/>
        <w:rPr>
          <w:rFonts w:ascii="標楷體" w:eastAsia="標楷體"/>
          <w:color w:val="000000"/>
        </w:rPr>
      </w:pPr>
      <w:r w:rsidRPr="00841C9E">
        <w:rPr>
          <w:rFonts w:ascii="標楷體" w:eastAsia="標楷體" w:hint="eastAsia"/>
          <w:color w:val="000000"/>
        </w:rPr>
        <w:t>1</w:t>
      </w:r>
      <w:r w:rsidRPr="00841C9E">
        <w:rPr>
          <w:rFonts w:ascii="標楷體" w:eastAsia="標楷體"/>
          <w:color w:val="000000"/>
        </w:rPr>
        <w:t>.</w:t>
      </w:r>
      <w:r w:rsidRPr="00841C9E">
        <w:rPr>
          <w:rFonts w:ascii="標楷體" w:eastAsia="標楷體" w:hint="eastAsia"/>
          <w:color w:val="000000"/>
        </w:rPr>
        <w:t>標示</w:t>
      </w:r>
      <w:r w:rsidRPr="00841C9E">
        <w:rPr>
          <w:rFonts w:ascii="標楷體" w:eastAsia="標楷體"/>
          <w:color w:val="000000"/>
        </w:rPr>
        <w:t>“</w:t>
      </w:r>
      <w:r w:rsidRPr="00841C9E">
        <w:rPr>
          <w:rFonts w:ascii="標楷體" w:eastAsia="標楷體"/>
          <w:color w:val="000000"/>
        </w:rPr>
        <w:t>*</w:t>
      </w:r>
      <w:r w:rsidRPr="00841C9E">
        <w:rPr>
          <w:rFonts w:ascii="標楷體" w:eastAsia="標楷體"/>
          <w:color w:val="000000"/>
        </w:rPr>
        <w:t>”</w:t>
      </w:r>
      <w:r w:rsidRPr="00841C9E">
        <w:rPr>
          <w:rFonts w:ascii="標楷體" w:eastAsia="標楷體" w:hint="eastAsia"/>
          <w:color w:val="000000"/>
        </w:rPr>
        <w:t>記號者，代表所述服務類別是一個開放範圍較大之號碼開放範圍之一部分。標示</w:t>
      </w:r>
      <w:r w:rsidRPr="00841C9E">
        <w:rPr>
          <w:rFonts w:ascii="標楷體" w:eastAsia="標楷體"/>
          <w:color w:val="000000"/>
        </w:rPr>
        <w:t>“</w:t>
      </w:r>
      <w:r w:rsidRPr="00841C9E">
        <w:rPr>
          <w:rFonts w:ascii="標楷體" w:eastAsia="標楷體"/>
          <w:color w:val="000000"/>
        </w:rPr>
        <w:t>**</w:t>
      </w:r>
      <w:r w:rsidRPr="00841C9E">
        <w:rPr>
          <w:rFonts w:ascii="標楷體" w:eastAsia="標楷體"/>
          <w:color w:val="000000"/>
        </w:rPr>
        <w:t>”</w:t>
      </w:r>
      <w:r w:rsidRPr="00841C9E">
        <w:rPr>
          <w:rFonts w:ascii="標楷體" w:eastAsia="標楷體" w:hint="eastAsia"/>
          <w:color w:val="000000"/>
        </w:rPr>
        <w:t>記號者，代表所述服務類別僅為</w:t>
      </w:r>
      <w:r w:rsidRPr="00841C9E">
        <w:rPr>
          <w:rFonts w:ascii="標楷體" w:eastAsia="標楷體"/>
          <w:color w:val="000000"/>
        </w:rPr>
        <w:t>CPC</w:t>
      </w:r>
      <w:r w:rsidRPr="00841C9E">
        <w:rPr>
          <w:rFonts w:ascii="標楷體" w:eastAsia="標楷體" w:hint="eastAsia"/>
          <w:color w:val="000000"/>
        </w:rPr>
        <w:t>號碼所涵蓋服務範圍之一部分。</w:t>
      </w:r>
    </w:p>
    <w:p w14:paraId="7F952DCE" w14:textId="77777777" w:rsidR="00CA4FD4" w:rsidRPr="00841C9E" w:rsidRDefault="00CA4FD4" w:rsidP="00CA4FD4">
      <w:pPr>
        <w:pStyle w:val="113"/>
        <w:spacing w:line="320" w:lineRule="exact"/>
        <w:ind w:left="360" w:hanging="282"/>
        <w:rPr>
          <w:rFonts w:ascii="標楷體" w:eastAsia="標楷體"/>
          <w:color w:val="000000"/>
        </w:rPr>
      </w:pPr>
      <w:r w:rsidRPr="00841C9E">
        <w:rPr>
          <w:rFonts w:ascii="標楷體" w:eastAsia="標楷體" w:hint="eastAsia"/>
          <w:color w:val="000000"/>
        </w:rPr>
        <w:t>2</w:t>
      </w:r>
      <w:r w:rsidRPr="00841C9E">
        <w:rPr>
          <w:rFonts w:ascii="標楷體" w:eastAsia="標楷體"/>
          <w:color w:val="000000"/>
        </w:rPr>
        <w:t>.</w:t>
      </w:r>
      <w:r w:rsidRPr="00841C9E">
        <w:rPr>
          <w:rFonts w:ascii="標楷體" w:eastAsia="標楷體" w:hint="eastAsia"/>
          <w:color w:val="000000"/>
        </w:rPr>
        <w:t>電信服務案件之開放僅限於加值服務案件，且提供此等服務之電信設備係租自公用電信傳輸網路。</w:t>
      </w:r>
    </w:p>
    <w:p w14:paraId="190B4035" w14:textId="77777777" w:rsidR="00CA4FD4" w:rsidRPr="00841C9E" w:rsidRDefault="00CA4FD4" w:rsidP="00CA4FD4">
      <w:pPr>
        <w:pStyle w:val="113"/>
        <w:spacing w:line="320" w:lineRule="exact"/>
        <w:ind w:left="360" w:hanging="282"/>
        <w:rPr>
          <w:rFonts w:ascii="標楷體" w:eastAsia="標楷體"/>
          <w:color w:val="000000"/>
        </w:rPr>
      </w:pPr>
      <w:r w:rsidRPr="00841C9E">
        <w:rPr>
          <w:rFonts w:ascii="標楷體" w:eastAsia="標楷體" w:hint="eastAsia"/>
          <w:color w:val="000000"/>
        </w:rPr>
        <w:t>3</w:t>
      </w:r>
      <w:r w:rsidRPr="00841C9E">
        <w:rPr>
          <w:rFonts w:ascii="標楷體" w:eastAsia="標楷體"/>
          <w:color w:val="000000"/>
        </w:rPr>
        <w:t>.</w:t>
      </w:r>
      <w:r w:rsidRPr="00841C9E">
        <w:rPr>
          <w:rFonts w:ascii="標楷體" w:eastAsia="標楷體" w:hint="eastAsia"/>
          <w:color w:val="000000"/>
        </w:rPr>
        <w:t>下列項目不包含在內：</w:t>
      </w:r>
    </w:p>
    <w:p w14:paraId="5FAAFB35" w14:textId="77777777" w:rsidR="00CA4FD4" w:rsidRPr="00841C9E" w:rsidRDefault="00CA4FD4" w:rsidP="00CA4FD4">
      <w:pPr>
        <w:pStyle w:val="113"/>
        <w:tabs>
          <w:tab w:val="left" w:pos="360"/>
        </w:tabs>
        <w:spacing w:line="320" w:lineRule="exact"/>
        <w:ind w:firstLine="162"/>
        <w:rPr>
          <w:rFonts w:ascii="標楷體" w:eastAsia="標楷體"/>
          <w:color w:val="000000"/>
        </w:rPr>
      </w:pPr>
      <w:r w:rsidRPr="00841C9E">
        <w:rPr>
          <w:rFonts w:ascii="標楷體" w:eastAsia="標楷體"/>
          <w:color w:val="000000"/>
        </w:rPr>
        <w:t>—</w:t>
      </w:r>
      <w:r w:rsidRPr="00841C9E">
        <w:rPr>
          <w:rFonts w:ascii="標楷體" w:eastAsia="標楷體" w:hint="eastAsia"/>
          <w:color w:val="000000"/>
        </w:rPr>
        <w:t>研究發展；</w:t>
      </w:r>
    </w:p>
    <w:p w14:paraId="3D7404CF" w14:textId="77777777" w:rsidR="00CA4FD4" w:rsidRPr="00841C9E" w:rsidRDefault="00CA4FD4" w:rsidP="00CA4FD4">
      <w:pPr>
        <w:pStyle w:val="113"/>
        <w:tabs>
          <w:tab w:val="left" w:pos="360"/>
        </w:tabs>
        <w:spacing w:line="320" w:lineRule="exact"/>
        <w:ind w:firstLine="162"/>
        <w:rPr>
          <w:rFonts w:ascii="標楷體" w:eastAsia="標楷體"/>
          <w:color w:val="000000"/>
        </w:rPr>
      </w:pPr>
      <w:r w:rsidRPr="00841C9E">
        <w:rPr>
          <w:rFonts w:ascii="標楷體" w:eastAsia="標楷體"/>
          <w:color w:val="000000"/>
        </w:rPr>
        <w:t>—</w:t>
      </w:r>
      <w:r w:rsidRPr="00841C9E">
        <w:rPr>
          <w:rFonts w:ascii="標楷體" w:eastAsia="標楷體" w:hint="eastAsia"/>
          <w:color w:val="000000"/>
        </w:rPr>
        <w:t>鑄幣；</w:t>
      </w:r>
    </w:p>
    <w:p w14:paraId="26E949E6" w14:textId="77777777" w:rsidR="00CA4FD4" w:rsidRPr="00841C9E" w:rsidRDefault="00CA4FD4" w:rsidP="00CA4FD4">
      <w:pPr>
        <w:pStyle w:val="113"/>
        <w:tabs>
          <w:tab w:val="left" w:pos="600"/>
        </w:tabs>
        <w:spacing w:line="320" w:lineRule="exact"/>
        <w:ind w:left="600" w:hanging="240"/>
        <w:rPr>
          <w:rFonts w:ascii="標楷體" w:eastAsia="標楷體"/>
          <w:color w:val="000000"/>
        </w:rPr>
      </w:pPr>
      <w:r w:rsidRPr="00841C9E">
        <w:rPr>
          <w:rFonts w:ascii="標楷體" w:eastAsia="標楷體"/>
          <w:color w:val="000000"/>
        </w:rPr>
        <w:t>—</w:t>
      </w:r>
      <w:r w:rsidRPr="00841C9E">
        <w:rPr>
          <w:rFonts w:ascii="標楷體" w:eastAsia="標楷體" w:hint="eastAsia"/>
          <w:color w:val="000000"/>
        </w:rPr>
        <w:t>關於國防部不適用本協定之財物採購，其與此等採購有關之所有服務；</w:t>
      </w:r>
    </w:p>
    <w:p w14:paraId="5EC4C815" w14:textId="77777777" w:rsidR="00CA4FD4" w:rsidRPr="00841C9E" w:rsidRDefault="00CA4FD4" w:rsidP="00CA4FD4">
      <w:pPr>
        <w:pStyle w:val="113"/>
        <w:tabs>
          <w:tab w:val="left" w:pos="600"/>
        </w:tabs>
        <w:spacing w:line="320" w:lineRule="exact"/>
        <w:rPr>
          <w:rFonts w:ascii="標楷體" w:eastAsia="標楷體"/>
          <w:color w:val="000000"/>
        </w:rPr>
      </w:pPr>
      <w:r w:rsidRPr="00841C9E">
        <w:rPr>
          <w:rFonts w:ascii="標楷體" w:eastAsia="標楷體" w:hint="eastAsia"/>
          <w:color w:val="000000"/>
        </w:rPr>
        <w:t>4</w:t>
      </w:r>
      <w:r w:rsidRPr="00841C9E">
        <w:rPr>
          <w:rFonts w:ascii="標楷體" w:eastAsia="標楷體"/>
          <w:color w:val="000000"/>
        </w:rPr>
        <w:t>.</w:t>
      </w:r>
      <w:r w:rsidRPr="00841C9E">
        <w:rPr>
          <w:rFonts w:ascii="標楷體" w:eastAsia="標楷體" w:hint="eastAsia"/>
          <w:color w:val="000000"/>
        </w:rPr>
        <w:t>本清單所列之銀行及投資服務不包括：</w:t>
      </w:r>
    </w:p>
    <w:p w14:paraId="3E3CAB11" w14:textId="77777777" w:rsidR="00CA4FD4" w:rsidRPr="00841C9E" w:rsidRDefault="00CA4FD4" w:rsidP="00CA4FD4">
      <w:pPr>
        <w:pStyle w:val="113"/>
        <w:tabs>
          <w:tab w:val="left" w:pos="600"/>
        </w:tabs>
        <w:spacing w:line="320" w:lineRule="exact"/>
        <w:ind w:leftChars="132" w:left="651" w:hangingChars="117" w:hanging="281"/>
        <w:rPr>
          <w:rFonts w:ascii="標楷體" w:eastAsia="標楷體"/>
          <w:color w:val="000000"/>
        </w:rPr>
      </w:pPr>
      <w:r w:rsidRPr="00841C9E">
        <w:rPr>
          <w:rFonts w:ascii="標楷體" w:eastAsia="標楷體"/>
          <w:color w:val="000000"/>
        </w:rPr>
        <w:t>—</w:t>
      </w:r>
      <w:r w:rsidRPr="00841C9E">
        <w:rPr>
          <w:rFonts w:ascii="標楷體" w:eastAsia="標楷體" w:hint="eastAsia"/>
          <w:color w:val="000000"/>
        </w:rPr>
        <w:t>與證券或其他金融工具之發行、銷售、購買或移轉有關或與中央銀行服務有關之金融服務採購。</w:t>
      </w:r>
    </w:p>
    <w:p w14:paraId="387B720F" w14:textId="77777777" w:rsidR="00CA4FD4" w:rsidRPr="00841C9E" w:rsidRDefault="00CA4FD4" w:rsidP="00CA4FD4">
      <w:pPr>
        <w:pStyle w:val="113"/>
        <w:tabs>
          <w:tab w:val="left" w:pos="600"/>
        </w:tabs>
        <w:spacing w:line="320" w:lineRule="exact"/>
        <w:ind w:left="318" w:firstLine="0"/>
        <w:rPr>
          <w:rFonts w:ascii="標楷體" w:eastAsia="標楷體"/>
          <w:b/>
          <w:bCs/>
          <w:color w:val="000000"/>
        </w:rPr>
      </w:pPr>
    </w:p>
    <w:p w14:paraId="72D37CD7" w14:textId="77777777" w:rsidR="00CA4FD4" w:rsidRPr="00841C9E" w:rsidRDefault="00CA4FD4" w:rsidP="00CA4FD4">
      <w:pPr>
        <w:pStyle w:val="113"/>
        <w:tabs>
          <w:tab w:val="left" w:pos="600"/>
        </w:tabs>
        <w:spacing w:line="320" w:lineRule="exact"/>
        <w:ind w:left="318" w:firstLine="0"/>
        <w:rPr>
          <w:rFonts w:ascii="標楷體" w:eastAsia="標楷體"/>
          <w:b/>
          <w:bCs/>
          <w:color w:val="000000"/>
        </w:rPr>
      </w:pPr>
    </w:p>
    <w:p w14:paraId="36694AAD" w14:textId="77777777" w:rsidR="00CA4FD4" w:rsidRPr="00841C9E" w:rsidRDefault="00CA4FD4" w:rsidP="00CA4FD4">
      <w:pPr>
        <w:pStyle w:val="113"/>
        <w:tabs>
          <w:tab w:val="left" w:pos="600"/>
        </w:tabs>
        <w:spacing w:line="320" w:lineRule="exact"/>
        <w:ind w:left="318" w:firstLine="0"/>
        <w:rPr>
          <w:rFonts w:ascii="標楷體" w:eastAsia="標楷體"/>
          <w:b/>
          <w:bCs/>
          <w:color w:val="000000"/>
        </w:rPr>
      </w:pPr>
    </w:p>
    <w:p w14:paraId="0062B162" w14:textId="77777777" w:rsidR="00CA4FD4" w:rsidRPr="00841C9E" w:rsidRDefault="00CA4FD4" w:rsidP="00CA4FD4">
      <w:pPr>
        <w:pStyle w:val="113"/>
        <w:tabs>
          <w:tab w:val="left" w:pos="600"/>
        </w:tabs>
        <w:spacing w:line="360" w:lineRule="exact"/>
        <w:ind w:left="318" w:firstLine="0"/>
        <w:rPr>
          <w:rFonts w:ascii="標楷體" w:eastAsia="標楷體"/>
          <w:b/>
          <w:bCs/>
          <w:color w:val="000000"/>
        </w:rPr>
      </w:pPr>
      <w:r w:rsidRPr="00841C9E">
        <w:rPr>
          <w:rFonts w:ascii="標楷體" w:eastAsia="標楷體"/>
          <w:color w:val="000000"/>
        </w:rPr>
        <w:t xml:space="preserve">                            </w:t>
      </w:r>
      <w:r w:rsidRPr="00841C9E">
        <w:rPr>
          <w:rFonts w:ascii="標楷體" w:eastAsia="標楷體" w:hint="eastAsia"/>
          <w:b/>
          <w:bCs/>
          <w:color w:val="000000"/>
        </w:rPr>
        <w:t>附件六</w:t>
      </w:r>
    </w:p>
    <w:p w14:paraId="653BAA9B" w14:textId="77777777" w:rsidR="00CA4FD4" w:rsidRPr="00841C9E" w:rsidRDefault="00CA4FD4" w:rsidP="00CA4FD4">
      <w:pPr>
        <w:pStyle w:val="113"/>
        <w:spacing w:after="240" w:line="360" w:lineRule="exact"/>
        <w:ind w:hanging="119"/>
        <w:jc w:val="center"/>
        <w:rPr>
          <w:rFonts w:ascii="標楷體" w:eastAsia="標楷體"/>
          <w:color w:val="000000"/>
          <w:sz w:val="28"/>
        </w:rPr>
      </w:pPr>
      <w:r w:rsidRPr="00841C9E">
        <w:rPr>
          <w:rFonts w:ascii="標楷體" w:eastAsia="標楷體" w:hint="eastAsia"/>
          <w:b/>
          <w:bCs/>
          <w:color w:val="000000"/>
        </w:rPr>
        <w:t>工程服務</w:t>
      </w:r>
    </w:p>
    <w:p w14:paraId="3D0CEA61" w14:textId="77777777" w:rsidR="00CA4FD4" w:rsidRPr="00841C9E" w:rsidRDefault="00CA4FD4" w:rsidP="00CA4FD4">
      <w:pPr>
        <w:pStyle w:val="113"/>
        <w:spacing w:line="360" w:lineRule="exact"/>
        <w:ind w:left="120" w:firstLine="0"/>
        <w:rPr>
          <w:rFonts w:ascii="標楷體" w:eastAsia="標楷體"/>
          <w:color w:val="000000"/>
        </w:rPr>
      </w:pPr>
      <w:r w:rsidRPr="00841C9E">
        <w:rPr>
          <w:rFonts w:ascii="標楷體" w:eastAsia="標楷體" w:hint="eastAsia"/>
          <w:color w:val="000000"/>
        </w:rPr>
        <w:t>工程服務清單：</w:t>
      </w:r>
    </w:p>
    <w:p w14:paraId="33886CF2" w14:textId="77777777" w:rsidR="00CA4FD4" w:rsidRPr="00841C9E" w:rsidRDefault="00CA4FD4" w:rsidP="00CA4FD4">
      <w:pPr>
        <w:pStyle w:val="113"/>
        <w:spacing w:line="360" w:lineRule="exact"/>
        <w:ind w:left="120" w:firstLine="0"/>
        <w:rPr>
          <w:rFonts w:ascii="標楷體" w:eastAsia="標楷體"/>
          <w:color w:val="000000"/>
        </w:rPr>
      </w:pPr>
      <w:r w:rsidRPr="00841C9E">
        <w:rPr>
          <w:rFonts w:ascii="標楷體" w:eastAsia="標楷體" w:hint="eastAsia"/>
          <w:color w:val="000000"/>
        </w:rPr>
        <w:t>所有納入中央貨品分類第五十一章之服務。</w:t>
      </w:r>
    </w:p>
    <w:p w14:paraId="13C8545C" w14:textId="77777777" w:rsidR="00CA4FD4" w:rsidRPr="00841C9E" w:rsidRDefault="00CA4FD4" w:rsidP="00CA4FD4">
      <w:pPr>
        <w:pStyle w:val="113"/>
        <w:spacing w:line="360" w:lineRule="exact"/>
        <w:ind w:left="120" w:firstLine="0"/>
        <w:rPr>
          <w:rFonts w:ascii="標楷體" w:eastAsia="標楷體"/>
          <w:color w:val="000000"/>
        </w:rPr>
      </w:pPr>
    </w:p>
    <w:p w14:paraId="07591C1A" w14:textId="77777777" w:rsidR="00CA4FD4" w:rsidRPr="00841C9E" w:rsidRDefault="00CA4FD4" w:rsidP="00CA4FD4">
      <w:pPr>
        <w:pStyle w:val="113"/>
        <w:spacing w:line="360" w:lineRule="exact"/>
        <w:ind w:left="120"/>
        <w:jc w:val="center"/>
        <w:rPr>
          <w:rFonts w:ascii="標楷體" w:eastAsia="標楷體"/>
          <w:color w:val="000000"/>
        </w:rPr>
      </w:pPr>
      <w:r w:rsidRPr="00841C9E">
        <w:rPr>
          <w:rFonts w:ascii="標楷體" w:eastAsia="標楷體"/>
          <w:color w:val="000000"/>
        </w:rPr>
        <w:br w:type="page"/>
      </w:r>
      <w:r w:rsidRPr="00841C9E">
        <w:rPr>
          <w:rFonts w:ascii="標楷體" w:eastAsia="標楷體" w:hint="eastAsia"/>
          <w:b/>
          <w:bCs/>
          <w:color w:val="000000"/>
        </w:rPr>
        <w:lastRenderedPageBreak/>
        <w:t>附件七</w:t>
      </w:r>
    </w:p>
    <w:p w14:paraId="0097BA49" w14:textId="77777777" w:rsidR="00CA4FD4" w:rsidRPr="00841C9E" w:rsidRDefault="00CA4FD4" w:rsidP="00CA4FD4">
      <w:pPr>
        <w:pStyle w:val="113"/>
        <w:spacing w:line="360" w:lineRule="exact"/>
        <w:ind w:left="120"/>
        <w:jc w:val="center"/>
        <w:rPr>
          <w:rFonts w:ascii="標楷體" w:eastAsia="標楷體"/>
          <w:b/>
          <w:bCs/>
          <w:color w:val="000000"/>
        </w:rPr>
      </w:pPr>
      <w:r w:rsidRPr="00841C9E">
        <w:rPr>
          <w:rFonts w:ascii="標楷體" w:eastAsia="標楷體" w:hint="eastAsia"/>
          <w:b/>
          <w:bCs/>
          <w:color w:val="000000"/>
        </w:rPr>
        <w:t>總附註</w:t>
      </w:r>
    </w:p>
    <w:p w14:paraId="57D235C5" w14:textId="77777777" w:rsidR="00CA4FD4" w:rsidRPr="00841C9E" w:rsidRDefault="00CA4FD4" w:rsidP="00CA4FD4">
      <w:pPr>
        <w:pStyle w:val="11"/>
        <w:spacing w:before="0" w:after="0" w:line="320" w:lineRule="exact"/>
        <w:ind w:left="317"/>
        <w:rPr>
          <w:rFonts w:ascii="標楷體"/>
          <w:color w:val="000000"/>
          <w:sz w:val="24"/>
          <w:szCs w:val="24"/>
        </w:rPr>
      </w:pPr>
      <w:r w:rsidRPr="00841C9E">
        <w:rPr>
          <w:rFonts w:ascii="標楷體"/>
          <w:color w:val="000000"/>
          <w:sz w:val="24"/>
          <w:szCs w:val="24"/>
        </w:rPr>
        <w:t>1.</w:t>
      </w:r>
      <w:r w:rsidRPr="00841C9E">
        <w:rPr>
          <w:rFonts w:ascii="標楷體" w:hint="eastAsia"/>
          <w:color w:val="000000"/>
          <w:sz w:val="24"/>
          <w:szCs w:val="24"/>
        </w:rPr>
        <w:t>任一特定</w:t>
      </w:r>
      <w:r w:rsidR="00E1170A" w:rsidRPr="00841C9E">
        <w:rPr>
          <w:rFonts w:ascii="標楷體" w:hint="eastAsia"/>
          <w:color w:val="000000"/>
          <w:sz w:val="24"/>
          <w:szCs w:val="24"/>
        </w:rPr>
        <w:t>締約國</w:t>
      </w:r>
      <w:r w:rsidRPr="00841C9E">
        <w:rPr>
          <w:rFonts w:ascii="標楷體" w:hint="eastAsia"/>
          <w:color w:val="000000"/>
          <w:sz w:val="24"/>
          <w:szCs w:val="24"/>
        </w:rPr>
        <w:t>所開列適用特定範圍之門檻金額較臺、澎、金、馬關稅領域為高者，臺、澎、金、馬關稅領域對該</w:t>
      </w:r>
      <w:r w:rsidR="00E1170A" w:rsidRPr="00841C9E">
        <w:rPr>
          <w:rFonts w:ascii="標楷體" w:hint="eastAsia"/>
          <w:color w:val="000000"/>
          <w:sz w:val="24"/>
          <w:szCs w:val="24"/>
        </w:rPr>
        <w:t>締約國</w:t>
      </w:r>
      <w:r w:rsidRPr="00841C9E">
        <w:rPr>
          <w:rFonts w:ascii="標楷體" w:hint="eastAsia"/>
          <w:color w:val="000000"/>
          <w:sz w:val="24"/>
          <w:szCs w:val="24"/>
        </w:rPr>
        <w:t>所開放該特定範圍之採購，適用該較高之門檻金額。</w:t>
      </w:r>
      <w:r w:rsidRPr="00841C9E">
        <w:rPr>
          <w:rFonts w:ascii="標楷體"/>
          <w:color w:val="000000"/>
          <w:sz w:val="24"/>
          <w:szCs w:val="24"/>
        </w:rPr>
        <w:t>(</w:t>
      </w:r>
      <w:r w:rsidRPr="00841C9E">
        <w:rPr>
          <w:rFonts w:ascii="標楷體" w:hint="eastAsia"/>
          <w:color w:val="000000"/>
          <w:sz w:val="24"/>
          <w:szCs w:val="24"/>
        </w:rPr>
        <w:t>本附註不適用參加本清單附件二所列機關於辦理財物、服務及工程服務案之美國及以色列之廠商。</w:t>
      </w:r>
      <w:r w:rsidRPr="00841C9E">
        <w:rPr>
          <w:rFonts w:ascii="標楷體"/>
          <w:color w:val="000000"/>
          <w:sz w:val="24"/>
          <w:szCs w:val="24"/>
        </w:rPr>
        <w:t>)</w:t>
      </w:r>
    </w:p>
    <w:p w14:paraId="3665A9B3" w14:textId="77777777" w:rsidR="00CA4FD4" w:rsidRPr="00841C9E" w:rsidRDefault="00CA4FD4" w:rsidP="00CA4FD4">
      <w:pPr>
        <w:pStyle w:val="11"/>
        <w:spacing w:before="0" w:after="0" w:line="320" w:lineRule="exact"/>
        <w:ind w:left="317"/>
        <w:rPr>
          <w:rFonts w:ascii="標楷體"/>
          <w:color w:val="000000"/>
          <w:sz w:val="24"/>
          <w:szCs w:val="24"/>
        </w:rPr>
      </w:pPr>
      <w:r w:rsidRPr="00841C9E">
        <w:rPr>
          <w:rFonts w:ascii="標楷體"/>
          <w:color w:val="000000"/>
          <w:sz w:val="24"/>
          <w:szCs w:val="24"/>
        </w:rPr>
        <w:t>2.</w:t>
      </w:r>
      <w:r w:rsidRPr="00841C9E">
        <w:rPr>
          <w:rFonts w:ascii="標楷體" w:hint="eastAsia"/>
          <w:color w:val="000000"/>
          <w:sz w:val="24"/>
          <w:szCs w:val="24"/>
        </w:rPr>
        <w:t>除非本協定相關</w:t>
      </w:r>
      <w:r w:rsidR="00E1170A" w:rsidRPr="00841C9E">
        <w:rPr>
          <w:rFonts w:ascii="標楷體" w:hint="eastAsia"/>
          <w:color w:val="000000"/>
          <w:sz w:val="24"/>
          <w:szCs w:val="24"/>
        </w:rPr>
        <w:t>締約國</w:t>
      </w:r>
      <w:r w:rsidRPr="00841C9E">
        <w:rPr>
          <w:rFonts w:ascii="標楷體" w:hint="eastAsia"/>
          <w:color w:val="000000"/>
          <w:sz w:val="24"/>
          <w:szCs w:val="24"/>
        </w:rPr>
        <w:t>已開放臺、澎、金、馬關稅領域之廠商及服務提供者進入該國市場，臺、澎、金、馬關稅領域將不給予該</w:t>
      </w:r>
      <w:r w:rsidR="00E1170A" w:rsidRPr="00841C9E">
        <w:rPr>
          <w:rFonts w:ascii="標楷體" w:hint="eastAsia"/>
          <w:color w:val="000000"/>
          <w:sz w:val="24"/>
          <w:szCs w:val="24"/>
        </w:rPr>
        <w:t>締約國</w:t>
      </w:r>
      <w:r w:rsidRPr="00841C9E">
        <w:rPr>
          <w:rFonts w:ascii="標楷體" w:hint="eastAsia"/>
          <w:color w:val="000000"/>
          <w:sz w:val="24"/>
          <w:szCs w:val="24"/>
        </w:rPr>
        <w:t>之廠商及服務提供者享有本協定之利益。列入本協定附件五之服務及附件六之工程服務，僅開放予對該等服務亦相對開放之</w:t>
      </w:r>
      <w:r w:rsidR="00E1170A" w:rsidRPr="00841C9E">
        <w:rPr>
          <w:rFonts w:ascii="標楷體" w:hint="eastAsia"/>
          <w:color w:val="000000"/>
          <w:sz w:val="24"/>
          <w:szCs w:val="24"/>
        </w:rPr>
        <w:t>締約國</w:t>
      </w:r>
      <w:r w:rsidRPr="00841C9E">
        <w:rPr>
          <w:rFonts w:ascii="標楷體" w:hint="eastAsia"/>
          <w:color w:val="000000"/>
          <w:sz w:val="24"/>
          <w:szCs w:val="24"/>
        </w:rPr>
        <w:t>。</w:t>
      </w:r>
    </w:p>
    <w:p w14:paraId="752C02E1" w14:textId="77777777" w:rsidR="00CA4FD4" w:rsidRPr="00841C9E" w:rsidRDefault="00CA4FD4" w:rsidP="00CA4FD4">
      <w:pPr>
        <w:pStyle w:val="11"/>
        <w:spacing w:before="0" w:after="0" w:line="320" w:lineRule="exact"/>
        <w:ind w:left="317"/>
        <w:rPr>
          <w:rFonts w:ascii="標楷體"/>
          <w:color w:val="000000"/>
          <w:sz w:val="24"/>
          <w:szCs w:val="24"/>
        </w:rPr>
      </w:pPr>
      <w:r w:rsidRPr="00841C9E">
        <w:rPr>
          <w:rFonts w:ascii="標楷體"/>
          <w:color w:val="000000"/>
          <w:sz w:val="24"/>
          <w:szCs w:val="24"/>
        </w:rPr>
        <w:t>3.</w:t>
      </w:r>
      <w:r w:rsidRPr="00841C9E">
        <w:rPr>
          <w:rFonts w:ascii="標楷體" w:hint="eastAsia"/>
          <w:color w:val="000000"/>
          <w:sz w:val="24"/>
          <w:szCs w:val="24"/>
        </w:rPr>
        <w:t>適用本協定之機關代理非適用本協定機關所辦理之採購，不適用本協定規定。</w:t>
      </w:r>
    </w:p>
    <w:p w14:paraId="34775D30" w14:textId="77777777" w:rsidR="00CA4FD4" w:rsidRPr="00841C9E" w:rsidRDefault="00CA4FD4" w:rsidP="00CA4FD4">
      <w:pPr>
        <w:pStyle w:val="11"/>
        <w:spacing w:before="0" w:after="0" w:line="320" w:lineRule="exact"/>
        <w:ind w:left="317"/>
        <w:rPr>
          <w:rFonts w:ascii="標楷體"/>
          <w:color w:val="000000"/>
          <w:sz w:val="24"/>
          <w:szCs w:val="24"/>
        </w:rPr>
      </w:pPr>
      <w:r w:rsidRPr="00841C9E">
        <w:rPr>
          <w:rFonts w:ascii="標楷體"/>
          <w:color w:val="000000"/>
          <w:sz w:val="24"/>
          <w:szCs w:val="24"/>
        </w:rPr>
        <w:t>4.</w:t>
      </w:r>
      <w:r w:rsidRPr="00841C9E">
        <w:rPr>
          <w:rFonts w:ascii="標楷體" w:hint="eastAsia"/>
          <w:color w:val="000000"/>
          <w:sz w:val="24"/>
          <w:szCs w:val="24"/>
        </w:rPr>
        <w:t>一機關所決標之契約，非本協定所涵蓋者，不得解釋為本協定適用於該契約所包含之任何財物或服務。</w:t>
      </w:r>
    </w:p>
    <w:p w14:paraId="623EC032" w14:textId="77777777" w:rsidR="00CA4FD4" w:rsidRPr="00841C9E" w:rsidRDefault="00CA4FD4" w:rsidP="00CA4FD4">
      <w:pPr>
        <w:pStyle w:val="11"/>
        <w:spacing w:before="0" w:after="0" w:line="320" w:lineRule="exact"/>
        <w:ind w:left="317"/>
        <w:rPr>
          <w:rFonts w:ascii="標楷體"/>
          <w:color w:val="000000"/>
          <w:sz w:val="24"/>
          <w:szCs w:val="24"/>
        </w:rPr>
      </w:pPr>
      <w:r w:rsidRPr="00841C9E">
        <w:rPr>
          <w:rFonts w:ascii="標楷體"/>
          <w:color w:val="000000"/>
          <w:sz w:val="24"/>
          <w:szCs w:val="24"/>
        </w:rPr>
        <w:t>5.</w:t>
      </w:r>
      <w:r w:rsidRPr="00841C9E">
        <w:rPr>
          <w:rFonts w:ascii="標楷體" w:hint="eastAsia"/>
          <w:color w:val="000000"/>
          <w:sz w:val="24"/>
          <w:szCs w:val="24"/>
        </w:rPr>
        <w:t>本協定不適用於下列採購：</w:t>
      </w:r>
    </w:p>
    <w:p w14:paraId="1C601C20" w14:textId="77777777" w:rsidR="00CA4FD4" w:rsidRPr="00841C9E" w:rsidRDefault="00CA4FD4" w:rsidP="00CA4FD4">
      <w:pPr>
        <w:pStyle w:val="113"/>
        <w:spacing w:line="320" w:lineRule="exact"/>
        <w:ind w:left="317" w:firstLine="43"/>
        <w:rPr>
          <w:rFonts w:ascii="標楷體" w:eastAsia="標楷體"/>
          <w:color w:val="000000"/>
          <w:szCs w:val="24"/>
        </w:rPr>
      </w:pPr>
      <w:r w:rsidRPr="00841C9E">
        <w:rPr>
          <w:rFonts w:ascii="標楷體" w:eastAsia="標楷體"/>
          <w:color w:val="000000"/>
          <w:szCs w:val="24"/>
        </w:rPr>
        <w:t>—</w:t>
      </w:r>
      <w:r w:rsidRPr="00841C9E">
        <w:rPr>
          <w:rFonts w:ascii="標楷體" w:eastAsia="標楷體" w:hint="eastAsia"/>
          <w:color w:val="000000"/>
          <w:szCs w:val="24"/>
        </w:rPr>
        <w:t>購置或租賃土地、既有建物或其他不動產或其附屬權利；</w:t>
      </w:r>
    </w:p>
    <w:p w14:paraId="2E23C8EC" w14:textId="77777777" w:rsidR="00CA4FD4" w:rsidRPr="00841C9E" w:rsidRDefault="00CA4FD4" w:rsidP="00CA4FD4">
      <w:pPr>
        <w:pStyle w:val="113"/>
        <w:spacing w:line="320" w:lineRule="exact"/>
        <w:ind w:left="317" w:firstLine="43"/>
        <w:rPr>
          <w:rFonts w:ascii="標楷體" w:eastAsia="標楷體"/>
          <w:color w:val="000000"/>
          <w:szCs w:val="24"/>
        </w:rPr>
      </w:pPr>
      <w:r w:rsidRPr="00841C9E">
        <w:rPr>
          <w:rFonts w:ascii="標楷體" w:eastAsia="標楷體"/>
          <w:color w:val="000000"/>
          <w:szCs w:val="24"/>
        </w:rPr>
        <w:t>—</w:t>
      </w:r>
      <w:r w:rsidRPr="00841C9E">
        <w:rPr>
          <w:rFonts w:ascii="標楷體" w:eastAsia="標楷體" w:hint="eastAsia"/>
          <w:color w:val="000000"/>
          <w:szCs w:val="24"/>
        </w:rPr>
        <w:t>購置、發展、製作或合製廣播節目及廣播時段之採購；</w:t>
      </w:r>
    </w:p>
    <w:p w14:paraId="2DDFE2A6" w14:textId="77777777" w:rsidR="00CA4FD4" w:rsidRPr="00841C9E" w:rsidRDefault="00CA4FD4" w:rsidP="00CA4FD4">
      <w:pPr>
        <w:pStyle w:val="113"/>
        <w:spacing w:line="320" w:lineRule="exact"/>
        <w:ind w:left="317" w:firstLine="43"/>
        <w:rPr>
          <w:rFonts w:ascii="標楷體" w:eastAsia="標楷體"/>
          <w:color w:val="000000"/>
          <w:szCs w:val="24"/>
        </w:rPr>
      </w:pPr>
      <w:r w:rsidRPr="00841C9E">
        <w:rPr>
          <w:rFonts w:ascii="標楷體" w:eastAsia="標楷體"/>
          <w:color w:val="000000"/>
          <w:szCs w:val="24"/>
        </w:rPr>
        <w:t>—</w:t>
      </w:r>
      <w:r w:rsidRPr="00841C9E">
        <w:rPr>
          <w:rFonts w:ascii="標楷體" w:eastAsia="標楷體" w:hint="eastAsia"/>
          <w:color w:val="000000"/>
          <w:szCs w:val="24"/>
        </w:rPr>
        <w:t>僱傭採購。</w:t>
      </w:r>
    </w:p>
    <w:p w14:paraId="0106B6C7" w14:textId="77777777" w:rsidR="00CA4FD4" w:rsidRPr="00841C9E" w:rsidRDefault="00CA4FD4" w:rsidP="00CA4FD4">
      <w:pPr>
        <w:pStyle w:val="11"/>
        <w:spacing w:before="0" w:after="0" w:line="320" w:lineRule="exact"/>
        <w:ind w:left="317"/>
        <w:rPr>
          <w:rFonts w:ascii="標楷體"/>
          <w:color w:val="000000"/>
          <w:sz w:val="24"/>
          <w:szCs w:val="24"/>
        </w:rPr>
      </w:pPr>
      <w:r w:rsidRPr="00841C9E">
        <w:rPr>
          <w:rFonts w:ascii="標楷體"/>
          <w:color w:val="000000"/>
          <w:sz w:val="24"/>
          <w:szCs w:val="24"/>
        </w:rPr>
        <w:t xml:space="preserve">6. </w:t>
      </w:r>
      <w:r w:rsidRPr="00841C9E">
        <w:rPr>
          <w:rFonts w:ascii="標楷體" w:hint="eastAsia"/>
          <w:color w:val="000000"/>
          <w:sz w:val="24"/>
          <w:szCs w:val="24"/>
        </w:rPr>
        <w:t>本協定不適用於下列情形：</w:t>
      </w:r>
    </w:p>
    <w:p w14:paraId="799E93CE" w14:textId="77777777" w:rsidR="00CA4FD4" w:rsidRPr="00841C9E" w:rsidRDefault="00CA4FD4" w:rsidP="00CA4FD4">
      <w:pPr>
        <w:pStyle w:val="11"/>
        <w:spacing w:before="0" w:after="0" w:line="320" w:lineRule="exact"/>
        <w:ind w:left="317" w:firstLine="43"/>
        <w:rPr>
          <w:rFonts w:ascii="標楷體"/>
          <w:color w:val="000000"/>
          <w:sz w:val="24"/>
          <w:szCs w:val="24"/>
        </w:rPr>
      </w:pPr>
      <w:r w:rsidRPr="00841C9E">
        <w:rPr>
          <w:rFonts w:ascii="標楷體"/>
          <w:color w:val="000000"/>
          <w:sz w:val="24"/>
          <w:szCs w:val="24"/>
        </w:rPr>
        <w:t>—</w:t>
      </w:r>
      <w:r w:rsidRPr="00841C9E">
        <w:rPr>
          <w:rFonts w:ascii="標楷體" w:hint="eastAsia"/>
          <w:color w:val="000000"/>
          <w:sz w:val="24"/>
          <w:szCs w:val="24"/>
        </w:rPr>
        <w:t>依國際協定共同辦理或聯合開發計畫所辦理之採購；</w:t>
      </w:r>
    </w:p>
    <w:p w14:paraId="539949C9" w14:textId="77777777" w:rsidR="00CA4FD4" w:rsidRPr="00841C9E" w:rsidRDefault="00CA4FD4" w:rsidP="00CA4FD4">
      <w:pPr>
        <w:pStyle w:val="11"/>
        <w:spacing w:before="0" w:after="0" w:line="320" w:lineRule="exact"/>
        <w:ind w:left="317" w:firstLine="43"/>
        <w:rPr>
          <w:rFonts w:ascii="標楷體"/>
          <w:color w:val="000000"/>
          <w:sz w:val="24"/>
          <w:szCs w:val="24"/>
        </w:rPr>
      </w:pPr>
      <w:r w:rsidRPr="00841C9E">
        <w:rPr>
          <w:rFonts w:ascii="標楷體"/>
          <w:color w:val="000000"/>
          <w:sz w:val="24"/>
          <w:szCs w:val="24"/>
        </w:rPr>
        <w:t>—</w:t>
      </w:r>
      <w:r w:rsidRPr="00841C9E">
        <w:rPr>
          <w:rFonts w:ascii="標楷體" w:hint="eastAsia"/>
          <w:color w:val="000000"/>
          <w:sz w:val="24"/>
          <w:szCs w:val="24"/>
        </w:rPr>
        <w:t>依國際組織之特別程序所辦理之採購；</w:t>
      </w:r>
    </w:p>
    <w:p w14:paraId="3AB08474" w14:textId="77777777" w:rsidR="00CA4FD4" w:rsidRPr="00841C9E" w:rsidRDefault="00CA4FD4" w:rsidP="00CA4FD4">
      <w:pPr>
        <w:pStyle w:val="11"/>
        <w:spacing w:before="0" w:after="0" w:line="320" w:lineRule="exact"/>
        <w:ind w:left="317" w:firstLine="43"/>
        <w:rPr>
          <w:rFonts w:ascii="標楷體"/>
          <w:color w:val="000000"/>
          <w:sz w:val="24"/>
          <w:szCs w:val="24"/>
        </w:rPr>
      </w:pPr>
      <w:r w:rsidRPr="00841C9E">
        <w:rPr>
          <w:rFonts w:ascii="標楷體"/>
          <w:color w:val="000000"/>
          <w:sz w:val="24"/>
          <w:szCs w:val="24"/>
        </w:rPr>
        <w:t>—</w:t>
      </w:r>
      <w:r w:rsidRPr="00841C9E">
        <w:rPr>
          <w:rFonts w:ascii="標楷體" w:hint="eastAsia"/>
          <w:color w:val="000000"/>
          <w:sz w:val="24"/>
          <w:szCs w:val="24"/>
        </w:rPr>
        <w:t>以轉售或供生產銷售目的之財物或服務之採購；</w:t>
      </w:r>
    </w:p>
    <w:p w14:paraId="20D62737" w14:textId="77777777" w:rsidR="00CA4FD4" w:rsidRPr="00841C9E" w:rsidRDefault="00CA4FD4" w:rsidP="00CA4FD4">
      <w:pPr>
        <w:pStyle w:val="11"/>
        <w:spacing w:before="0" w:after="0" w:line="320" w:lineRule="exact"/>
        <w:ind w:left="317" w:firstLine="43"/>
        <w:rPr>
          <w:rFonts w:ascii="標楷體"/>
          <w:color w:val="000000"/>
          <w:sz w:val="24"/>
          <w:szCs w:val="24"/>
        </w:rPr>
      </w:pPr>
      <w:r w:rsidRPr="00841C9E">
        <w:rPr>
          <w:rFonts w:ascii="標楷體"/>
          <w:color w:val="000000"/>
          <w:sz w:val="24"/>
          <w:szCs w:val="24"/>
        </w:rPr>
        <w:t>—</w:t>
      </w:r>
      <w:r w:rsidRPr="00841C9E">
        <w:rPr>
          <w:rFonts w:ascii="標楷體" w:hint="eastAsia"/>
          <w:color w:val="000000"/>
          <w:sz w:val="24"/>
          <w:szCs w:val="24"/>
        </w:rPr>
        <w:t>為執行農業援助及人口養育計畫之農產品採購；</w:t>
      </w:r>
    </w:p>
    <w:p w14:paraId="52AB30FC" w14:textId="77777777" w:rsidR="00CA4FD4" w:rsidRPr="00841C9E" w:rsidRDefault="00CA4FD4" w:rsidP="00CA4FD4">
      <w:pPr>
        <w:pStyle w:val="11"/>
        <w:spacing w:before="0" w:after="0" w:line="320" w:lineRule="exact"/>
        <w:ind w:left="317" w:firstLine="43"/>
        <w:rPr>
          <w:rFonts w:ascii="標楷體"/>
          <w:color w:val="000000"/>
          <w:sz w:val="24"/>
          <w:szCs w:val="24"/>
        </w:rPr>
      </w:pPr>
      <w:r w:rsidRPr="00841C9E">
        <w:rPr>
          <w:rFonts w:ascii="標楷體"/>
          <w:color w:val="000000"/>
          <w:sz w:val="24"/>
          <w:szCs w:val="24"/>
        </w:rPr>
        <w:t>—</w:t>
      </w:r>
      <w:r w:rsidRPr="00841C9E">
        <w:rPr>
          <w:rFonts w:ascii="標楷體" w:hint="eastAsia"/>
          <w:color w:val="000000"/>
          <w:sz w:val="24"/>
          <w:szCs w:val="24"/>
        </w:rPr>
        <w:t>與下列電力、運輸之財物及服務（包括工程）有關之採購。</w:t>
      </w:r>
    </w:p>
    <w:p w14:paraId="0C8322BE" w14:textId="77777777" w:rsidR="00CA4FD4" w:rsidRPr="00841C9E" w:rsidRDefault="00CA4FD4" w:rsidP="00CA4FD4">
      <w:pPr>
        <w:pStyle w:val="11"/>
        <w:spacing w:before="0" w:after="0" w:line="320" w:lineRule="exact"/>
        <w:ind w:left="318" w:firstLine="45"/>
        <w:rPr>
          <w:rFonts w:ascii="標楷體"/>
          <w:b/>
          <w:color w:val="000000"/>
          <w:sz w:val="24"/>
          <w:szCs w:val="24"/>
        </w:rPr>
      </w:pPr>
      <w:r w:rsidRPr="00841C9E">
        <w:rPr>
          <w:rFonts w:ascii="標楷體" w:hint="eastAsia"/>
          <w:b/>
          <w:color w:val="000000"/>
          <w:sz w:val="24"/>
          <w:szCs w:val="24"/>
        </w:rPr>
        <w:t>電力排除項目</w:t>
      </w:r>
      <w:r w:rsidRPr="00841C9E">
        <w:rPr>
          <w:rFonts w:ascii="標楷體"/>
          <w:b/>
          <w:color w:val="000000"/>
          <w:sz w:val="24"/>
          <w:szCs w:val="24"/>
        </w:rPr>
        <w:t>(</w:t>
      </w:r>
      <w:r w:rsidRPr="00841C9E">
        <w:rPr>
          <w:rFonts w:ascii="標楷體" w:hint="eastAsia"/>
          <w:b/>
          <w:color w:val="000000"/>
          <w:sz w:val="24"/>
          <w:szCs w:val="24"/>
        </w:rPr>
        <w:t>財物部分</w:t>
      </w:r>
      <w:r w:rsidRPr="00841C9E">
        <w:rPr>
          <w:rFonts w:ascii="標楷體"/>
          <w:b/>
          <w:color w:val="000000"/>
          <w:sz w:val="24"/>
          <w:szCs w:val="24"/>
        </w:rPr>
        <w:t>)</w:t>
      </w:r>
    </w:p>
    <w:tbl>
      <w:tblPr>
        <w:tblW w:w="7920" w:type="dxa"/>
        <w:tblInd w:w="268" w:type="dxa"/>
        <w:tblCellMar>
          <w:left w:w="28" w:type="dxa"/>
          <w:right w:w="28" w:type="dxa"/>
        </w:tblCellMar>
        <w:tblLook w:val="0000" w:firstRow="0" w:lastRow="0" w:firstColumn="0" w:lastColumn="0" w:noHBand="0" w:noVBand="0"/>
      </w:tblPr>
      <w:tblGrid>
        <w:gridCol w:w="7920"/>
      </w:tblGrid>
      <w:tr w:rsidR="00CA4FD4" w:rsidRPr="00841C9E" w14:paraId="19DD0972" w14:textId="77777777" w:rsidTr="00F2561C">
        <w:tc>
          <w:tcPr>
            <w:tcW w:w="7920" w:type="dxa"/>
            <w:tcBorders>
              <w:top w:val="single" w:sz="4" w:space="0" w:color="auto"/>
              <w:left w:val="single" w:sz="4" w:space="0" w:color="auto"/>
              <w:bottom w:val="single" w:sz="4" w:space="0" w:color="auto"/>
              <w:right w:val="single" w:sz="4" w:space="0" w:color="auto"/>
            </w:tcBorders>
          </w:tcPr>
          <w:p w14:paraId="1DD89BC8" w14:textId="77777777" w:rsidR="00CA4FD4" w:rsidRPr="00841C9E" w:rsidRDefault="00CA4FD4" w:rsidP="003F0A06">
            <w:pPr>
              <w:spacing w:after="0" w:line="320" w:lineRule="exact"/>
              <w:ind w:left="92"/>
              <w:rPr>
                <w:rFonts w:ascii="標楷體"/>
                <w:color w:val="000000"/>
                <w:sz w:val="24"/>
                <w:szCs w:val="24"/>
              </w:rPr>
            </w:pPr>
            <w:r w:rsidRPr="00841C9E">
              <w:rPr>
                <w:rFonts w:ascii="標楷體"/>
                <w:color w:val="000000"/>
                <w:sz w:val="24"/>
                <w:szCs w:val="24"/>
              </w:rPr>
              <w:t xml:space="preserve">HS 8402 </w:t>
            </w:r>
            <w:r w:rsidRPr="00841C9E">
              <w:rPr>
                <w:rFonts w:ascii="標楷體" w:hint="eastAsia"/>
                <w:color w:val="000000"/>
                <w:sz w:val="24"/>
                <w:szCs w:val="24"/>
              </w:rPr>
              <w:t>水蒸汽及其他蒸汽鍋爐</w:t>
            </w:r>
          </w:p>
        </w:tc>
      </w:tr>
      <w:tr w:rsidR="00CA4FD4" w:rsidRPr="00841C9E" w14:paraId="18A4D5B0" w14:textId="77777777" w:rsidTr="00F2561C">
        <w:tc>
          <w:tcPr>
            <w:tcW w:w="7920" w:type="dxa"/>
            <w:tcBorders>
              <w:top w:val="single" w:sz="4" w:space="0" w:color="auto"/>
              <w:left w:val="single" w:sz="4" w:space="0" w:color="auto"/>
              <w:bottom w:val="single" w:sz="4" w:space="0" w:color="auto"/>
              <w:right w:val="single" w:sz="4" w:space="0" w:color="auto"/>
            </w:tcBorders>
          </w:tcPr>
          <w:p w14:paraId="4FC02052" w14:textId="77777777" w:rsidR="00CA4FD4" w:rsidRPr="00841C9E" w:rsidRDefault="00CA4FD4" w:rsidP="003F0A06">
            <w:pPr>
              <w:spacing w:after="0" w:line="320" w:lineRule="exact"/>
              <w:ind w:left="92"/>
              <w:rPr>
                <w:rFonts w:ascii="標楷體"/>
                <w:color w:val="000000"/>
                <w:sz w:val="24"/>
                <w:szCs w:val="24"/>
              </w:rPr>
            </w:pPr>
            <w:r w:rsidRPr="00841C9E">
              <w:rPr>
                <w:rFonts w:ascii="標楷體"/>
                <w:color w:val="000000"/>
                <w:sz w:val="24"/>
                <w:szCs w:val="24"/>
              </w:rPr>
              <w:t xml:space="preserve">HS 8404 </w:t>
            </w:r>
            <w:r w:rsidRPr="00841C9E">
              <w:rPr>
                <w:rFonts w:ascii="標楷體" w:hint="eastAsia"/>
                <w:color w:val="000000"/>
                <w:sz w:val="24"/>
                <w:szCs w:val="24"/>
              </w:rPr>
              <w:t>鍋爐之輔助設施</w:t>
            </w:r>
          </w:p>
        </w:tc>
      </w:tr>
      <w:tr w:rsidR="00CA4FD4" w:rsidRPr="00841C9E" w14:paraId="3E08B2EF" w14:textId="77777777" w:rsidTr="00F2561C">
        <w:tc>
          <w:tcPr>
            <w:tcW w:w="7920" w:type="dxa"/>
            <w:tcBorders>
              <w:top w:val="single" w:sz="4" w:space="0" w:color="auto"/>
              <w:left w:val="single" w:sz="4" w:space="0" w:color="auto"/>
              <w:bottom w:val="single" w:sz="4" w:space="0" w:color="auto"/>
              <w:right w:val="single" w:sz="4" w:space="0" w:color="auto"/>
            </w:tcBorders>
          </w:tcPr>
          <w:p w14:paraId="06A689FF" w14:textId="77777777" w:rsidR="00CA4FD4" w:rsidRPr="00841C9E" w:rsidRDefault="00CA4FD4" w:rsidP="003F0A06">
            <w:pPr>
              <w:spacing w:after="0" w:line="320" w:lineRule="exact"/>
              <w:ind w:left="92"/>
              <w:rPr>
                <w:rFonts w:ascii="標楷體"/>
                <w:color w:val="000000"/>
                <w:sz w:val="24"/>
                <w:szCs w:val="24"/>
              </w:rPr>
            </w:pPr>
            <w:r w:rsidRPr="00841C9E">
              <w:rPr>
                <w:rFonts w:ascii="標楷體"/>
                <w:color w:val="000000"/>
                <w:sz w:val="24"/>
                <w:szCs w:val="24"/>
              </w:rPr>
              <w:t xml:space="preserve">HS 8410 </w:t>
            </w:r>
            <w:r w:rsidRPr="00841C9E">
              <w:rPr>
                <w:rFonts w:ascii="標楷體" w:hint="eastAsia"/>
                <w:color w:val="000000"/>
                <w:sz w:val="24"/>
                <w:szCs w:val="24"/>
              </w:rPr>
              <w:t>水輪機及其調整器</w:t>
            </w:r>
          </w:p>
        </w:tc>
      </w:tr>
      <w:tr w:rsidR="00CA4FD4" w:rsidRPr="00841C9E" w14:paraId="23988C12" w14:textId="77777777" w:rsidTr="00F2561C">
        <w:tc>
          <w:tcPr>
            <w:tcW w:w="7920" w:type="dxa"/>
            <w:tcBorders>
              <w:top w:val="single" w:sz="4" w:space="0" w:color="auto"/>
              <w:left w:val="single" w:sz="4" w:space="0" w:color="auto"/>
              <w:bottom w:val="single" w:sz="4" w:space="0" w:color="auto"/>
              <w:right w:val="single" w:sz="4" w:space="0" w:color="auto"/>
            </w:tcBorders>
          </w:tcPr>
          <w:p w14:paraId="6EC5569C" w14:textId="77777777" w:rsidR="00CA4FD4" w:rsidRPr="00841C9E" w:rsidRDefault="00CA4FD4" w:rsidP="003F0A06">
            <w:pPr>
              <w:spacing w:after="0" w:line="320" w:lineRule="exact"/>
              <w:ind w:left="92"/>
              <w:rPr>
                <w:rFonts w:ascii="標楷體"/>
                <w:color w:val="000000"/>
                <w:sz w:val="24"/>
                <w:szCs w:val="24"/>
              </w:rPr>
            </w:pPr>
            <w:r w:rsidRPr="00841C9E">
              <w:rPr>
                <w:rFonts w:ascii="標楷體"/>
                <w:color w:val="000000"/>
                <w:sz w:val="24"/>
                <w:szCs w:val="24"/>
              </w:rPr>
              <w:t xml:space="preserve">HS 8501 </w:t>
            </w:r>
            <w:r w:rsidRPr="00841C9E">
              <w:rPr>
                <w:rFonts w:ascii="標楷體" w:hint="eastAsia"/>
                <w:color w:val="000000"/>
                <w:sz w:val="24"/>
                <w:szCs w:val="24"/>
              </w:rPr>
              <w:t>電動機及發電機</w:t>
            </w:r>
          </w:p>
        </w:tc>
      </w:tr>
      <w:tr w:rsidR="00CA4FD4" w:rsidRPr="00841C9E" w14:paraId="400AD831" w14:textId="77777777" w:rsidTr="00F2561C">
        <w:tc>
          <w:tcPr>
            <w:tcW w:w="7920" w:type="dxa"/>
            <w:tcBorders>
              <w:top w:val="single" w:sz="4" w:space="0" w:color="auto"/>
              <w:left w:val="single" w:sz="4" w:space="0" w:color="auto"/>
              <w:bottom w:val="single" w:sz="4" w:space="0" w:color="auto"/>
              <w:right w:val="single" w:sz="4" w:space="0" w:color="auto"/>
            </w:tcBorders>
          </w:tcPr>
          <w:p w14:paraId="2E424982" w14:textId="77777777" w:rsidR="00CA4FD4" w:rsidRPr="00841C9E" w:rsidRDefault="00CA4FD4" w:rsidP="003F0A06">
            <w:pPr>
              <w:spacing w:after="0" w:line="320" w:lineRule="exact"/>
              <w:ind w:left="92"/>
              <w:rPr>
                <w:rFonts w:ascii="標楷體"/>
                <w:color w:val="000000"/>
                <w:sz w:val="24"/>
                <w:szCs w:val="24"/>
              </w:rPr>
            </w:pPr>
            <w:r w:rsidRPr="00841C9E">
              <w:rPr>
                <w:rFonts w:ascii="標楷體"/>
                <w:color w:val="000000"/>
                <w:sz w:val="24"/>
                <w:szCs w:val="24"/>
              </w:rPr>
              <w:t xml:space="preserve">HS 8502 </w:t>
            </w:r>
            <w:r w:rsidRPr="00841C9E">
              <w:rPr>
                <w:rFonts w:ascii="標楷體" w:hint="eastAsia"/>
                <w:color w:val="000000"/>
                <w:sz w:val="24"/>
                <w:szCs w:val="24"/>
              </w:rPr>
              <w:t>發電機組</w:t>
            </w:r>
          </w:p>
        </w:tc>
      </w:tr>
      <w:tr w:rsidR="00CA4FD4" w:rsidRPr="00841C9E" w14:paraId="6426F9F4" w14:textId="77777777" w:rsidTr="00F2561C">
        <w:tc>
          <w:tcPr>
            <w:tcW w:w="7920" w:type="dxa"/>
            <w:tcBorders>
              <w:top w:val="single" w:sz="4" w:space="0" w:color="auto"/>
              <w:left w:val="single" w:sz="4" w:space="0" w:color="auto"/>
              <w:bottom w:val="single" w:sz="4" w:space="0" w:color="auto"/>
              <w:right w:val="single" w:sz="4" w:space="0" w:color="auto"/>
            </w:tcBorders>
          </w:tcPr>
          <w:p w14:paraId="7B14B314" w14:textId="77777777" w:rsidR="00CA4FD4" w:rsidRPr="00841C9E" w:rsidRDefault="00CA4FD4" w:rsidP="003F0A06">
            <w:pPr>
              <w:spacing w:after="0" w:line="320" w:lineRule="exact"/>
              <w:ind w:left="92"/>
              <w:rPr>
                <w:rFonts w:ascii="標楷體"/>
                <w:color w:val="000000"/>
                <w:sz w:val="24"/>
                <w:szCs w:val="24"/>
              </w:rPr>
            </w:pPr>
            <w:r w:rsidRPr="00841C9E">
              <w:rPr>
                <w:rFonts w:ascii="標楷體"/>
                <w:color w:val="000000"/>
                <w:sz w:val="24"/>
                <w:szCs w:val="24"/>
              </w:rPr>
              <w:t>HS 8504</w:t>
            </w:r>
            <w:r w:rsidRPr="00841C9E">
              <w:rPr>
                <w:rFonts w:ascii="標楷體" w:hint="eastAsia"/>
                <w:color w:val="000000"/>
                <w:sz w:val="24"/>
                <w:szCs w:val="24"/>
              </w:rPr>
              <w:t>變壓變流器</w:t>
            </w:r>
          </w:p>
        </w:tc>
      </w:tr>
      <w:tr w:rsidR="00CA4FD4" w:rsidRPr="00841C9E" w14:paraId="03D8255B" w14:textId="77777777" w:rsidTr="00F2561C">
        <w:tc>
          <w:tcPr>
            <w:tcW w:w="7920" w:type="dxa"/>
            <w:tcBorders>
              <w:top w:val="single" w:sz="4" w:space="0" w:color="auto"/>
              <w:left w:val="single" w:sz="4" w:space="0" w:color="auto"/>
              <w:bottom w:val="single" w:sz="4" w:space="0" w:color="auto"/>
              <w:right w:val="single" w:sz="4" w:space="0" w:color="auto"/>
            </w:tcBorders>
          </w:tcPr>
          <w:p w14:paraId="464FF0DD" w14:textId="77777777" w:rsidR="00CA4FD4" w:rsidRPr="00841C9E" w:rsidRDefault="00CA4FD4" w:rsidP="003F0A06">
            <w:pPr>
              <w:spacing w:after="0" w:line="320" w:lineRule="exact"/>
              <w:ind w:left="92"/>
              <w:rPr>
                <w:rFonts w:ascii="標楷體"/>
                <w:color w:val="000000"/>
                <w:sz w:val="24"/>
                <w:szCs w:val="24"/>
              </w:rPr>
            </w:pPr>
            <w:r w:rsidRPr="00841C9E">
              <w:rPr>
                <w:rFonts w:ascii="標楷體"/>
                <w:color w:val="000000"/>
                <w:sz w:val="24"/>
                <w:szCs w:val="24"/>
              </w:rPr>
              <w:t xml:space="preserve">HS 8532 </w:t>
            </w:r>
            <w:r w:rsidRPr="00841C9E">
              <w:rPr>
                <w:rFonts w:ascii="標楷體" w:hint="eastAsia"/>
                <w:color w:val="000000"/>
                <w:sz w:val="24"/>
                <w:szCs w:val="24"/>
              </w:rPr>
              <w:t>電力電容器</w:t>
            </w:r>
          </w:p>
        </w:tc>
      </w:tr>
      <w:tr w:rsidR="00CA4FD4" w:rsidRPr="00841C9E" w14:paraId="0FDE600C" w14:textId="77777777" w:rsidTr="00F2561C">
        <w:tc>
          <w:tcPr>
            <w:tcW w:w="7920" w:type="dxa"/>
            <w:tcBorders>
              <w:top w:val="single" w:sz="4" w:space="0" w:color="auto"/>
              <w:left w:val="single" w:sz="4" w:space="0" w:color="auto"/>
              <w:bottom w:val="single" w:sz="4" w:space="0" w:color="auto"/>
              <w:right w:val="single" w:sz="4" w:space="0" w:color="auto"/>
            </w:tcBorders>
          </w:tcPr>
          <w:p w14:paraId="161DCA16" w14:textId="77777777" w:rsidR="00CA4FD4" w:rsidRPr="00841C9E" w:rsidRDefault="00CA4FD4" w:rsidP="003F0A06">
            <w:pPr>
              <w:spacing w:after="0" w:line="320" w:lineRule="exact"/>
              <w:ind w:left="92"/>
              <w:rPr>
                <w:rFonts w:ascii="標楷體"/>
                <w:color w:val="000000"/>
                <w:sz w:val="24"/>
                <w:szCs w:val="24"/>
              </w:rPr>
            </w:pPr>
            <w:r w:rsidRPr="00841C9E">
              <w:rPr>
                <w:rFonts w:ascii="標楷體"/>
                <w:color w:val="000000"/>
                <w:sz w:val="24"/>
                <w:szCs w:val="24"/>
              </w:rPr>
              <w:t xml:space="preserve">HS 8535 </w:t>
            </w:r>
            <w:r w:rsidRPr="00841C9E">
              <w:rPr>
                <w:rFonts w:ascii="標楷體" w:hint="eastAsia"/>
                <w:color w:val="000000"/>
                <w:sz w:val="24"/>
                <w:szCs w:val="24"/>
              </w:rPr>
              <w:t>斷電器及開關設備</w:t>
            </w:r>
            <w:r w:rsidRPr="00841C9E">
              <w:rPr>
                <w:rFonts w:ascii="標楷體"/>
                <w:color w:val="000000"/>
                <w:sz w:val="24"/>
                <w:szCs w:val="24"/>
              </w:rPr>
              <w:t>(</w:t>
            </w:r>
            <w:r w:rsidRPr="00841C9E">
              <w:rPr>
                <w:rFonts w:ascii="標楷體" w:hint="eastAsia"/>
                <w:color w:val="000000"/>
                <w:sz w:val="24"/>
                <w:szCs w:val="24"/>
              </w:rPr>
              <w:t>逾</w:t>
            </w:r>
            <w:r w:rsidRPr="00841C9E">
              <w:rPr>
                <w:rFonts w:ascii="標楷體"/>
                <w:color w:val="000000"/>
                <w:sz w:val="24"/>
                <w:szCs w:val="24"/>
              </w:rPr>
              <w:t>1000 volts</w:t>
            </w:r>
            <w:r w:rsidRPr="00841C9E">
              <w:rPr>
                <w:rFonts w:ascii="標楷體" w:hint="eastAsia"/>
                <w:color w:val="000000"/>
                <w:sz w:val="24"/>
                <w:szCs w:val="24"/>
              </w:rPr>
              <w:t>）</w:t>
            </w:r>
          </w:p>
        </w:tc>
      </w:tr>
      <w:tr w:rsidR="00CA4FD4" w:rsidRPr="00841C9E" w14:paraId="5AB2D02B" w14:textId="77777777" w:rsidTr="00F2561C">
        <w:tc>
          <w:tcPr>
            <w:tcW w:w="7920" w:type="dxa"/>
            <w:tcBorders>
              <w:top w:val="single" w:sz="4" w:space="0" w:color="auto"/>
              <w:left w:val="single" w:sz="4" w:space="0" w:color="auto"/>
              <w:bottom w:val="single" w:sz="4" w:space="0" w:color="auto"/>
              <w:right w:val="single" w:sz="4" w:space="0" w:color="auto"/>
            </w:tcBorders>
          </w:tcPr>
          <w:p w14:paraId="61176CB9" w14:textId="77777777" w:rsidR="00CA4FD4" w:rsidRPr="00841C9E" w:rsidRDefault="00CA4FD4" w:rsidP="003F0A06">
            <w:pPr>
              <w:spacing w:after="0" w:line="320" w:lineRule="exact"/>
              <w:ind w:left="92"/>
              <w:rPr>
                <w:rFonts w:ascii="標楷體"/>
                <w:color w:val="000000"/>
                <w:sz w:val="24"/>
                <w:szCs w:val="24"/>
              </w:rPr>
            </w:pPr>
            <w:r w:rsidRPr="00841C9E">
              <w:rPr>
                <w:rFonts w:ascii="標楷體"/>
                <w:color w:val="000000"/>
                <w:sz w:val="24"/>
                <w:szCs w:val="24"/>
              </w:rPr>
              <w:t xml:space="preserve">HS 8536 </w:t>
            </w:r>
            <w:r w:rsidRPr="00841C9E">
              <w:rPr>
                <w:rFonts w:ascii="標楷體" w:hint="eastAsia"/>
                <w:color w:val="000000"/>
                <w:sz w:val="24"/>
                <w:szCs w:val="24"/>
              </w:rPr>
              <w:t>斷電器及開關設備（不逾</w:t>
            </w:r>
            <w:r w:rsidRPr="00841C9E">
              <w:rPr>
                <w:rFonts w:ascii="標楷體"/>
                <w:color w:val="000000"/>
                <w:sz w:val="24"/>
                <w:szCs w:val="24"/>
              </w:rPr>
              <w:t>1000 volts</w:t>
            </w:r>
            <w:r w:rsidRPr="00841C9E">
              <w:rPr>
                <w:rFonts w:ascii="標楷體" w:hint="eastAsia"/>
                <w:color w:val="000000"/>
                <w:sz w:val="24"/>
                <w:szCs w:val="24"/>
              </w:rPr>
              <w:t>）</w:t>
            </w:r>
          </w:p>
        </w:tc>
      </w:tr>
      <w:tr w:rsidR="00CA4FD4" w:rsidRPr="00841C9E" w14:paraId="3B292DA8" w14:textId="77777777" w:rsidTr="00F2561C">
        <w:tc>
          <w:tcPr>
            <w:tcW w:w="7920" w:type="dxa"/>
            <w:tcBorders>
              <w:top w:val="single" w:sz="4" w:space="0" w:color="auto"/>
              <w:left w:val="single" w:sz="4" w:space="0" w:color="auto"/>
              <w:bottom w:val="single" w:sz="4" w:space="0" w:color="auto"/>
              <w:right w:val="single" w:sz="4" w:space="0" w:color="auto"/>
            </w:tcBorders>
          </w:tcPr>
          <w:p w14:paraId="18E8EF18" w14:textId="77777777" w:rsidR="00CA4FD4" w:rsidRPr="00841C9E" w:rsidRDefault="00CA4FD4" w:rsidP="003F0A06">
            <w:pPr>
              <w:spacing w:after="0" w:line="320" w:lineRule="exact"/>
              <w:ind w:left="92"/>
              <w:rPr>
                <w:rFonts w:ascii="標楷體"/>
                <w:color w:val="000000"/>
                <w:sz w:val="24"/>
                <w:szCs w:val="24"/>
              </w:rPr>
            </w:pPr>
            <w:r w:rsidRPr="00841C9E">
              <w:rPr>
                <w:rFonts w:ascii="標楷體"/>
                <w:color w:val="000000"/>
                <w:sz w:val="24"/>
                <w:szCs w:val="24"/>
              </w:rPr>
              <w:t>HS 8537</w:t>
            </w:r>
            <w:r w:rsidRPr="00841C9E">
              <w:rPr>
                <w:rFonts w:ascii="標楷體" w:hint="eastAsia"/>
                <w:color w:val="000000"/>
                <w:sz w:val="24"/>
                <w:szCs w:val="24"/>
              </w:rPr>
              <w:t>開關盤、配電盤</w:t>
            </w:r>
            <w:r w:rsidRPr="00841C9E">
              <w:rPr>
                <w:rFonts w:ascii="標楷體"/>
                <w:color w:val="000000"/>
                <w:sz w:val="24"/>
                <w:szCs w:val="24"/>
              </w:rPr>
              <w:t xml:space="preserve"> </w:t>
            </w:r>
          </w:p>
        </w:tc>
      </w:tr>
      <w:tr w:rsidR="00CA4FD4" w:rsidRPr="00841C9E" w14:paraId="0889CA09" w14:textId="77777777" w:rsidTr="00F2561C">
        <w:tc>
          <w:tcPr>
            <w:tcW w:w="7920" w:type="dxa"/>
            <w:tcBorders>
              <w:top w:val="single" w:sz="4" w:space="0" w:color="auto"/>
              <w:left w:val="single" w:sz="4" w:space="0" w:color="auto"/>
              <w:bottom w:val="single" w:sz="4" w:space="0" w:color="auto"/>
              <w:right w:val="single" w:sz="4" w:space="0" w:color="auto"/>
            </w:tcBorders>
          </w:tcPr>
          <w:p w14:paraId="35C959E1" w14:textId="77777777" w:rsidR="00CA4FD4" w:rsidRPr="00841C9E" w:rsidRDefault="00CA4FD4" w:rsidP="003F0A06">
            <w:pPr>
              <w:spacing w:after="0" w:line="320" w:lineRule="exact"/>
              <w:ind w:left="92"/>
              <w:rPr>
                <w:rFonts w:ascii="標楷體"/>
                <w:color w:val="000000"/>
                <w:sz w:val="24"/>
                <w:szCs w:val="24"/>
              </w:rPr>
            </w:pPr>
            <w:r w:rsidRPr="00841C9E">
              <w:rPr>
                <w:rFonts w:ascii="標楷體"/>
                <w:color w:val="000000"/>
                <w:sz w:val="24"/>
                <w:szCs w:val="24"/>
              </w:rPr>
              <w:t>HS 8544</w:t>
            </w:r>
            <w:r w:rsidRPr="00841C9E">
              <w:rPr>
                <w:rFonts w:ascii="標楷體" w:hint="eastAsia"/>
                <w:color w:val="000000"/>
                <w:sz w:val="24"/>
                <w:szCs w:val="24"/>
              </w:rPr>
              <w:t>電線電纜（含光纖電纜）</w:t>
            </w:r>
          </w:p>
        </w:tc>
      </w:tr>
      <w:tr w:rsidR="00CA4FD4" w:rsidRPr="00841C9E" w14:paraId="26F642BC" w14:textId="77777777" w:rsidTr="00F2561C">
        <w:tc>
          <w:tcPr>
            <w:tcW w:w="7920" w:type="dxa"/>
            <w:tcBorders>
              <w:top w:val="single" w:sz="4" w:space="0" w:color="auto"/>
              <w:left w:val="single" w:sz="4" w:space="0" w:color="auto"/>
              <w:bottom w:val="single" w:sz="4" w:space="0" w:color="auto"/>
              <w:right w:val="single" w:sz="4" w:space="0" w:color="auto"/>
            </w:tcBorders>
          </w:tcPr>
          <w:p w14:paraId="29185EB6" w14:textId="77777777" w:rsidR="00CA4FD4" w:rsidRPr="00841C9E" w:rsidRDefault="00CA4FD4" w:rsidP="003F0A06">
            <w:pPr>
              <w:spacing w:after="0" w:line="320" w:lineRule="exact"/>
              <w:rPr>
                <w:rFonts w:ascii="標楷體"/>
                <w:color w:val="000000"/>
                <w:sz w:val="24"/>
                <w:szCs w:val="24"/>
              </w:rPr>
            </w:pPr>
            <w:r w:rsidRPr="00841C9E">
              <w:rPr>
                <w:rFonts w:ascii="標楷體"/>
                <w:color w:val="000000"/>
                <w:sz w:val="24"/>
                <w:szCs w:val="24"/>
              </w:rPr>
              <w:t xml:space="preserve"> HS 9028</w:t>
            </w:r>
            <w:r w:rsidRPr="00841C9E">
              <w:rPr>
                <w:rFonts w:ascii="標楷體" w:hint="eastAsia"/>
                <w:color w:val="000000"/>
                <w:sz w:val="24"/>
                <w:szCs w:val="24"/>
              </w:rPr>
              <w:t>電錶</w:t>
            </w:r>
          </w:p>
        </w:tc>
      </w:tr>
      <w:tr w:rsidR="00CA4FD4" w:rsidRPr="00841C9E" w14:paraId="631367D8" w14:textId="77777777" w:rsidTr="00F2561C">
        <w:tc>
          <w:tcPr>
            <w:tcW w:w="7920" w:type="dxa"/>
          </w:tcPr>
          <w:p w14:paraId="506AFF3C" w14:textId="77777777" w:rsidR="00F2561C" w:rsidRPr="00246E75" w:rsidRDefault="00CA4FD4" w:rsidP="003F0A06">
            <w:pPr>
              <w:numPr>
                <w:ilvl w:val="0"/>
                <w:numId w:val="6"/>
              </w:numPr>
              <w:adjustRightInd w:val="0"/>
              <w:snapToGrid/>
              <w:spacing w:after="0" w:line="320" w:lineRule="exact"/>
              <w:ind w:left="360" w:right="-268" w:hanging="360"/>
              <w:textAlignment w:val="baseline"/>
              <w:rPr>
                <w:rFonts w:ascii="標楷體"/>
                <w:kern w:val="0"/>
                <w:sz w:val="24"/>
                <w:szCs w:val="24"/>
              </w:rPr>
            </w:pPr>
            <w:r w:rsidRPr="00F2561C">
              <w:rPr>
                <w:rFonts w:ascii="標楷體" w:hint="eastAsia"/>
                <w:color w:val="000000"/>
                <w:spacing w:val="-2"/>
                <w:kern w:val="0"/>
                <w:sz w:val="24"/>
                <w:szCs w:val="24"/>
              </w:rPr>
              <w:t>惟</w:t>
            </w:r>
            <w:r w:rsidRPr="00F2561C">
              <w:rPr>
                <w:rFonts w:ascii="標楷體"/>
                <w:color w:val="000000"/>
                <w:spacing w:val="-2"/>
                <w:kern w:val="0"/>
                <w:sz w:val="24"/>
                <w:szCs w:val="24"/>
              </w:rPr>
              <w:t>HS 8402</w:t>
            </w:r>
            <w:r w:rsidRPr="00F2561C">
              <w:rPr>
                <w:rFonts w:ascii="標楷體" w:hint="eastAsia"/>
                <w:color w:val="000000"/>
                <w:spacing w:val="-2"/>
                <w:kern w:val="0"/>
                <w:sz w:val="24"/>
                <w:szCs w:val="24"/>
              </w:rPr>
              <w:t>、</w:t>
            </w:r>
            <w:r w:rsidRPr="00F2561C">
              <w:rPr>
                <w:rFonts w:ascii="標楷體"/>
                <w:color w:val="000000"/>
                <w:spacing w:val="-2"/>
                <w:kern w:val="0"/>
                <w:sz w:val="24"/>
                <w:szCs w:val="24"/>
              </w:rPr>
              <w:t>8404</w:t>
            </w:r>
            <w:r w:rsidRPr="00F2561C">
              <w:rPr>
                <w:rFonts w:ascii="標楷體" w:hint="eastAsia"/>
                <w:color w:val="000000"/>
                <w:spacing w:val="-2"/>
                <w:kern w:val="0"/>
                <w:sz w:val="24"/>
                <w:szCs w:val="24"/>
              </w:rPr>
              <w:t>、</w:t>
            </w:r>
            <w:r w:rsidRPr="00F2561C">
              <w:rPr>
                <w:rFonts w:ascii="標楷體"/>
                <w:color w:val="000000"/>
                <w:spacing w:val="-2"/>
                <w:kern w:val="0"/>
                <w:sz w:val="24"/>
                <w:szCs w:val="24"/>
              </w:rPr>
              <w:t>8410</w:t>
            </w:r>
            <w:r w:rsidRPr="00F2561C">
              <w:rPr>
                <w:rFonts w:ascii="標楷體" w:hint="eastAsia"/>
                <w:color w:val="000000"/>
                <w:spacing w:val="-2"/>
                <w:kern w:val="0"/>
                <w:sz w:val="24"/>
                <w:szCs w:val="24"/>
              </w:rPr>
              <w:t>、</w:t>
            </w:r>
            <w:r w:rsidRPr="00F2561C">
              <w:rPr>
                <w:rFonts w:ascii="標楷體"/>
                <w:color w:val="000000"/>
                <w:spacing w:val="-2"/>
                <w:kern w:val="0"/>
                <w:sz w:val="24"/>
                <w:szCs w:val="24"/>
              </w:rPr>
              <w:t>8501(</w:t>
            </w:r>
            <w:r w:rsidRPr="00F2561C">
              <w:rPr>
                <w:rFonts w:ascii="標楷體" w:hint="eastAsia"/>
                <w:color w:val="000000"/>
                <w:spacing w:val="-2"/>
                <w:kern w:val="0"/>
                <w:sz w:val="24"/>
                <w:szCs w:val="24"/>
              </w:rPr>
              <w:t>限</w:t>
            </w:r>
            <w:r w:rsidRPr="00F2561C">
              <w:rPr>
                <w:rFonts w:ascii="標楷體"/>
                <w:color w:val="000000"/>
                <w:spacing w:val="-2"/>
                <w:kern w:val="0"/>
                <w:sz w:val="24"/>
                <w:szCs w:val="24"/>
              </w:rPr>
              <w:t>22000KW</w:t>
            </w:r>
            <w:r w:rsidRPr="00F2561C">
              <w:rPr>
                <w:rFonts w:ascii="標楷體" w:hint="eastAsia"/>
                <w:color w:val="000000"/>
                <w:spacing w:val="-2"/>
                <w:kern w:val="0"/>
                <w:sz w:val="24"/>
                <w:szCs w:val="24"/>
              </w:rPr>
              <w:t>以上之電動機及</w:t>
            </w:r>
            <w:r w:rsidRPr="00F2561C">
              <w:rPr>
                <w:rFonts w:ascii="標楷體"/>
                <w:color w:val="000000"/>
                <w:spacing w:val="-2"/>
                <w:kern w:val="0"/>
                <w:sz w:val="24"/>
                <w:szCs w:val="24"/>
              </w:rPr>
              <w:t>50000KW</w:t>
            </w:r>
            <w:r w:rsidRPr="00F2561C">
              <w:rPr>
                <w:rFonts w:ascii="標楷體" w:hint="eastAsia"/>
                <w:color w:val="000000"/>
                <w:spacing w:val="-2"/>
                <w:kern w:val="0"/>
                <w:sz w:val="24"/>
                <w:szCs w:val="24"/>
              </w:rPr>
              <w:t>以上上之發電機</w:t>
            </w:r>
            <w:r w:rsidRPr="00F2561C">
              <w:rPr>
                <w:rFonts w:ascii="標楷體"/>
                <w:color w:val="000000"/>
                <w:spacing w:val="-2"/>
                <w:kern w:val="0"/>
                <w:sz w:val="24"/>
                <w:szCs w:val="24"/>
              </w:rPr>
              <w:t>)</w:t>
            </w:r>
            <w:r w:rsidRPr="00F2561C">
              <w:rPr>
                <w:rFonts w:ascii="標楷體" w:hint="eastAsia"/>
                <w:color w:val="000000"/>
                <w:spacing w:val="-2"/>
                <w:kern w:val="0"/>
                <w:sz w:val="24"/>
                <w:szCs w:val="24"/>
              </w:rPr>
              <w:t>、</w:t>
            </w:r>
            <w:r w:rsidRPr="00F2561C">
              <w:rPr>
                <w:rFonts w:ascii="標楷體"/>
                <w:color w:val="000000"/>
                <w:spacing w:val="-2"/>
                <w:kern w:val="0"/>
                <w:sz w:val="24"/>
                <w:szCs w:val="24"/>
              </w:rPr>
              <w:t>850164</w:t>
            </w:r>
            <w:r w:rsidRPr="00F2561C">
              <w:rPr>
                <w:rFonts w:ascii="標楷體" w:hint="eastAsia"/>
                <w:color w:val="000000"/>
                <w:spacing w:val="-2"/>
                <w:kern w:val="0"/>
                <w:sz w:val="24"/>
                <w:szCs w:val="24"/>
              </w:rPr>
              <w:t>、</w:t>
            </w:r>
            <w:r w:rsidRPr="00F2561C">
              <w:rPr>
                <w:rFonts w:ascii="標楷體"/>
                <w:color w:val="000000"/>
                <w:spacing w:val="-2"/>
                <w:kern w:val="0"/>
                <w:sz w:val="24"/>
                <w:szCs w:val="24"/>
              </w:rPr>
              <w:t>8502</w:t>
            </w:r>
            <w:r w:rsidRPr="00F2561C">
              <w:rPr>
                <w:rFonts w:ascii="標楷體" w:hint="eastAsia"/>
                <w:color w:val="000000"/>
                <w:spacing w:val="-2"/>
                <w:kern w:val="0"/>
                <w:sz w:val="24"/>
                <w:szCs w:val="24"/>
              </w:rPr>
              <w:t>、</w:t>
            </w:r>
            <w:r w:rsidRPr="00F2561C">
              <w:rPr>
                <w:rFonts w:ascii="標楷體"/>
                <w:color w:val="000000"/>
                <w:spacing w:val="-2"/>
                <w:kern w:val="0"/>
                <w:sz w:val="24"/>
                <w:szCs w:val="24"/>
              </w:rPr>
              <w:t>8504(</w:t>
            </w:r>
            <w:r w:rsidRPr="00F2561C">
              <w:rPr>
                <w:rFonts w:ascii="標楷體" w:hint="eastAsia"/>
                <w:color w:val="000000"/>
                <w:spacing w:val="-2"/>
                <w:kern w:val="0"/>
                <w:sz w:val="24"/>
                <w:szCs w:val="24"/>
              </w:rPr>
              <w:t>限</w:t>
            </w:r>
            <w:r w:rsidRPr="00F2561C">
              <w:rPr>
                <w:rFonts w:ascii="標楷體"/>
                <w:color w:val="000000"/>
                <w:spacing w:val="-2"/>
                <w:kern w:val="0"/>
                <w:sz w:val="24"/>
                <w:szCs w:val="24"/>
              </w:rPr>
              <w:t>1000K</w:t>
            </w:r>
            <w:r w:rsidRPr="00246E75">
              <w:rPr>
                <w:rFonts w:ascii="標楷體"/>
                <w:spacing w:val="-2"/>
                <w:kern w:val="0"/>
                <w:sz w:val="24"/>
                <w:szCs w:val="24"/>
              </w:rPr>
              <w:t>W~600000KW</w:t>
            </w:r>
            <w:r w:rsidRPr="00246E75">
              <w:rPr>
                <w:rFonts w:ascii="標楷體" w:hint="eastAsia"/>
                <w:spacing w:val="-2"/>
                <w:kern w:val="0"/>
                <w:sz w:val="24"/>
                <w:szCs w:val="24"/>
              </w:rPr>
              <w:t>之變壓器及變流流器</w:t>
            </w:r>
            <w:r w:rsidRPr="00246E75">
              <w:rPr>
                <w:rFonts w:ascii="標楷體"/>
                <w:spacing w:val="-2"/>
                <w:kern w:val="0"/>
                <w:sz w:val="24"/>
                <w:szCs w:val="24"/>
              </w:rPr>
              <w:t>)</w:t>
            </w:r>
            <w:r w:rsidRPr="00246E75">
              <w:rPr>
                <w:rFonts w:ascii="標楷體" w:hint="eastAsia"/>
                <w:spacing w:val="-2"/>
                <w:kern w:val="0"/>
                <w:sz w:val="24"/>
                <w:szCs w:val="24"/>
              </w:rPr>
              <w:t>及</w:t>
            </w:r>
            <w:r w:rsidRPr="00246E75">
              <w:rPr>
                <w:rFonts w:ascii="標楷體"/>
                <w:spacing w:val="-2"/>
                <w:kern w:val="0"/>
                <w:sz w:val="24"/>
                <w:szCs w:val="24"/>
              </w:rPr>
              <w:t>8544(</w:t>
            </w:r>
            <w:r w:rsidRPr="00246E75">
              <w:rPr>
                <w:rFonts w:ascii="標楷體" w:hint="eastAsia"/>
                <w:spacing w:val="-2"/>
                <w:kern w:val="0"/>
                <w:sz w:val="24"/>
                <w:szCs w:val="24"/>
              </w:rPr>
              <w:t>僅電信電纜部分</w:t>
            </w:r>
            <w:r w:rsidRPr="00246E75">
              <w:rPr>
                <w:rFonts w:ascii="標楷體"/>
                <w:spacing w:val="-2"/>
                <w:kern w:val="0"/>
                <w:sz w:val="24"/>
                <w:szCs w:val="24"/>
              </w:rPr>
              <w:t>)</w:t>
            </w:r>
            <w:r w:rsidRPr="00246E75">
              <w:rPr>
                <w:rFonts w:ascii="標楷體" w:hint="eastAsia"/>
                <w:spacing w:val="-2"/>
                <w:kern w:val="0"/>
                <w:sz w:val="24"/>
                <w:szCs w:val="24"/>
              </w:rPr>
              <w:t>項之採購開放予美國、歐盟</w:t>
            </w:r>
            <w:r w:rsidR="00E33DEC" w:rsidRPr="00246E75">
              <w:rPr>
                <w:rFonts w:ascii="標楷體" w:hint="eastAsia"/>
                <w:spacing w:val="-2"/>
                <w:kern w:val="0"/>
                <w:sz w:val="24"/>
                <w:szCs w:val="24"/>
              </w:rPr>
              <w:t>、英國</w:t>
            </w:r>
            <w:r w:rsidRPr="00246E75">
              <w:rPr>
                <w:rFonts w:ascii="標楷體" w:hint="eastAsia"/>
                <w:spacing w:val="-2"/>
                <w:kern w:val="0"/>
                <w:sz w:val="24"/>
                <w:szCs w:val="24"/>
              </w:rPr>
              <w:t>、日本</w:t>
            </w:r>
          </w:p>
          <w:p w14:paraId="33CE91F1" w14:textId="77777777" w:rsidR="00CA4FD4" w:rsidRPr="00F2561C" w:rsidRDefault="00CA4FD4" w:rsidP="00F2561C">
            <w:pPr>
              <w:adjustRightInd w:val="0"/>
              <w:snapToGrid/>
              <w:spacing w:after="0" w:line="320" w:lineRule="exact"/>
              <w:ind w:left="360" w:right="-268"/>
              <w:textAlignment w:val="baseline"/>
              <w:rPr>
                <w:rFonts w:ascii="標楷體"/>
                <w:color w:val="000000"/>
                <w:kern w:val="0"/>
                <w:sz w:val="24"/>
                <w:szCs w:val="24"/>
              </w:rPr>
            </w:pPr>
            <w:r w:rsidRPr="00246E75">
              <w:rPr>
                <w:rFonts w:ascii="標楷體" w:hint="eastAsia"/>
                <w:spacing w:val="-2"/>
                <w:kern w:val="0"/>
                <w:sz w:val="24"/>
                <w:szCs w:val="24"/>
              </w:rPr>
              <w:t>、</w:t>
            </w:r>
            <w:r w:rsidR="00C45E0F" w:rsidRPr="00246E75">
              <w:rPr>
                <w:rFonts w:ascii="標楷體" w:hint="eastAsia"/>
                <w:spacing w:val="-2"/>
                <w:kern w:val="0"/>
                <w:sz w:val="24"/>
                <w:szCs w:val="24"/>
              </w:rPr>
              <w:t>瑞</w:t>
            </w:r>
            <w:r w:rsidRPr="00246E75">
              <w:rPr>
                <w:rFonts w:ascii="標楷體" w:hint="eastAsia"/>
                <w:spacing w:val="-2"/>
                <w:kern w:val="0"/>
                <w:sz w:val="24"/>
                <w:szCs w:val="24"/>
              </w:rPr>
              <w:t>士、加拿大、挪威、冰島、香港、新加坡及以色列之財物及廠</w:t>
            </w:r>
            <w:r w:rsidRPr="00F2561C">
              <w:rPr>
                <w:rFonts w:ascii="標楷體" w:hint="eastAsia"/>
                <w:color w:val="000000"/>
                <w:spacing w:val="-2"/>
                <w:kern w:val="0"/>
                <w:sz w:val="24"/>
                <w:szCs w:val="24"/>
              </w:rPr>
              <w:t>商</w:t>
            </w:r>
            <w:r w:rsidRPr="00F2561C">
              <w:rPr>
                <w:rFonts w:ascii="標楷體" w:hint="eastAsia"/>
                <w:color w:val="000000"/>
                <w:kern w:val="0"/>
                <w:sz w:val="24"/>
                <w:szCs w:val="24"/>
              </w:rPr>
              <w:t>。</w:t>
            </w:r>
          </w:p>
          <w:p w14:paraId="16C188AB" w14:textId="77777777" w:rsidR="00CA4FD4" w:rsidRPr="00841C9E" w:rsidRDefault="00CA4FD4" w:rsidP="003F0A06">
            <w:pPr>
              <w:numPr>
                <w:ilvl w:val="0"/>
                <w:numId w:val="7"/>
              </w:numPr>
              <w:adjustRightInd w:val="0"/>
              <w:snapToGrid/>
              <w:spacing w:after="0" w:line="320" w:lineRule="exact"/>
              <w:ind w:left="360" w:right="5" w:hanging="360"/>
              <w:textAlignment w:val="baseline"/>
              <w:rPr>
                <w:rFonts w:ascii="標楷體"/>
                <w:color w:val="000000"/>
                <w:sz w:val="24"/>
                <w:szCs w:val="24"/>
                <w:u w:val="single"/>
              </w:rPr>
            </w:pPr>
            <w:r w:rsidRPr="00841C9E">
              <w:rPr>
                <w:rFonts w:ascii="標楷體" w:hint="eastAsia"/>
                <w:color w:val="000000"/>
                <w:sz w:val="24"/>
                <w:szCs w:val="24"/>
              </w:rPr>
              <w:t>惟</w:t>
            </w:r>
            <w:r w:rsidRPr="00841C9E">
              <w:rPr>
                <w:rFonts w:ascii="標楷體"/>
                <w:color w:val="000000"/>
                <w:sz w:val="24"/>
                <w:szCs w:val="24"/>
              </w:rPr>
              <w:t>HS 8402</w:t>
            </w:r>
            <w:r w:rsidRPr="00841C9E">
              <w:rPr>
                <w:rFonts w:ascii="標楷體" w:hint="eastAsia"/>
                <w:color w:val="000000"/>
                <w:sz w:val="24"/>
                <w:szCs w:val="24"/>
              </w:rPr>
              <w:t>、</w:t>
            </w:r>
            <w:r w:rsidRPr="00841C9E">
              <w:rPr>
                <w:rFonts w:ascii="標楷體"/>
                <w:color w:val="000000"/>
                <w:sz w:val="24"/>
                <w:szCs w:val="24"/>
              </w:rPr>
              <w:t>8404</w:t>
            </w:r>
            <w:r w:rsidRPr="00841C9E">
              <w:rPr>
                <w:rFonts w:ascii="標楷體" w:hint="eastAsia"/>
                <w:color w:val="000000"/>
                <w:sz w:val="24"/>
                <w:szCs w:val="24"/>
              </w:rPr>
              <w:t>、</w:t>
            </w:r>
            <w:r w:rsidRPr="00841C9E">
              <w:rPr>
                <w:rFonts w:ascii="標楷體"/>
                <w:color w:val="000000"/>
                <w:sz w:val="24"/>
                <w:szCs w:val="24"/>
              </w:rPr>
              <w:t>8410</w:t>
            </w:r>
            <w:r w:rsidRPr="00841C9E">
              <w:rPr>
                <w:rFonts w:ascii="標楷體" w:hint="eastAsia"/>
                <w:color w:val="000000"/>
                <w:sz w:val="24"/>
                <w:szCs w:val="24"/>
              </w:rPr>
              <w:t>、</w:t>
            </w:r>
            <w:r w:rsidRPr="00841C9E">
              <w:rPr>
                <w:rFonts w:ascii="標楷體"/>
                <w:color w:val="000000"/>
                <w:sz w:val="24"/>
                <w:szCs w:val="24"/>
              </w:rPr>
              <w:t>850164</w:t>
            </w:r>
            <w:r w:rsidRPr="00841C9E">
              <w:rPr>
                <w:rFonts w:ascii="標楷體" w:hint="eastAsia"/>
                <w:color w:val="000000"/>
                <w:sz w:val="24"/>
                <w:szCs w:val="24"/>
              </w:rPr>
              <w:t>及</w:t>
            </w:r>
            <w:r w:rsidRPr="00841C9E">
              <w:rPr>
                <w:rFonts w:ascii="標楷體"/>
                <w:color w:val="000000"/>
                <w:sz w:val="24"/>
                <w:szCs w:val="24"/>
              </w:rPr>
              <w:t>8502</w:t>
            </w:r>
            <w:r w:rsidRPr="00841C9E">
              <w:rPr>
                <w:rFonts w:ascii="標楷體" w:hint="eastAsia"/>
                <w:color w:val="000000"/>
                <w:sz w:val="24"/>
                <w:szCs w:val="24"/>
              </w:rPr>
              <w:t>項之採購開放予韓國之財物及</w:t>
            </w:r>
            <w:r w:rsidRPr="00841C9E">
              <w:rPr>
                <w:rFonts w:ascii="標楷體" w:hint="eastAsia"/>
                <w:color w:val="000000"/>
                <w:sz w:val="24"/>
                <w:szCs w:val="24"/>
              </w:rPr>
              <w:lastRenderedPageBreak/>
              <w:t>廠商。</w:t>
            </w:r>
          </w:p>
          <w:p w14:paraId="19A4D1DA" w14:textId="77777777" w:rsidR="00CA4FD4" w:rsidRPr="00841C9E" w:rsidRDefault="00CA4FD4" w:rsidP="003F0A06">
            <w:pPr>
              <w:spacing w:after="0" w:line="320" w:lineRule="exact"/>
              <w:ind w:left="357" w:hanging="357"/>
              <w:rPr>
                <w:rFonts w:ascii="標楷體"/>
                <w:b/>
                <w:color w:val="000000"/>
                <w:sz w:val="24"/>
                <w:szCs w:val="24"/>
              </w:rPr>
            </w:pPr>
            <w:r w:rsidRPr="00841C9E">
              <w:rPr>
                <w:rFonts w:ascii="標楷體" w:hint="eastAsia"/>
                <w:b/>
                <w:color w:val="000000"/>
                <w:sz w:val="24"/>
                <w:szCs w:val="24"/>
              </w:rPr>
              <w:t>電力排除項目</w:t>
            </w:r>
            <w:r w:rsidRPr="00841C9E">
              <w:rPr>
                <w:rFonts w:ascii="標楷體"/>
                <w:b/>
                <w:color w:val="000000"/>
                <w:sz w:val="24"/>
                <w:szCs w:val="24"/>
              </w:rPr>
              <w:t>(</w:t>
            </w:r>
            <w:r w:rsidRPr="00841C9E">
              <w:rPr>
                <w:rFonts w:ascii="標楷體" w:hint="eastAsia"/>
                <w:b/>
                <w:color w:val="000000"/>
                <w:sz w:val="24"/>
                <w:szCs w:val="24"/>
              </w:rPr>
              <w:t>服務及工程部分</w:t>
            </w:r>
            <w:r w:rsidRPr="00841C9E">
              <w:rPr>
                <w:rFonts w:ascii="標楷體"/>
                <w:b/>
                <w:color w:val="000000"/>
                <w:sz w:val="24"/>
                <w:szCs w:val="24"/>
              </w:rPr>
              <w:t>)</w:t>
            </w:r>
          </w:p>
        </w:tc>
      </w:tr>
      <w:tr w:rsidR="00CA4FD4" w:rsidRPr="00841C9E" w14:paraId="279879D0" w14:textId="77777777" w:rsidTr="00F2561C">
        <w:tc>
          <w:tcPr>
            <w:tcW w:w="7920" w:type="dxa"/>
            <w:tcBorders>
              <w:top w:val="single" w:sz="4" w:space="0" w:color="auto"/>
              <w:left w:val="single" w:sz="4" w:space="0" w:color="auto"/>
              <w:bottom w:val="single" w:sz="4" w:space="0" w:color="auto"/>
              <w:right w:val="single" w:sz="4" w:space="0" w:color="auto"/>
            </w:tcBorders>
          </w:tcPr>
          <w:p w14:paraId="7A83A687" w14:textId="77777777" w:rsidR="00CA4FD4" w:rsidRPr="00841C9E" w:rsidRDefault="00CA4FD4" w:rsidP="003F0A06">
            <w:pPr>
              <w:spacing w:after="0" w:line="320" w:lineRule="exact"/>
              <w:rPr>
                <w:rFonts w:ascii="標楷體"/>
                <w:color w:val="000000"/>
                <w:sz w:val="24"/>
                <w:szCs w:val="24"/>
              </w:rPr>
            </w:pPr>
            <w:r w:rsidRPr="00841C9E">
              <w:rPr>
                <w:rFonts w:ascii="標楷體"/>
                <w:color w:val="000000"/>
                <w:sz w:val="24"/>
                <w:szCs w:val="24"/>
              </w:rPr>
              <w:lastRenderedPageBreak/>
              <w:t xml:space="preserve"> CPC 51340 </w:t>
            </w:r>
            <w:r w:rsidRPr="00841C9E">
              <w:rPr>
                <w:rFonts w:ascii="標楷體" w:hint="eastAsia"/>
                <w:color w:val="000000"/>
                <w:sz w:val="24"/>
                <w:szCs w:val="24"/>
              </w:rPr>
              <w:t>輸電線路工程施工</w:t>
            </w:r>
          </w:p>
        </w:tc>
      </w:tr>
      <w:tr w:rsidR="00CA4FD4" w:rsidRPr="00841C9E" w14:paraId="6E467CBB" w14:textId="77777777" w:rsidTr="00F2561C">
        <w:tc>
          <w:tcPr>
            <w:tcW w:w="7920" w:type="dxa"/>
            <w:tcBorders>
              <w:top w:val="single" w:sz="4" w:space="0" w:color="auto"/>
              <w:left w:val="single" w:sz="4" w:space="0" w:color="auto"/>
              <w:bottom w:val="single" w:sz="4" w:space="0" w:color="auto"/>
              <w:right w:val="single" w:sz="4" w:space="0" w:color="auto"/>
            </w:tcBorders>
          </w:tcPr>
          <w:p w14:paraId="1F85E247" w14:textId="77777777" w:rsidR="00CA4FD4" w:rsidRPr="00841C9E" w:rsidRDefault="00CA4FD4" w:rsidP="003F0A06">
            <w:pPr>
              <w:spacing w:after="0" w:line="320" w:lineRule="exact"/>
              <w:rPr>
                <w:rFonts w:ascii="標楷體"/>
                <w:color w:val="000000"/>
                <w:sz w:val="24"/>
                <w:szCs w:val="24"/>
              </w:rPr>
            </w:pPr>
            <w:r w:rsidRPr="00841C9E">
              <w:rPr>
                <w:rFonts w:ascii="標楷體"/>
                <w:color w:val="000000"/>
                <w:sz w:val="24"/>
                <w:szCs w:val="24"/>
              </w:rPr>
              <w:t xml:space="preserve"> CPC 51360</w:t>
            </w:r>
            <w:r w:rsidRPr="00841C9E">
              <w:rPr>
                <w:rFonts w:ascii="標楷體" w:hint="eastAsia"/>
                <w:color w:val="000000"/>
                <w:sz w:val="24"/>
                <w:szCs w:val="24"/>
              </w:rPr>
              <w:t>水力發電廠及變電所工程施工</w:t>
            </w:r>
          </w:p>
        </w:tc>
      </w:tr>
      <w:tr w:rsidR="00CA4FD4" w:rsidRPr="00841C9E" w14:paraId="3053B666" w14:textId="77777777" w:rsidTr="00F2561C">
        <w:tc>
          <w:tcPr>
            <w:tcW w:w="7920" w:type="dxa"/>
            <w:tcBorders>
              <w:top w:val="single" w:sz="4" w:space="0" w:color="auto"/>
              <w:left w:val="single" w:sz="4" w:space="0" w:color="auto"/>
              <w:bottom w:val="single" w:sz="4" w:space="0" w:color="auto"/>
              <w:right w:val="single" w:sz="4" w:space="0" w:color="auto"/>
            </w:tcBorders>
          </w:tcPr>
          <w:p w14:paraId="212C01F4" w14:textId="77777777" w:rsidR="00CA4FD4" w:rsidRPr="00841C9E" w:rsidRDefault="00CA4FD4" w:rsidP="003F0A06">
            <w:pPr>
              <w:spacing w:after="0" w:line="320" w:lineRule="exact"/>
              <w:rPr>
                <w:rFonts w:ascii="標楷體"/>
                <w:color w:val="000000"/>
                <w:sz w:val="24"/>
                <w:szCs w:val="24"/>
              </w:rPr>
            </w:pPr>
            <w:r w:rsidRPr="00841C9E">
              <w:rPr>
                <w:rFonts w:ascii="標楷體"/>
                <w:color w:val="000000"/>
                <w:sz w:val="24"/>
                <w:szCs w:val="24"/>
              </w:rPr>
              <w:t xml:space="preserve"> CPC 51649</w:t>
            </w:r>
            <w:r w:rsidRPr="00841C9E">
              <w:rPr>
                <w:rFonts w:ascii="標楷體" w:hint="eastAsia"/>
                <w:color w:val="000000"/>
                <w:sz w:val="24"/>
                <w:szCs w:val="24"/>
              </w:rPr>
              <w:t>輸配電線路自動化系統施工</w:t>
            </w:r>
          </w:p>
        </w:tc>
      </w:tr>
      <w:tr w:rsidR="00CA4FD4" w:rsidRPr="00841C9E" w14:paraId="26F0AC61" w14:textId="77777777" w:rsidTr="00F2561C">
        <w:tc>
          <w:tcPr>
            <w:tcW w:w="7920" w:type="dxa"/>
            <w:tcBorders>
              <w:top w:val="single" w:sz="4" w:space="0" w:color="auto"/>
              <w:left w:val="single" w:sz="4" w:space="0" w:color="auto"/>
              <w:bottom w:val="single" w:sz="4" w:space="0" w:color="auto"/>
              <w:right w:val="single" w:sz="4" w:space="0" w:color="auto"/>
            </w:tcBorders>
          </w:tcPr>
          <w:p w14:paraId="168928D8" w14:textId="77777777" w:rsidR="00CA4FD4" w:rsidRPr="00841C9E" w:rsidRDefault="00CA4FD4" w:rsidP="003F0A06">
            <w:pPr>
              <w:spacing w:after="0" w:line="320" w:lineRule="exact"/>
              <w:rPr>
                <w:rFonts w:ascii="標楷體"/>
                <w:color w:val="000000"/>
                <w:sz w:val="24"/>
                <w:szCs w:val="24"/>
              </w:rPr>
            </w:pPr>
            <w:r w:rsidRPr="00841C9E">
              <w:rPr>
                <w:rFonts w:ascii="標楷體"/>
                <w:color w:val="000000"/>
                <w:sz w:val="24"/>
                <w:szCs w:val="24"/>
              </w:rPr>
              <w:t xml:space="preserve"> CPC 52262</w:t>
            </w:r>
            <w:r w:rsidRPr="00841C9E">
              <w:rPr>
                <w:rFonts w:ascii="標楷體" w:hint="eastAsia"/>
                <w:color w:val="000000"/>
                <w:sz w:val="24"/>
                <w:szCs w:val="24"/>
              </w:rPr>
              <w:t>水力發電廠工程監造</w:t>
            </w:r>
          </w:p>
        </w:tc>
      </w:tr>
      <w:tr w:rsidR="00CA4FD4" w:rsidRPr="00841C9E" w14:paraId="179CD6FD" w14:textId="77777777" w:rsidTr="00F2561C">
        <w:tc>
          <w:tcPr>
            <w:tcW w:w="7920" w:type="dxa"/>
            <w:tcBorders>
              <w:top w:val="single" w:sz="4" w:space="0" w:color="auto"/>
              <w:left w:val="single" w:sz="4" w:space="0" w:color="auto"/>
              <w:bottom w:val="single" w:sz="4" w:space="0" w:color="auto"/>
              <w:right w:val="single" w:sz="4" w:space="0" w:color="auto"/>
            </w:tcBorders>
          </w:tcPr>
          <w:p w14:paraId="7A11CAC5" w14:textId="77777777" w:rsidR="00CA4FD4" w:rsidRPr="00841C9E" w:rsidRDefault="00CA4FD4" w:rsidP="003F0A06">
            <w:pPr>
              <w:spacing w:after="0" w:line="320" w:lineRule="exact"/>
              <w:rPr>
                <w:rFonts w:ascii="標楷體"/>
                <w:color w:val="000000"/>
                <w:sz w:val="24"/>
                <w:szCs w:val="24"/>
              </w:rPr>
            </w:pPr>
            <w:r w:rsidRPr="00841C9E">
              <w:rPr>
                <w:rFonts w:ascii="標楷體"/>
                <w:color w:val="000000"/>
                <w:sz w:val="24"/>
                <w:szCs w:val="24"/>
              </w:rPr>
              <w:t xml:space="preserve"> CPC 86724</w:t>
            </w:r>
            <w:r w:rsidRPr="00841C9E">
              <w:rPr>
                <w:rFonts w:ascii="標楷體" w:hint="eastAsia"/>
                <w:color w:val="000000"/>
                <w:sz w:val="24"/>
                <w:szCs w:val="24"/>
              </w:rPr>
              <w:t>輸配電工程及變電所設計服務</w:t>
            </w:r>
          </w:p>
        </w:tc>
      </w:tr>
      <w:tr w:rsidR="00CA4FD4" w:rsidRPr="00841C9E" w14:paraId="7E842FE9" w14:textId="77777777" w:rsidTr="00F2561C">
        <w:tc>
          <w:tcPr>
            <w:tcW w:w="7920" w:type="dxa"/>
            <w:tcBorders>
              <w:top w:val="single" w:sz="4" w:space="0" w:color="auto"/>
              <w:left w:val="single" w:sz="4" w:space="0" w:color="auto"/>
              <w:bottom w:val="single" w:sz="4" w:space="0" w:color="auto"/>
              <w:right w:val="single" w:sz="4" w:space="0" w:color="auto"/>
            </w:tcBorders>
          </w:tcPr>
          <w:p w14:paraId="76F05F47" w14:textId="77777777" w:rsidR="00CA4FD4" w:rsidRPr="00841C9E" w:rsidRDefault="00CA4FD4" w:rsidP="003F0A06">
            <w:pPr>
              <w:spacing w:after="0" w:line="320" w:lineRule="exact"/>
              <w:rPr>
                <w:rFonts w:ascii="標楷體"/>
                <w:color w:val="000000"/>
                <w:sz w:val="24"/>
                <w:szCs w:val="24"/>
              </w:rPr>
            </w:pPr>
            <w:r w:rsidRPr="00841C9E">
              <w:rPr>
                <w:rFonts w:ascii="標楷體"/>
                <w:color w:val="000000"/>
                <w:sz w:val="24"/>
                <w:szCs w:val="24"/>
              </w:rPr>
              <w:t xml:space="preserve"> CPC 86725</w:t>
            </w:r>
            <w:r w:rsidRPr="00841C9E">
              <w:rPr>
                <w:rFonts w:ascii="標楷體" w:hint="eastAsia"/>
                <w:color w:val="000000"/>
                <w:sz w:val="24"/>
                <w:szCs w:val="24"/>
              </w:rPr>
              <w:t>發電廠工程設計服務</w:t>
            </w:r>
          </w:p>
        </w:tc>
      </w:tr>
      <w:tr w:rsidR="00CA4FD4" w:rsidRPr="00841C9E" w14:paraId="126366E6" w14:textId="77777777" w:rsidTr="00F2561C">
        <w:tc>
          <w:tcPr>
            <w:tcW w:w="7920" w:type="dxa"/>
            <w:tcBorders>
              <w:top w:val="single" w:sz="4" w:space="0" w:color="auto"/>
              <w:left w:val="single" w:sz="4" w:space="0" w:color="auto"/>
              <w:bottom w:val="single" w:sz="4" w:space="0" w:color="auto"/>
              <w:right w:val="single" w:sz="4" w:space="0" w:color="auto"/>
            </w:tcBorders>
          </w:tcPr>
          <w:p w14:paraId="302EE712" w14:textId="77777777" w:rsidR="00CA4FD4" w:rsidRPr="00841C9E" w:rsidRDefault="00CA4FD4" w:rsidP="003F0A06">
            <w:pPr>
              <w:spacing w:after="0" w:line="320" w:lineRule="exact"/>
              <w:rPr>
                <w:rFonts w:ascii="標楷體"/>
                <w:color w:val="000000"/>
                <w:sz w:val="24"/>
                <w:szCs w:val="24"/>
              </w:rPr>
            </w:pPr>
            <w:r w:rsidRPr="00841C9E">
              <w:rPr>
                <w:rFonts w:ascii="標楷體"/>
                <w:color w:val="000000"/>
                <w:sz w:val="24"/>
                <w:szCs w:val="24"/>
              </w:rPr>
              <w:t xml:space="preserve"> CPC 86726</w:t>
            </w:r>
            <w:r w:rsidRPr="00841C9E">
              <w:rPr>
                <w:rFonts w:ascii="標楷體" w:hint="eastAsia"/>
                <w:color w:val="000000"/>
                <w:sz w:val="24"/>
                <w:szCs w:val="24"/>
              </w:rPr>
              <w:t>輸配電線路自動化系統工程設計服務</w:t>
            </w:r>
          </w:p>
        </w:tc>
      </w:tr>
      <w:tr w:rsidR="00CA4FD4" w:rsidRPr="00841C9E" w14:paraId="66EBE516" w14:textId="77777777" w:rsidTr="00F2561C">
        <w:tc>
          <w:tcPr>
            <w:tcW w:w="7920" w:type="dxa"/>
            <w:tcBorders>
              <w:top w:val="single" w:sz="4" w:space="0" w:color="auto"/>
              <w:left w:val="single" w:sz="4" w:space="0" w:color="auto"/>
              <w:bottom w:val="single" w:sz="4" w:space="0" w:color="auto"/>
              <w:right w:val="single" w:sz="4" w:space="0" w:color="auto"/>
            </w:tcBorders>
          </w:tcPr>
          <w:p w14:paraId="0A6F325E" w14:textId="77777777" w:rsidR="00CA4FD4" w:rsidRPr="00841C9E" w:rsidRDefault="00CA4FD4" w:rsidP="003F0A06">
            <w:pPr>
              <w:spacing w:after="0" w:line="320" w:lineRule="exact"/>
              <w:rPr>
                <w:rFonts w:ascii="標楷體"/>
                <w:color w:val="000000"/>
                <w:sz w:val="24"/>
                <w:szCs w:val="24"/>
              </w:rPr>
            </w:pPr>
            <w:r w:rsidRPr="00841C9E">
              <w:rPr>
                <w:rFonts w:ascii="標楷體"/>
                <w:color w:val="000000"/>
                <w:sz w:val="24"/>
                <w:szCs w:val="24"/>
              </w:rPr>
              <w:t xml:space="preserve"> CPC 86739</w:t>
            </w:r>
            <w:r w:rsidRPr="00841C9E">
              <w:rPr>
                <w:rFonts w:ascii="標楷體" w:hint="eastAsia"/>
                <w:color w:val="000000"/>
                <w:sz w:val="24"/>
                <w:szCs w:val="24"/>
              </w:rPr>
              <w:t>輸配電系統統包服務</w:t>
            </w:r>
          </w:p>
        </w:tc>
      </w:tr>
    </w:tbl>
    <w:p w14:paraId="02C06BE4" w14:textId="77777777" w:rsidR="00CA4FD4" w:rsidRPr="00246E75" w:rsidRDefault="00CA4FD4" w:rsidP="00CA4FD4">
      <w:pPr>
        <w:numPr>
          <w:ilvl w:val="0"/>
          <w:numId w:val="8"/>
        </w:numPr>
        <w:tabs>
          <w:tab w:val="clear" w:pos="360"/>
          <w:tab w:val="num" w:pos="720"/>
        </w:tabs>
        <w:adjustRightInd w:val="0"/>
        <w:snapToGrid/>
        <w:spacing w:after="0" w:line="320" w:lineRule="exact"/>
        <w:ind w:left="720" w:right="5" w:hanging="360"/>
        <w:textAlignment w:val="baseline"/>
        <w:rPr>
          <w:rFonts w:ascii="標楷體"/>
          <w:sz w:val="24"/>
          <w:szCs w:val="24"/>
        </w:rPr>
      </w:pPr>
      <w:r w:rsidRPr="00841C9E">
        <w:rPr>
          <w:rFonts w:ascii="標楷體" w:hint="eastAsia"/>
          <w:color w:val="000000"/>
          <w:sz w:val="24"/>
          <w:szCs w:val="24"/>
        </w:rPr>
        <w:t>惟</w:t>
      </w:r>
      <w:r w:rsidRPr="00841C9E">
        <w:rPr>
          <w:rFonts w:ascii="標楷體"/>
          <w:color w:val="000000"/>
          <w:sz w:val="24"/>
          <w:szCs w:val="24"/>
        </w:rPr>
        <w:t>CPC 51340</w:t>
      </w:r>
      <w:r w:rsidRPr="00841C9E">
        <w:rPr>
          <w:rFonts w:ascii="標楷體" w:hint="eastAsia"/>
          <w:color w:val="000000"/>
          <w:sz w:val="24"/>
          <w:szCs w:val="24"/>
        </w:rPr>
        <w:t>、</w:t>
      </w:r>
      <w:r w:rsidRPr="00841C9E">
        <w:rPr>
          <w:rFonts w:ascii="標楷體"/>
          <w:color w:val="000000"/>
          <w:sz w:val="24"/>
          <w:szCs w:val="24"/>
        </w:rPr>
        <w:t>51360</w:t>
      </w:r>
      <w:r w:rsidRPr="00841C9E">
        <w:rPr>
          <w:rFonts w:ascii="標楷體" w:hint="eastAsia"/>
          <w:color w:val="000000"/>
          <w:sz w:val="24"/>
          <w:szCs w:val="24"/>
        </w:rPr>
        <w:t>及</w:t>
      </w:r>
      <w:r w:rsidRPr="00841C9E">
        <w:rPr>
          <w:rFonts w:ascii="標楷體"/>
          <w:color w:val="000000"/>
          <w:sz w:val="24"/>
          <w:szCs w:val="24"/>
        </w:rPr>
        <w:t>51649</w:t>
      </w:r>
      <w:r w:rsidRPr="00841C9E">
        <w:rPr>
          <w:rFonts w:ascii="標楷體" w:hint="eastAsia"/>
          <w:color w:val="000000"/>
          <w:sz w:val="24"/>
          <w:szCs w:val="24"/>
        </w:rPr>
        <w:t>項</w:t>
      </w:r>
      <w:r w:rsidRPr="00246E75">
        <w:rPr>
          <w:rFonts w:ascii="標楷體" w:hint="eastAsia"/>
          <w:sz w:val="24"/>
          <w:szCs w:val="24"/>
        </w:rPr>
        <w:t>之採購開放予韓國、歐盟</w:t>
      </w:r>
      <w:r w:rsidR="00E33DEC" w:rsidRPr="00246E75">
        <w:rPr>
          <w:rFonts w:ascii="標楷體" w:hint="eastAsia"/>
          <w:sz w:val="24"/>
          <w:szCs w:val="24"/>
        </w:rPr>
        <w:t>、英國</w:t>
      </w:r>
      <w:r w:rsidRPr="00246E75">
        <w:rPr>
          <w:rFonts w:ascii="標楷體" w:hint="eastAsia"/>
          <w:sz w:val="24"/>
          <w:szCs w:val="24"/>
        </w:rPr>
        <w:t>、日本、美國、瑞士、加拿大、挪威、冰島、香港、新加坡及以色列之服務提供者。</w:t>
      </w:r>
    </w:p>
    <w:p w14:paraId="2AF7B6B6" w14:textId="77777777" w:rsidR="00CA4FD4" w:rsidRPr="00246E75" w:rsidRDefault="00CA4FD4" w:rsidP="00CA4FD4">
      <w:pPr>
        <w:numPr>
          <w:ilvl w:val="0"/>
          <w:numId w:val="8"/>
        </w:numPr>
        <w:tabs>
          <w:tab w:val="clear" w:pos="360"/>
          <w:tab w:val="num" w:pos="720"/>
        </w:tabs>
        <w:adjustRightInd w:val="0"/>
        <w:snapToGrid/>
        <w:spacing w:after="0" w:line="320" w:lineRule="exact"/>
        <w:ind w:left="720" w:right="5" w:hanging="360"/>
        <w:jc w:val="left"/>
        <w:textAlignment w:val="baseline"/>
        <w:rPr>
          <w:rFonts w:ascii="標楷體"/>
          <w:sz w:val="24"/>
          <w:szCs w:val="24"/>
        </w:rPr>
      </w:pPr>
      <w:r w:rsidRPr="00246E75">
        <w:rPr>
          <w:rFonts w:ascii="標楷體" w:hint="eastAsia"/>
          <w:sz w:val="24"/>
          <w:szCs w:val="24"/>
        </w:rPr>
        <w:t>惟</w:t>
      </w:r>
      <w:r w:rsidRPr="00246E75">
        <w:rPr>
          <w:rFonts w:ascii="標楷體"/>
          <w:sz w:val="24"/>
          <w:szCs w:val="24"/>
        </w:rPr>
        <w:t>CPC</w:t>
      </w:r>
      <w:r w:rsidRPr="00246E75">
        <w:rPr>
          <w:rFonts w:ascii="標楷體" w:hint="eastAsia"/>
          <w:sz w:val="24"/>
          <w:szCs w:val="24"/>
        </w:rPr>
        <w:t xml:space="preserve"> </w:t>
      </w:r>
      <w:r w:rsidRPr="00246E75">
        <w:rPr>
          <w:rFonts w:ascii="標楷體"/>
          <w:sz w:val="24"/>
          <w:szCs w:val="24"/>
        </w:rPr>
        <w:t>52262</w:t>
      </w:r>
      <w:r w:rsidRPr="00246E75">
        <w:rPr>
          <w:rFonts w:ascii="標楷體" w:hint="eastAsia"/>
          <w:sz w:val="24"/>
          <w:szCs w:val="24"/>
        </w:rPr>
        <w:t>項之採購開放予韓國、歐盟</w:t>
      </w:r>
      <w:r w:rsidR="00E33DEC" w:rsidRPr="00246E75">
        <w:rPr>
          <w:rFonts w:ascii="標楷體" w:hint="eastAsia"/>
          <w:sz w:val="24"/>
          <w:szCs w:val="24"/>
        </w:rPr>
        <w:t>、英國</w:t>
      </w:r>
      <w:r w:rsidRPr="00246E75">
        <w:rPr>
          <w:rFonts w:ascii="標楷體" w:hint="eastAsia"/>
          <w:sz w:val="24"/>
          <w:szCs w:val="24"/>
        </w:rPr>
        <w:t>、美國、瑞士、加拿大、挪威、冰島、香港、新加坡及以色列之服務提供者。</w:t>
      </w:r>
    </w:p>
    <w:p w14:paraId="7C293663" w14:textId="77777777" w:rsidR="00CA4FD4" w:rsidRPr="00841C9E" w:rsidRDefault="00CA4FD4" w:rsidP="00CA4FD4">
      <w:pPr>
        <w:numPr>
          <w:ilvl w:val="0"/>
          <w:numId w:val="8"/>
        </w:numPr>
        <w:tabs>
          <w:tab w:val="clear" w:pos="360"/>
          <w:tab w:val="num" w:pos="720"/>
        </w:tabs>
        <w:adjustRightInd w:val="0"/>
        <w:snapToGrid/>
        <w:spacing w:after="0" w:line="320" w:lineRule="exact"/>
        <w:ind w:left="720" w:right="5" w:hanging="360"/>
        <w:jc w:val="left"/>
        <w:textAlignment w:val="baseline"/>
        <w:rPr>
          <w:rFonts w:ascii="標楷體"/>
          <w:color w:val="000000"/>
          <w:sz w:val="24"/>
          <w:szCs w:val="24"/>
        </w:rPr>
      </w:pPr>
      <w:r w:rsidRPr="00246E75">
        <w:rPr>
          <w:rFonts w:ascii="標楷體" w:hint="eastAsia"/>
          <w:sz w:val="24"/>
          <w:szCs w:val="24"/>
        </w:rPr>
        <w:t>惟</w:t>
      </w:r>
      <w:r w:rsidRPr="00246E75">
        <w:rPr>
          <w:rFonts w:ascii="標楷體"/>
          <w:sz w:val="24"/>
          <w:szCs w:val="24"/>
        </w:rPr>
        <w:t>CPC</w:t>
      </w:r>
      <w:r w:rsidRPr="00246E75">
        <w:rPr>
          <w:rFonts w:ascii="標楷體" w:hint="eastAsia"/>
          <w:sz w:val="24"/>
          <w:szCs w:val="24"/>
        </w:rPr>
        <w:t xml:space="preserve"> </w:t>
      </w:r>
      <w:r w:rsidRPr="00246E75">
        <w:rPr>
          <w:rFonts w:ascii="標楷體"/>
          <w:sz w:val="24"/>
          <w:szCs w:val="24"/>
        </w:rPr>
        <w:t>86724</w:t>
      </w:r>
      <w:r w:rsidRPr="00246E75">
        <w:rPr>
          <w:rFonts w:ascii="標楷體" w:hint="eastAsia"/>
          <w:sz w:val="24"/>
          <w:szCs w:val="24"/>
        </w:rPr>
        <w:t>、</w:t>
      </w:r>
      <w:r w:rsidRPr="00246E75">
        <w:rPr>
          <w:rFonts w:ascii="標楷體"/>
          <w:sz w:val="24"/>
          <w:szCs w:val="24"/>
        </w:rPr>
        <w:t>86725</w:t>
      </w:r>
      <w:r w:rsidRPr="00246E75">
        <w:rPr>
          <w:rFonts w:ascii="標楷體" w:hint="eastAsia"/>
          <w:sz w:val="24"/>
          <w:szCs w:val="24"/>
        </w:rPr>
        <w:t>、</w:t>
      </w:r>
      <w:r w:rsidRPr="00246E75">
        <w:rPr>
          <w:rFonts w:ascii="標楷體"/>
          <w:sz w:val="24"/>
          <w:szCs w:val="24"/>
        </w:rPr>
        <w:t>86726</w:t>
      </w:r>
      <w:r w:rsidRPr="00246E75">
        <w:rPr>
          <w:rFonts w:ascii="標楷體" w:hint="eastAsia"/>
          <w:sz w:val="24"/>
          <w:szCs w:val="24"/>
        </w:rPr>
        <w:t>及</w:t>
      </w:r>
      <w:r w:rsidRPr="00246E75">
        <w:rPr>
          <w:rFonts w:ascii="標楷體"/>
          <w:sz w:val="24"/>
          <w:szCs w:val="24"/>
        </w:rPr>
        <w:t>86739</w:t>
      </w:r>
      <w:r w:rsidRPr="00246E75">
        <w:rPr>
          <w:rFonts w:ascii="標楷體" w:hint="eastAsia"/>
          <w:sz w:val="24"/>
          <w:szCs w:val="24"/>
        </w:rPr>
        <w:t>項之採購開放予美國、加拿大、韓國、歐盟</w:t>
      </w:r>
      <w:r w:rsidR="00E33DEC" w:rsidRPr="00246E75">
        <w:rPr>
          <w:rFonts w:ascii="標楷體" w:hint="eastAsia"/>
          <w:sz w:val="24"/>
          <w:szCs w:val="24"/>
        </w:rPr>
        <w:t>、英國</w:t>
      </w:r>
      <w:r w:rsidRPr="00246E75">
        <w:rPr>
          <w:rFonts w:ascii="標楷體" w:hint="eastAsia"/>
          <w:sz w:val="24"/>
          <w:szCs w:val="24"/>
        </w:rPr>
        <w:t>、日本、瑞士、挪威、冰島、香</w:t>
      </w:r>
      <w:r w:rsidRPr="00841C9E">
        <w:rPr>
          <w:rFonts w:ascii="標楷體" w:hint="eastAsia"/>
          <w:color w:val="000000"/>
          <w:sz w:val="24"/>
          <w:szCs w:val="24"/>
        </w:rPr>
        <w:t>港、新加坡及以色列之服務提供者。</w:t>
      </w:r>
    </w:p>
    <w:p w14:paraId="541875BD" w14:textId="77777777" w:rsidR="00CA4FD4" w:rsidRPr="00841C9E" w:rsidRDefault="00CA4FD4" w:rsidP="00A97E63">
      <w:pPr>
        <w:spacing w:after="0" w:line="320" w:lineRule="exact"/>
        <w:ind w:right="5"/>
        <w:rPr>
          <w:rFonts w:ascii="標楷體"/>
          <w:color w:val="000000"/>
          <w:sz w:val="24"/>
          <w:szCs w:val="24"/>
        </w:rPr>
      </w:pPr>
    </w:p>
    <w:tbl>
      <w:tblPr>
        <w:tblW w:w="0" w:type="auto"/>
        <w:tblInd w:w="268" w:type="dxa"/>
        <w:tblLayout w:type="fixed"/>
        <w:tblCellMar>
          <w:left w:w="28" w:type="dxa"/>
          <w:right w:w="28" w:type="dxa"/>
        </w:tblCellMar>
        <w:tblLook w:val="0000" w:firstRow="0" w:lastRow="0" w:firstColumn="0" w:lastColumn="0" w:noHBand="0" w:noVBand="0"/>
      </w:tblPr>
      <w:tblGrid>
        <w:gridCol w:w="7800"/>
      </w:tblGrid>
      <w:tr w:rsidR="00CA4FD4" w:rsidRPr="00841C9E" w14:paraId="79A73156" w14:textId="77777777">
        <w:tc>
          <w:tcPr>
            <w:tcW w:w="7800" w:type="dxa"/>
          </w:tcPr>
          <w:p w14:paraId="4969C494" w14:textId="77777777" w:rsidR="00CA4FD4" w:rsidRPr="00841C9E" w:rsidRDefault="00CA4FD4" w:rsidP="003F0A06">
            <w:pPr>
              <w:spacing w:after="0" w:line="320" w:lineRule="exact"/>
              <w:rPr>
                <w:rFonts w:ascii="標楷體"/>
                <w:b/>
                <w:color w:val="000000"/>
                <w:sz w:val="24"/>
                <w:szCs w:val="24"/>
              </w:rPr>
            </w:pPr>
            <w:r w:rsidRPr="00841C9E">
              <w:rPr>
                <w:rFonts w:ascii="標楷體" w:hint="eastAsia"/>
                <w:b/>
                <w:color w:val="000000"/>
                <w:sz w:val="24"/>
                <w:szCs w:val="24"/>
              </w:rPr>
              <w:t>運輸排除項目</w:t>
            </w:r>
          </w:p>
        </w:tc>
      </w:tr>
      <w:tr w:rsidR="00CA4FD4" w:rsidRPr="00841C9E" w14:paraId="4D1A1DA0" w14:textId="77777777">
        <w:tc>
          <w:tcPr>
            <w:tcW w:w="7800" w:type="dxa"/>
            <w:tcBorders>
              <w:top w:val="single" w:sz="4" w:space="0" w:color="auto"/>
              <w:left w:val="single" w:sz="4" w:space="0" w:color="auto"/>
              <w:bottom w:val="single" w:sz="4" w:space="0" w:color="auto"/>
              <w:right w:val="single" w:sz="4" w:space="0" w:color="auto"/>
            </w:tcBorders>
          </w:tcPr>
          <w:p w14:paraId="1E1CACB3" w14:textId="77777777" w:rsidR="00CA4FD4" w:rsidRPr="00841C9E" w:rsidRDefault="00CA4FD4" w:rsidP="003F0A06">
            <w:pPr>
              <w:spacing w:after="0" w:line="320" w:lineRule="exact"/>
              <w:rPr>
                <w:rFonts w:ascii="標楷體"/>
                <w:color w:val="000000"/>
                <w:sz w:val="24"/>
                <w:szCs w:val="24"/>
              </w:rPr>
            </w:pPr>
            <w:r w:rsidRPr="00841C9E">
              <w:rPr>
                <w:rFonts w:ascii="標楷體"/>
                <w:color w:val="000000"/>
                <w:sz w:val="24"/>
                <w:szCs w:val="24"/>
              </w:rPr>
              <w:t xml:space="preserve"> HS8601</w:t>
            </w:r>
            <w:r w:rsidRPr="00841C9E">
              <w:rPr>
                <w:rFonts w:ascii="標楷體" w:hint="eastAsia"/>
                <w:color w:val="000000"/>
                <w:sz w:val="24"/>
                <w:szCs w:val="24"/>
              </w:rPr>
              <w:t>鐵路機車</w:t>
            </w:r>
          </w:p>
        </w:tc>
      </w:tr>
      <w:tr w:rsidR="00CA4FD4" w:rsidRPr="00841C9E" w14:paraId="65EA7D94" w14:textId="77777777">
        <w:tc>
          <w:tcPr>
            <w:tcW w:w="7800" w:type="dxa"/>
            <w:tcBorders>
              <w:top w:val="single" w:sz="4" w:space="0" w:color="auto"/>
              <w:left w:val="single" w:sz="4" w:space="0" w:color="auto"/>
              <w:bottom w:val="single" w:sz="4" w:space="0" w:color="auto"/>
              <w:right w:val="single" w:sz="4" w:space="0" w:color="auto"/>
            </w:tcBorders>
          </w:tcPr>
          <w:p w14:paraId="7DEF71B7" w14:textId="77777777" w:rsidR="00CA4FD4" w:rsidRPr="00841C9E" w:rsidRDefault="00CA4FD4" w:rsidP="003F0A06">
            <w:pPr>
              <w:spacing w:after="0" w:line="320" w:lineRule="exact"/>
              <w:rPr>
                <w:rFonts w:ascii="標楷體"/>
                <w:color w:val="000000"/>
                <w:sz w:val="24"/>
                <w:szCs w:val="24"/>
              </w:rPr>
            </w:pPr>
            <w:r w:rsidRPr="00841C9E">
              <w:rPr>
                <w:rFonts w:ascii="標楷體"/>
                <w:color w:val="000000"/>
                <w:sz w:val="24"/>
                <w:szCs w:val="24"/>
              </w:rPr>
              <w:t xml:space="preserve"> HS8603</w:t>
            </w:r>
            <w:r w:rsidRPr="00841C9E">
              <w:rPr>
                <w:rFonts w:ascii="標楷體" w:hint="eastAsia"/>
                <w:color w:val="000000"/>
                <w:sz w:val="24"/>
                <w:szCs w:val="24"/>
              </w:rPr>
              <w:t>自力推進之鐵路車道用客車、貨車</w:t>
            </w:r>
            <w:r w:rsidRPr="00841C9E">
              <w:rPr>
                <w:rFonts w:ascii="標楷體"/>
                <w:color w:val="000000"/>
                <w:sz w:val="24"/>
                <w:szCs w:val="24"/>
              </w:rPr>
              <w:t xml:space="preserve"> </w:t>
            </w:r>
          </w:p>
        </w:tc>
      </w:tr>
      <w:tr w:rsidR="00CA4FD4" w:rsidRPr="00841C9E" w14:paraId="11A5AC77" w14:textId="77777777">
        <w:tc>
          <w:tcPr>
            <w:tcW w:w="7800" w:type="dxa"/>
            <w:tcBorders>
              <w:top w:val="single" w:sz="4" w:space="0" w:color="auto"/>
              <w:left w:val="single" w:sz="4" w:space="0" w:color="auto"/>
              <w:bottom w:val="single" w:sz="4" w:space="0" w:color="auto"/>
              <w:right w:val="single" w:sz="4" w:space="0" w:color="auto"/>
            </w:tcBorders>
          </w:tcPr>
          <w:p w14:paraId="6FE07998" w14:textId="77777777" w:rsidR="00CA4FD4" w:rsidRPr="00841C9E" w:rsidRDefault="00CA4FD4" w:rsidP="003F0A06">
            <w:pPr>
              <w:spacing w:after="0" w:line="320" w:lineRule="exact"/>
              <w:rPr>
                <w:rFonts w:ascii="標楷體"/>
                <w:color w:val="000000"/>
                <w:sz w:val="24"/>
                <w:szCs w:val="24"/>
              </w:rPr>
            </w:pPr>
            <w:r w:rsidRPr="00841C9E">
              <w:rPr>
                <w:rFonts w:ascii="標楷體"/>
                <w:color w:val="000000"/>
                <w:sz w:val="24"/>
                <w:szCs w:val="24"/>
              </w:rPr>
              <w:t xml:space="preserve"> HS8605</w:t>
            </w:r>
            <w:r w:rsidRPr="00841C9E">
              <w:rPr>
                <w:rFonts w:ascii="標楷體" w:hint="eastAsia"/>
                <w:color w:val="000000"/>
                <w:sz w:val="24"/>
                <w:szCs w:val="24"/>
              </w:rPr>
              <w:t>非自力推進之鐵路車道用客車、貨車</w:t>
            </w:r>
          </w:p>
        </w:tc>
      </w:tr>
      <w:tr w:rsidR="00CA4FD4" w:rsidRPr="00841C9E" w14:paraId="7D14DEB3" w14:textId="77777777">
        <w:tc>
          <w:tcPr>
            <w:tcW w:w="7800" w:type="dxa"/>
            <w:tcBorders>
              <w:top w:val="single" w:sz="4" w:space="0" w:color="auto"/>
              <w:left w:val="single" w:sz="4" w:space="0" w:color="auto"/>
              <w:bottom w:val="single" w:sz="4" w:space="0" w:color="auto"/>
              <w:right w:val="single" w:sz="4" w:space="0" w:color="auto"/>
            </w:tcBorders>
          </w:tcPr>
          <w:p w14:paraId="1BD6089B" w14:textId="77777777" w:rsidR="00CA4FD4" w:rsidRPr="00841C9E" w:rsidRDefault="00CA4FD4" w:rsidP="003F0A06">
            <w:pPr>
              <w:spacing w:after="0" w:line="320" w:lineRule="exact"/>
              <w:rPr>
                <w:rFonts w:ascii="標楷體"/>
                <w:color w:val="000000"/>
                <w:sz w:val="24"/>
                <w:szCs w:val="24"/>
              </w:rPr>
            </w:pPr>
            <w:r w:rsidRPr="00841C9E">
              <w:rPr>
                <w:rFonts w:ascii="標楷體"/>
                <w:color w:val="000000"/>
                <w:sz w:val="24"/>
                <w:szCs w:val="24"/>
              </w:rPr>
              <w:t xml:space="preserve"> HS8607</w:t>
            </w:r>
            <w:r w:rsidRPr="00841C9E">
              <w:rPr>
                <w:rFonts w:ascii="標楷體" w:hint="eastAsia"/>
                <w:color w:val="000000"/>
                <w:sz w:val="24"/>
                <w:szCs w:val="24"/>
              </w:rPr>
              <w:t>鐵路或電車道機車或運輸用之零件</w:t>
            </w:r>
          </w:p>
        </w:tc>
      </w:tr>
      <w:tr w:rsidR="00CA4FD4" w:rsidRPr="00841C9E" w14:paraId="1DB805C2" w14:textId="77777777">
        <w:tc>
          <w:tcPr>
            <w:tcW w:w="7800" w:type="dxa"/>
            <w:tcBorders>
              <w:top w:val="single" w:sz="4" w:space="0" w:color="auto"/>
              <w:left w:val="single" w:sz="4" w:space="0" w:color="auto"/>
              <w:bottom w:val="single" w:sz="4" w:space="0" w:color="auto"/>
              <w:right w:val="single" w:sz="4" w:space="0" w:color="auto"/>
            </w:tcBorders>
          </w:tcPr>
          <w:p w14:paraId="24B0624E" w14:textId="77777777" w:rsidR="00CA4FD4" w:rsidRPr="00841C9E" w:rsidRDefault="00CA4FD4" w:rsidP="003F0A06">
            <w:pPr>
              <w:spacing w:after="0" w:line="320" w:lineRule="exact"/>
              <w:ind w:left="907" w:hanging="907"/>
              <w:rPr>
                <w:rFonts w:ascii="標楷體"/>
                <w:color w:val="000000"/>
                <w:sz w:val="24"/>
                <w:szCs w:val="24"/>
              </w:rPr>
            </w:pPr>
            <w:r w:rsidRPr="00841C9E">
              <w:rPr>
                <w:rFonts w:ascii="標楷體"/>
                <w:color w:val="000000"/>
                <w:sz w:val="24"/>
                <w:szCs w:val="24"/>
              </w:rPr>
              <w:t xml:space="preserve"> HS8608</w:t>
            </w:r>
            <w:r w:rsidRPr="00841C9E">
              <w:rPr>
                <w:rFonts w:ascii="標楷體" w:hint="eastAsia"/>
                <w:color w:val="000000"/>
                <w:sz w:val="24"/>
                <w:szCs w:val="24"/>
              </w:rPr>
              <w:t>鐵路或電車軌道固定裝置及配件、機械式信號、安全或交通控制設備</w:t>
            </w:r>
          </w:p>
        </w:tc>
      </w:tr>
    </w:tbl>
    <w:p w14:paraId="37C19887" w14:textId="77777777" w:rsidR="00CA4FD4" w:rsidRPr="00246E75" w:rsidRDefault="00CA4FD4" w:rsidP="00CA4FD4">
      <w:pPr>
        <w:pStyle w:val="11"/>
        <w:numPr>
          <w:ilvl w:val="0"/>
          <w:numId w:val="9"/>
        </w:numPr>
        <w:tabs>
          <w:tab w:val="clear" w:pos="360"/>
          <w:tab w:val="num" w:pos="479"/>
        </w:tabs>
        <w:adjustRightInd w:val="0"/>
        <w:snapToGrid/>
        <w:spacing w:before="0" w:after="0" w:line="320" w:lineRule="exact"/>
        <w:ind w:left="482" w:right="5" w:hanging="242"/>
        <w:jc w:val="left"/>
        <w:textAlignment w:val="baseline"/>
        <w:outlineLvl w:val="9"/>
        <w:rPr>
          <w:rFonts w:ascii="標楷體"/>
          <w:sz w:val="24"/>
          <w:szCs w:val="24"/>
        </w:rPr>
      </w:pPr>
      <w:r w:rsidRPr="00841C9E">
        <w:rPr>
          <w:rFonts w:ascii="標楷體" w:hint="eastAsia"/>
          <w:color w:val="000000"/>
          <w:sz w:val="24"/>
          <w:szCs w:val="24"/>
        </w:rPr>
        <w:t>惟</w:t>
      </w:r>
      <w:r w:rsidRPr="00841C9E">
        <w:rPr>
          <w:rFonts w:ascii="標楷體"/>
          <w:color w:val="000000"/>
          <w:sz w:val="24"/>
          <w:szCs w:val="24"/>
        </w:rPr>
        <w:t>HS8608</w:t>
      </w:r>
      <w:r w:rsidRPr="00841C9E">
        <w:rPr>
          <w:rFonts w:ascii="標楷體" w:hint="eastAsia"/>
          <w:color w:val="000000"/>
          <w:sz w:val="24"/>
          <w:szCs w:val="24"/>
        </w:rPr>
        <w:t>之採購開放予</w:t>
      </w:r>
      <w:r w:rsidRPr="00246E75">
        <w:rPr>
          <w:rFonts w:ascii="標楷體" w:hint="eastAsia"/>
          <w:sz w:val="24"/>
          <w:szCs w:val="24"/>
        </w:rPr>
        <w:t>美國、加拿大、歐盟</w:t>
      </w:r>
      <w:r w:rsidR="00E33DEC" w:rsidRPr="00246E75">
        <w:rPr>
          <w:rFonts w:ascii="標楷體" w:hint="eastAsia"/>
          <w:sz w:val="24"/>
          <w:szCs w:val="24"/>
        </w:rPr>
        <w:t>、英國</w:t>
      </w:r>
      <w:r w:rsidRPr="00246E75">
        <w:rPr>
          <w:rFonts w:ascii="標楷體" w:hint="eastAsia"/>
          <w:sz w:val="24"/>
          <w:szCs w:val="24"/>
        </w:rPr>
        <w:t>、日本、瑞士、挪威、冰島、香港、新加坡及以色列之財物及廠商。</w:t>
      </w:r>
    </w:p>
    <w:p w14:paraId="19053D99" w14:textId="77777777" w:rsidR="00CA4FD4" w:rsidRPr="00246E75" w:rsidRDefault="00CA4FD4" w:rsidP="00CA4FD4">
      <w:pPr>
        <w:pStyle w:val="11"/>
        <w:numPr>
          <w:ilvl w:val="0"/>
          <w:numId w:val="9"/>
        </w:numPr>
        <w:tabs>
          <w:tab w:val="clear" w:pos="360"/>
          <w:tab w:val="num" w:pos="479"/>
        </w:tabs>
        <w:adjustRightInd w:val="0"/>
        <w:snapToGrid/>
        <w:spacing w:before="0" w:after="0" w:line="320" w:lineRule="exact"/>
        <w:ind w:left="482" w:right="5" w:hanging="242"/>
        <w:textAlignment w:val="baseline"/>
        <w:outlineLvl w:val="9"/>
        <w:rPr>
          <w:rFonts w:ascii="標楷體"/>
          <w:sz w:val="24"/>
          <w:szCs w:val="24"/>
        </w:rPr>
      </w:pPr>
      <w:r w:rsidRPr="00246E75">
        <w:rPr>
          <w:rFonts w:ascii="標楷體" w:hint="eastAsia"/>
          <w:sz w:val="24"/>
          <w:szCs w:val="24"/>
        </w:rPr>
        <w:t>惟</w:t>
      </w:r>
      <w:r w:rsidRPr="00246E75">
        <w:rPr>
          <w:rFonts w:ascii="標楷體"/>
          <w:sz w:val="24"/>
          <w:szCs w:val="24"/>
        </w:rPr>
        <w:t>HS8601</w:t>
      </w:r>
      <w:r w:rsidRPr="00246E75">
        <w:rPr>
          <w:rFonts w:ascii="標楷體" w:hint="eastAsia"/>
          <w:sz w:val="24"/>
          <w:szCs w:val="24"/>
        </w:rPr>
        <w:t>、</w:t>
      </w:r>
      <w:r w:rsidRPr="00246E75">
        <w:rPr>
          <w:rFonts w:ascii="標楷體"/>
          <w:sz w:val="24"/>
          <w:szCs w:val="24"/>
        </w:rPr>
        <w:t>8603</w:t>
      </w:r>
      <w:r w:rsidRPr="00246E75">
        <w:rPr>
          <w:rFonts w:ascii="標楷體" w:hint="eastAsia"/>
          <w:sz w:val="24"/>
          <w:szCs w:val="24"/>
        </w:rPr>
        <w:t>、</w:t>
      </w:r>
      <w:r w:rsidRPr="00246E75">
        <w:rPr>
          <w:rFonts w:ascii="標楷體"/>
          <w:sz w:val="24"/>
          <w:szCs w:val="24"/>
        </w:rPr>
        <w:t>8605</w:t>
      </w:r>
      <w:r w:rsidRPr="00246E75">
        <w:rPr>
          <w:rFonts w:ascii="標楷體" w:hint="eastAsia"/>
          <w:sz w:val="24"/>
          <w:szCs w:val="24"/>
        </w:rPr>
        <w:t>及</w:t>
      </w:r>
      <w:r w:rsidRPr="00246E75">
        <w:rPr>
          <w:rFonts w:ascii="標楷體"/>
          <w:sz w:val="24"/>
          <w:szCs w:val="24"/>
        </w:rPr>
        <w:t>8607</w:t>
      </w:r>
      <w:r w:rsidRPr="00246E75">
        <w:rPr>
          <w:rFonts w:ascii="標楷體" w:hint="eastAsia"/>
          <w:sz w:val="24"/>
          <w:szCs w:val="24"/>
        </w:rPr>
        <w:t>項之採購開放予加拿大、歐盟</w:t>
      </w:r>
      <w:r w:rsidR="00E33DEC" w:rsidRPr="00246E75">
        <w:rPr>
          <w:rFonts w:ascii="標楷體" w:hint="eastAsia"/>
          <w:sz w:val="24"/>
          <w:szCs w:val="24"/>
        </w:rPr>
        <w:t>、英國</w:t>
      </w:r>
      <w:r w:rsidRPr="00246E75">
        <w:rPr>
          <w:rFonts w:ascii="標楷體" w:hint="eastAsia"/>
          <w:sz w:val="24"/>
          <w:szCs w:val="24"/>
        </w:rPr>
        <w:t>、日本、挪威、冰島、香港、新加坡及以色列之財物及廠商，且自臺、澎、金、馬關稅領域加入</w:t>
      </w:r>
      <w:r w:rsidRPr="00246E75">
        <w:rPr>
          <w:rFonts w:ascii="標楷體"/>
          <w:sz w:val="24"/>
          <w:szCs w:val="24"/>
        </w:rPr>
        <w:t>WTO</w:t>
      </w:r>
      <w:r w:rsidRPr="00246E75">
        <w:rPr>
          <w:rFonts w:ascii="標楷體" w:hint="eastAsia"/>
          <w:sz w:val="24"/>
          <w:szCs w:val="24"/>
        </w:rPr>
        <w:t>日起十年內可進行採購金額</w:t>
      </w:r>
      <w:r w:rsidRPr="00246E75">
        <w:rPr>
          <w:rFonts w:ascii="標楷體"/>
          <w:sz w:val="24"/>
          <w:szCs w:val="24"/>
        </w:rPr>
        <w:t>50%</w:t>
      </w:r>
      <w:r w:rsidRPr="00246E75">
        <w:rPr>
          <w:rFonts w:ascii="標楷體" w:hint="eastAsia"/>
          <w:sz w:val="24"/>
          <w:szCs w:val="24"/>
        </w:rPr>
        <w:t>以內之補償性目的措施。</w:t>
      </w:r>
    </w:p>
    <w:p w14:paraId="7918E627" w14:textId="77777777" w:rsidR="00CA4FD4" w:rsidRPr="00841C9E" w:rsidRDefault="00CA4FD4" w:rsidP="00CA4FD4">
      <w:pPr>
        <w:pStyle w:val="11"/>
        <w:spacing w:before="0" w:after="0" w:line="320" w:lineRule="exact"/>
        <w:ind w:left="317"/>
        <w:rPr>
          <w:rFonts w:ascii="標楷體"/>
          <w:color w:val="000000"/>
          <w:sz w:val="24"/>
          <w:szCs w:val="24"/>
        </w:rPr>
      </w:pPr>
      <w:r w:rsidRPr="00246E75">
        <w:rPr>
          <w:rFonts w:ascii="標楷體" w:hint="eastAsia"/>
          <w:sz w:val="24"/>
          <w:szCs w:val="24"/>
        </w:rPr>
        <w:t>7</w:t>
      </w:r>
      <w:r w:rsidRPr="00246E75">
        <w:rPr>
          <w:rFonts w:ascii="標楷體"/>
          <w:sz w:val="24"/>
          <w:szCs w:val="24"/>
        </w:rPr>
        <w:t>.</w:t>
      </w:r>
      <w:r w:rsidRPr="00246E75">
        <w:rPr>
          <w:rFonts w:ascii="標楷體" w:hint="eastAsia"/>
          <w:sz w:val="24"/>
          <w:szCs w:val="24"/>
        </w:rPr>
        <w:t>臺、澎、金、馬關稅領域採購之涵蓋範圍不包括非契約性之協議或任何形式之政府協助，包括但不限於合作協定、補助、貸款、保證、財務獎勵與政府提供財物及服務予個人或非適用本協定之機</w:t>
      </w:r>
      <w:r w:rsidRPr="00841C9E">
        <w:rPr>
          <w:rFonts w:ascii="標楷體" w:hint="eastAsia"/>
          <w:color w:val="000000"/>
          <w:sz w:val="24"/>
          <w:szCs w:val="24"/>
        </w:rPr>
        <w:t>關。</w:t>
      </w:r>
    </w:p>
    <w:p w14:paraId="4B4262A0" w14:textId="77777777" w:rsidR="00CA4FD4" w:rsidRPr="00841C9E" w:rsidRDefault="00CA4FD4" w:rsidP="00CA4FD4">
      <w:pPr>
        <w:pStyle w:val="11"/>
        <w:spacing w:before="0" w:after="0" w:line="320" w:lineRule="exact"/>
        <w:ind w:left="360" w:hanging="241"/>
        <w:rPr>
          <w:rFonts w:ascii="標楷體"/>
          <w:color w:val="000000"/>
          <w:sz w:val="24"/>
          <w:szCs w:val="24"/>
        </w:rPr>
      </w:pPr>
      <w:r w:rsidRPr="00841C9E">
        <w:rPr>
          <w:rFonts w:ascii="標楷體" w:hint="eastAsia"/>
          <w:color w:val="000000"/>
          <w:sz w:val="24"/>
          <w:szCs w:val="24"/>
        </w:rPr>
        <w:t>8</w:t>
      </w:r>
      <w:r w:rsidRPr="00841C9E">
        <w:rPr>
          <w:rFonts w:ascii="標楷體"/>
          <w:color w:val="000000"/>
          <w:sz w:val="24"/>
          <w:szCs w:val="24"/>
        </w:rPr>
        <w:t>.</w:t>
      </w:r>
      <w:r w:rsidRPr="00841C9E">
        <w:rPr>
          <w:rFonts w:ascii="標楷體" w:hint="eastAsia"/>
          <w:color w:val="000000"/>
          <w:sz w:val="24"/>
          <w:szCs w:val="24"/>
        </w:rPr>
        <w:t>依本協定採購程序所提供之服務，包括工程服務，有關市場進入及國民待遇之條件及資格，須以臺、澎、金、馬關稅領域按服務業貿易總協定所提出之承諾表所要求者為依據。</w:t>
      </w:r>
    </w:p>
    <w:p w14:paraId="4CCE62B9" w14:textId="77777777" w:rsidR="00CA4FD4" w:rsidRPr="00841C9E" w:rsidRDefault="00CA4FD4" w:rsidP="00CA4FD4">
      <w:pPr>
        <w:pStyle w:val="11"/>
        <w:tabs>
          <w:tab w:val="left" w:pos="360"/>
        </w:tabs>
        <w:spacing w:before="0" w:after="0" w:line="320" w:lineRule="exact"/>
        <w:ind w:left="360" w:hanging="360"/>
        <w:rPr>
          <w:rFonts w:ascii="標楷體"/>
          <w:color w:val="000000"/>
          <w:sz w:val="24"/>
          <w:szCs w:val="24"/>
        </w:rPr>
      </w:pPr>
      <w:r w:rsidRPr="00841C9E">
        <w:rPr>
          <w:rFonts w:ascii="標楷體" w:hint="eastAsia"/>
          <w:color w:val="000000"/>
          <w:sz w:val="24"/>
          <w:szCs w:val="24"/>
        </w:rPr>
        <w:t xml:space="preserve"> 9</w:t>
      </w:r>
      <w:r w:rsidRPr="00841C9E">
        <w:rPr>
          <w:rFonts w:ascii="標楷體"/>
          <w:color w:val="000000"/>
          <w:sz w:val="24"/>
          <w:szCs w:val="24"/>
        </w:rPr>
        <w:t>.</w:t>
      </w:r>
      <w:r w:rsidRPr="00841C9E">
        <w:rPr>
          <w:rFonts w:ascii="標楷體" w:hint="eastAsia"/>
          <w:color w:val="000000"/>
          <w:sz w:val="24"/>
          <w:szCs w:val="24"/>
        </w:rPr>
        <w:t>本協定不適用有關國家安全而須排除適用之採購，包括為協助核物料防護、核廢料管理或技術所辦理之採購。</w:t>
      </w:r>
    </w:p>
    <w:p w14:paraId="24AE41CE" w14:textId="77777777" w:rsidR="00CA4FD4" w:rsidRPr="00841C9E" w:rsidRDefault="00CA4FD4" w:rsidP="00CA4FD4">
      <w:pPr>
        <w:pStyle w:val="11"/>
        <w:tabs>
          <w:tab w:val="left" w:pos="360"/>
        </w:tabs>
        <w:ind w:left="312" w:hanging="312"/>
        <w:jc w:val="center"/>
        <w:rPr>
          <w:rFonts w:ascii="標楷體"/>
          <w:b/>
          <w:bCs/>
          <w:color w:val="000000"/>
        </w:rPr>
      </w:pPr>
      <w:r w:rsidRPr="00841C9E">
        <w:rPr>
          <w:rFonts w:ascii="標楷體"/>
          <w:color w:val="000000"/>
        </w:rPr>
        <w:br w:type="page"/>
      </w:r>
      <w:r w:rsidRPr="00841C9E">
        <w:rPr>
          <w:rFonts w:ascii="標楷體" w:hint="eastAsia"/>
          <w:b/>
          <w:bCs/>
          <w:color w:val="000000"/>
        </w:rPr>
        <w:lastRenderedPageBreak/>
        <w:t>附錄二</w:t>
      </w:r>
    </w:p>
    <w:p w14:paraId="4C1F3335" w14:textId="77777777" w:rsidR="00CA4FD4" w:rsidRPr="00841C9E" w:rsidRDefault="00CA4FD4" w:rsidP="00CA4FD4">
      <w:pPr>
        <w:pStyle w:val="11"/>
        <w:tabs>
          <w:tab w:val="left" w:pos="360"/>
        </w:tabs>
        <w:spacing w:before="0" w:after="0"/>
        <w:ind w:left="312" w:hanging="312"/>
        <w:jc w:val="center"/>
        <w:rPr>
          <w:color w:val="000000"/>
        </w:rPr>
      </w:pPr>
      <w:r w:rsidRPr="00841C9E">
        <w:rPr>
          <w:rFonts w:ascii="標楷體" w:hint="eastAsia"/>
          <w:b/>
          <w:bCs/>
          <w:color w:val="000000"/>
        </w:rPr>
        <w:t>依第六條締約國公告適用本協定之政府採購相關法律、規章、司法判決、通用之行政規定、標準契約條款及程序之電子或平面媒體</w:t>
      </w:r>
    </w:p>
    <w:p w14:paraId="63FC5B02" w14:textId="77777777" w:rsidR="00CA4FD4" w:rsidRPr="00841C9E" w:rsidRDefault="00CA4FD4" w:rsidP="00CA4FD4">
      <w:pPr>
        <w:pStyle w:val="11"/>
        <w:tabs>
          <w:tab w:val="left" w:pos="360"/>
        </w:tabs>
        <w:ind w:left="312" w:hanging="312"/>
        <w:jc w:val="center"/>
        <w:rPr>
          <w:rFonts w:ascii="標楷體"/>
          <w:b/>
          <w:bCs/>
          <w:color w:val="000000"/>
        </w:rPr>
      </w:pPr>
    </w:p>
    <w:p w14:paraId="633C4500" w14:textId="77777777" w:rsidR="00CA4FD4" w:rsidRPr="00841C9E" w:rsidRDefault="00CA4FD4" w:rsidP="00CA4FD4">
      <w:pPr>
        <w:pStyle w:val="11"/>
        <w:tabs>
          <w:tab w:val="left" w:pos="360"/>
        </w:tabs>
        <w:ind w:left="312" w:hanging="312"/>
        <w:jc w:val="center"/>
        <w:rPr>
          <w:rFonts w:ascii="標楷體"/>
          <w:b/>
          <w:bCs/>
          <w:color w:val="000000"/>
        </w:rPr>
      </w:pPr>
      <w:r w:rsidRPr="00841C9E">
        <w:rPr>
          <w:rFonts w:ascii="標楷體" w:hint="eastAsia"/>
          <w:b/>
          <w:bCs/>
          <w:color w:val="000000"/>
        </w:rPr>
        <w:t>臺、澎、金、馬關稅領域</w:t>
      </w:r>
    </w:p>
    <w:p w14:paraId="1A2FF2B6" w14:textId="77777777" w:rsidR="00CA4FD4" w:rsidRPr="00841C9E" w:rsidRDefault="00CA4FD4" w:rsidP="000D131A">
      <w:pPr>
        <w:pStyle w:val="11"/>
        <w:tabs>
          <w:tab w:val="left" w:pos="360"/>
        </w:tabs>
        <w:spacing w:beforeLines="50" w:before="180" w:after="0"/>
        <w:ind w:left="312" w:hanging="312"/>
        <w:jc w:val="center"/>
        <w:rPr>
          <w:rFonts w:ascii="標楷體"/>
          <w:color w:val="000000"/>
        </w:rPr>
      </w:pPr>
      <w:r w:rsidRPr="00841C9E">
        <w:rPr>
          <w:rFonts w:ascii="標楷體" w:hint="eastAsia"/>
          <w:color w:val="000000"/>
        </w:rPr>
        <w:t>政府公報</w:t>
      </w:r>
    </w:p>
    <w:p w14:paraId="3C7EDE33" w14:textId="77777777" w:rsidR="00CA4FD4" w:rsidRPr="00841C9E" w:rsidRDefault="00CA4FD4" w:rsidP="00CA4FD4">
      <w:pPr>
        <w:pStyle w:val="11"/>
        <w:tabs>
          <w:tab w:val="left" w:pos="360"/>
        </w:tabs>
        <w:spacing w:before="0" w:after="0"/>
        <w:ind w:left="312" w:hanging="312"/>
        <w:jc w:val="center"/>
        <w:rPr>
          <w:color w:val="000000"/>
        </w:rPr>
      </w:pPr>
      <w:r w:rsidRPr="00841C9E">
        <w:rPr>
          <w:rFonts w:ascii="標楷體" w:hint="eastAsia"/>
          <w:color w:val="000000"/>
        </w:rPr>
        <w:t>公共工程委員會</w:t>
      </w:r>
      <w:r w:rsidRPr="00841C9E">
        <w:rPr>
          <w:rFonts w:ascii="標楷體"/>
          <w:color w:val="000000"/>
        </w:rPr>
        <w:t>(</w:t>
      </w:r>
      <w:r w:rsidRPr="00841C9E">
        <w:rPr>
          <w:color w:val="000000"/>
        </w:rPr>
        <w:t>http://w</w:t>
      </w:r>
      <w:r w:rsidRPr="00841C9E">
        <w:rPr>
          <w:rFonts w:hint="eastAsia"/>
          <w:color w:val="000000"/>
        </w:rPr>
        <w:t>ww</w:t>
      </w:r>
      <w:r w:rsidRPr="00841C9E">
        <w:rPr>
          <w:color w:val="000000"/>
        </w:rPr>
        <w:t>.pcc.gov.tw/)</w:t>
      </w:r>
    </w:p>
    <w:p w14:paraId="6A1F1933" w14:textId="77777777" w:rsidR="00CA4FD4" w:rsidRPr="00841C9E" w:rsidRDefault="00CA4FD4" w:rsidP="00CA4FD4">
      <w:pPr>
        <w:pStyle w:val="11"/>
        <w:tabs>
          <w:tab w:val="left" w:pos="360"/>
        </w:tabs>
        <w:spacing w:before="0" w:after="0"/>
        <w:ind w:left="312" w:hanging="312"/>
        <w:jc w:val="center"/>
        <w:rPr>
          <w:rFonts w:ascii="標楷體"/>
          <w:b/>
          <w:bCs/>
          <w:color w:val="000000"/>
        </w:rPr>
      </w:pPr>
      <w:r w:rsidRPr="00841C9E">
        <w:rPr>
          <w:rFonts w:hint="eastAsia"/>
          <w:color w:val="000000"/>
        </w:rPr>
        <w:t>司法判決</w:t>
      </w:r>
      <w:r w:rsidRPr="00841C9E">
        <w:rPr>
          <w:color w:val="000000"/>
        </w:rPr>
        <w:t>(</w:t>
      </w:r>
      <w:hyperlink r:id="rId8" w:history="1">
        <w:r w:rsidRPr="00841C9E">
          <w:rPr>
            <w:color w:val="000000"/>
          </w:rPr>
          <w:t>http://www.judicial.gov.tw/</w:t>
        </w:r>
      </w:hyperlink>
      <w:r w:rsidRPr="00841C9E">
        <w:rPr>
          <w:color w:val="000000"/>
        </w:rPr>
        <w:t>)</w:t>
      </w:r>
    </w:p>
    <w:p w14:paraId="4616AF17" w14:textId="77777777" w:rsidR="00CA4FD4" w:rsidRPr="00841C9E" w:rsidRDefault="00CA4FD4" w:rsidP="00CA4FD4">
      <w:pPr>
        <w:pStyle w:val="11"/>
        <w:tabs>
          <w:tab w:val="left" w:pos="360"/>
        </w:tabs>
        <w:ind w:left="312" w:hanging="312"/>
        <w:jc w:val="center"/>
        <w:rPr>
          <w:rFonts w:ascii="標楷體"/>
          <w:b/>
          <w:bCs/>
          <w:color w:val="000000"/>
        </w:rPr>
      </w:pPr>
    </w:p>
    <w:p w14:paraId="6F47DEF8" w14:textId="77777777" w:rsidR="00CA4FD4" w:rsidRPr="00841C9E" w:rsidRDefault="00CA4FD4" w:rsidP="00CA4FD4">
      <w:pPr>
        <w:pStyle w:val="11"/>
        <w:tabs>
          <w:tab w:val="left" w:pos="360"/>
        </w:tabs>
        <w:ind w:left="312" w:hanging="312"/>
        <w:jc w:val="center"/>
        <w:rPr>
          <w:rFonts w:ascii="標楷體"/>
          <w:b/>
          <w:bCs/>
          <w:color w:val="000000"/>
        </w:rPr>
      </w:pPr>
      <w:r w:rsidRPr="00841C9E">
        <w:rPr>
          <w:rFonts w:ascii="標楷體" w:hint="eastAsia"/>
          <w:b/>
          <w:bCs/>
          <w:color w:val="000000"/>
        </w:rPr>
        <w:t>附錄三</w:t>
      </w:r>
    </w:p>
    <w:p w14:paraId="3341B33A" w14:textId="77777777" w:rsidR="00CA4FD4" w:rsidRPr="00841C9E" w:rsidRDefault="00CA4FD4" w:rsidP="00CA4FD4">
      <w:pPr>
        <w:pStyle w:val="11"/>
        <w:tabs>
          <w:tab w:val="left" w:pos="360"/>
        </w:tabs>
        <w:spacing w:before="0" w:after="0"/>
        <w:ind w:left="312" w:hanging="312"/>
        <w:jc w:val="center"/>
        <w:rPr>
          <w:rFonts w:ascii="標楷體"/>
          <w:b/>
          <w:bCs/>
          <w:color w:val="000000"/>
        </w:rPr>
      </w:pPr>
      <w:r w:rsidRPr="00841C9E">
        <w:rPr>
          <w:rFonts w:ascii="標楷體" w:hint="eastAsia"/>
          <w:b/>
          <w:bCs/>
          <w:color w:val="000000"/>
        </w:rPr>
        <w:t>依第六條締約國刊登第七條、第九條第七項、第十六條第二項公告</w:t>
      </w:r>
    </w:p>
    <w:p w14:paraId="7A857788" w14:textId="77777777" w:rsidR="00CA4FD4" w:rsidRPr="00841C9E" w:rsidRDefault="00CA4FD4" w:rsidP="00CA4FD4">
      <w:pPr>
        <w:pStyle w:val="11"/>
        <w:tabs>
          <w:tab w:val="left" w:pos="360"/>
        </w:tabs>
        <w:spacing w:before="0" w:after="0"/>
        <w:ind w:left="312" w:hanging="312"/>
        <w:jc w:val="center"/>
        <w:rPr>
          <w:rFonts w:ascii="標楷體"/>
          <w:b/>
          <w:bCs/>
          <w:color w:val="000000"/>
        </w:rPr>
      </w:pPr>
      <w:r w:rsidRPr="00841C9E">
        <w:rPr>
          <w:rFonts w:ascii="標楷體" w:hint="eastAsia"/>
          <w:b/>
          <w:bCs/>
          <w:color w:val="000000"/>
        </w:rPr>
        <w:t>之電子或平面之媒體</w:t>
      </w:r>
    </w:p>
    <w:p w14:paraId="6D4796D6" w14:textId="77777777" w:rsidR="00CA4FD4" w:rsidRPr="00841C9E" w:rsidRDefault="00CA4FD4" w:rsidP="00CA4FD4">
      <w:pPr>
        <w:pStyle w:val="11"/>
        <w:tabs>
          <w:tab w:val="left" w:pos="360"/>
        </w:tabs>
        <w:ind w:left="312" w:hanging="312"/>
        <w:jc w:val="center"/>
        <w:rPr>
          <w:rFonts w:ascii="標楷體"/>
          <w:b/>
          <w:bCs/>
          <w:color w:val="000000"/>
        </w:rPr>
      </w:pPr>
    </w:p>
    <w:p w14:paraId="6E728873" w14:textId="77777777" w:rsidR="00CA4FD4" w:rsidRPr="00841C9E" w:rsidRDefault="00CA4FD4" w:rsidP="00CA4FD4">
      <w:pPr>
        <w:pStyle w:val="11"/>
        <w:tabs>
          <w:tab w:val="left" w:pos="360"/>
        </w:tabs>
        <w:ind w:left="312" w:hanging="312"/>
        <w:jc w:val="center"/>
        <w:rPr>
          <w:rFonts w:ascii="標楷體"/>
          <w:b/>
          <w:bCs/>
          <w:color w:val="000000"/>
        </w:rPr>
      </w:pPr>
      <w:r w:rsidRPr="00841C9E">
        <w:rPr>
          <w:rFonts w:ascii="標楷體" w:hint="eastAsia"/>
          <w:b/>
          <w:bCs/>
          <w:color w:val="000000"/>
        </w:rPr>
        <w:t>臺、澎、金、馬關稅領域</w:t>
      </w:r>
    </w:p>
    <w:p w14:paraId="3AE99598" w14:textId="77777777" w:rsidR="00CA4FD4" w:rsidRPr="00841C9E" w:rsidRDefault="00CA4FD4" w:rsidP="00CA4FD4">
      <w:pPr>
        <w:pStyle w:val="11"/>
        <w:tabs>
          <w:tab w:val="left" w:pos="360"/>
        </w:tabs>
        <w:spacing w:before="0" w:after="0"/>
        <w:ind w:left="312" w:hanging="312"/>
        <w:jc w:val="center"/>
        <w:rPr>
          <w:color w:val="000000"/>
        </w:rPr>
      </w:pPr>
      <w:r w:rsidRPr="00841C9E">
        <w:rPr>
          <w:rFonts w:ascii="標楷體" w:hint="eastAsia"/>
          <w:color w:val="000000"/>
        </w:rPr>
        <w:t>政府電子採購網</w:t>
      </w:r>
      <w:r w:rsidRPr="00841C9E">
        <w:rPr>
          <w:rFonts w:ascii="標楷體"/>
          <w:color w:val="000000"/>
        </w:rPr>
        <w:t>(</w:t>
      </w:r>
      <w:r w:rsidRPr="00841C9E">
        <w:rPr>
          <w:color w:val="000000"/>
        </w:rPr>
        <w:t>http:// web.pcc.gov.tw/)</w:t>
      </w:r>
    </w:p>
    <w:p w14:paraId="2E1CBEC3" w14:textId="77777777" w:rsidR="00CA4FD4" w:rsidRPr="00841C9E" w:rsidRDefault="00CA4FD4" w:rsidP="00CA4FD4">
      <w:pPr>
        <w:pStyle w:val="11"/>
        <w:tabs>
          <w:tab w:val="left" w:pos="360"/>
        </w:tabs>
        <w:ind w:left="312" w:hanging="312"/>
        <w:jc w:val="center"/>
        <w:rPr>
          <w:rFonts w:ascii="標楷體"/>
          <w:b/>
          <w:bCs/>
          <w:color w:val="000000"/>
        </w:rPr>
      </w:pPr>
    </w:p>
    <w:p w14:paraId="1FCF10D0" w14:textId="77777777" w:rsidR="00CA4FD4" w:rsidRPr="00841C9E" w:rsidRDefault="00CA4FD4" w:rsidP="00CA4FD4">
      <w:pPr>
        <w:pStyle w:val="11"/>
        <w:tabs>
          <w:tab w:val="left" w:pos="360"/>
        </w:tabs>
        <w:ind w:left="312" w:hanging="312"/>
        <w:jc w:val="center"/>
        <w:rPr>
          <w:rFonts w:ascii="標楷體"/>
          <w:b/>
          <w:bCs/>
          <w:color w:val="000000"/>
        </w:rPr>
      </w:pPr>
    </w:p>
    <w:p w14:paraId="65C4CA76" w14:textId="77777777" w:rsidR="00CA4FD4" w:rsidRPr="00841C9E" w:rsidRDefault="00CA4FD4" w:rsidP="00CA4FD4">
      <w:pPr>
        <w:pStyle w:val="11"/>
        <w:tabs>
          <w:tab w:val="left" w:pos="360"/>
        </w:tabs>
        <w:ind w:left="312" w:hanging="312"/>
        <w:jc w:val="center"/>
        <w:rPr>
          <w:rFonts w:ascii="標楷體"/>
          <w:b/>
          <w:bCs/>
          <w:color w:val="000000"/>
        </w:rPr>
      </w:pPr>
      <w:r w:rsidRPr="00841C9E">
        <w:rPr>
          <w:rFonts w:ascii="標楷體" w:hint="eastAsia"/>
          <w:b/>
          <w:bCs/>
          <w:color w:val="000000"/>
        </w:rPr>
        <w:t>附錄四</w:t>
      </w:r>
    </w:p>
    <w:p w14:paraId="4997F4F9" w14:textId="77777777" w:rsidR="00CA4FD4" w:rsidRPr="00841C9E" w:rsidRDefault="00CA4FD4" w:rsidP="00CA4FD4">
      <w:pPr>
        <w:pStyle w:val="11"/>
        <w:tabs>
          <w:tab w:val="left" w:pos="360"/>
        </w:tabs>
        <w:spacing w:before="0" w:after="0"/>
        <w:ind w:left="312" w:hanging="312"/>
        <w:jc w:val="center"/>
        <w:rPr>
          <w:rFonts w:ascii="標楷體"/>
          <w:b/>
          <w:bCs/>
          <w:color w:val="000000"/>
        </w:rPr>
      </w:pPr>
      <w:r w:rsidRPr="00841C9E">
        <w:rPr>
          <w:rFonts w:ascii="標楷體" w:hint="eastAsia"/>
          <w:b/>
          <w:bCs/>
          <w:color w:val="000000"/>
        </w:rPr>
        <w:t>依第十六條第五項締約國刊登統計資料及依第十六條第六項刊登</w:t>
      </w:r>
    </w:p>
    <w:p w14:paraId="659DC1B5" w14:textId="77777777" w:rsidR="00CA4FD4" w:rsidRPr="00841C9E" w:rsidRDefault="00CA4FD4" w:rsidP="00CA4FD4">
      <w:pPr>
        <w:pStyle w:val="11"/>
        <w:tabs>
          <w:tab w:val="left" w:pos="360"/>
        </w:tabs>
        <w:spacing w:before="0" w:after="0"/>
        <w:ind w:left="312" w:hanging="312"/>
        <w:jc w:val="center"/>
        <w:rPr>
          <w:rFonts w:ascii="標楷體"/>
          <w:b/>
          <w:bCs/>
          <w:color w:val="000000"/>
        </w:rPr>
      </w:pPr>
      <w:r w:rsidRPr="00841C9E">
        <w:rPr>
          <w:rFonts w:ascii="標楷體" w:hint="eastAsia"/>
          <w:b/>
          <w:bCs/>
          <w:color w:val="000000"/>
        </w:rPr>
        <w:t>相關決標公告之網址</w:t>
      </w:r>
    </w:p>
    <w:p w14:paraId="701D2101" w14:textId="77777777" w:rsidR="00CA4FD4" w:rsidRPr="00841C9E" w:rsidRDefault="00CA4FD4" w:rsidP="00CA4FD4">
      <w:pPr>
        <w:pStyle w:val="11"/>
        <w:tabs>
          <w:tab w:val="left" w:pos="360"/>
        </w:tabs>
        <w:ind w:left="312" w:hanging="312"/>
        <w:jc w:val="center"/>
        <w:rPr>
          <w:rFonts w:ascii="標楷體"/>
          <w:b/>
          <w:bCs/>
          <w:color w:val="000000"/>
        </w:rPr>
      </w:pPr>
    </w:p>
    <w:p w14:paraId="288824EB" w14:textId="77777777" w:rsidR="00CA4FD4" w:rsidRPr="00841C9E" w:rsidRDefault="00CA4FD4" w:rsidP="00CA4FD4">
      <w:pPr>
        <w:pStyle w:val="11"/>
        <w:tabs>
          <w:tab w:val="left" w:pos="360"/>
        </w:tabs>
        <w:ind w:left="312" w:hanging="312"/>
        <w:jc w:val="center"/>
        <w:rPr>
          <w:rFonts w:ascii="標楷體"/>
          <w:b/>
          <w:bCs/>
          <w:color w:val="000000"/>
        </w:rPr>
      </w:pPr>
      <w:r w:rsidRPr="00841C9E">
        <w:rPr>
          <w:rFonts w:ascii="標楷體" w:hint="eastAsia"/>
          <w:b/>
          <w:bCs/>
          <w:color w:val="000000"/>
        </w:rPr>
        <w:t>臺、澎、金、馬關稅領域</w:t>
      </w:r>
    </w:p>
    <w:p w14:paraId="09FD0119" w14:textId="77777777" w:rsidR="00CA4FD4" w:rsidRPr="00841C9E" w:rsidRDefault="00CA4FD4" w:rsidP="00CA4FD4">
      <w:pPr>
        <w:pStyle w:val="11"/>
        <w:tabs>
          <w:tab w:val="left" w:pos="360"/>
        </w:tabs>
        <w:ind w:left="312" w:hanging="312"/>
        <w:jc w:val="center"/>
        <w:rPr>
          <w:color w:val="000000"/>
        </w:rPr>
      </w:pPr>
      <w:r w:rsidRPr="00841C9E">
        <w:rPr>
          <w:rFonts w:ascii="標楷體" w:hint="eastAsia"/>
          <w:color w:val="000000"/>
        </w:rPr>
        <w:t>政府電子採購網</w:t>
      </w:r>
      <w:r w:rsidRPr="00841C9E">
        <w:rPr>
          <w:rFonts w:ascii="標楷體"/>
          <w:color w:val="000000"/>
        </w:rPr>
        <w:t>(</w:t>
      </w:r>
      <w:r w:rsidRPr="00841C9E">
        <w:rPr>
          <w:color w:val="000000"/>
        </w:rPr>
        <w:t>http:// web.pcc.gov.tw/)</w:t>
      </w:r>
    </w:p>
    <w:p w14:paraId="4A1FD8A0" w14:textId="77777777" w:rsidR="00CA4FD4" w:rsidRPr="00841C9E" w:rsidRDefault="00CA4FD4" w:rsidP="00CA4FD4">
      <w:pPr>
        <w:pStyle w:val="11"/>
        <w:tabs>
          <w:tab w:val="left" w:pos="360"/>
        </w:tabs>
        <w:ind w:left="312" w:hanging="312"/>
        <w:jc w:val="center"/>
        <w:rPr>
          <w:rFonts w:ascii="標楷體"/>
          <w:b/>
          <w:bCs/>
          <w:color w:val="000000"/>
        </w:rPr>
      </w:pPr>
    </w:p>
    <w:sectPr w:rsidR="00CA4FD4" w:rsidRPr="00841C9E" w:rsidSect="000D23FD">
      <w:footerReference w:type="default" r:id="rId9"/>
      <w:type w:val="oddPag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AAFF1" w14:textId="77777777" w:rsidR="00D3123B" w:rsidRDefault="00D3123B">
      <w:r>
        <w:separator/>
      </w:r>
    </w:p>
  </w:endnote>
  <w:endnote w:type="continuationSeparator" w:id="0">
    <w:p w14:paraId="63EBC672" w14:textId="77777777" w:rsidR="00D3123B" w:rsidRDefault="00D31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全真特明體">
    <w:altName w:val="微軟正黑體"/>
    <w:charset w:val="88"/>
    <w:family w:val="modern"/>
    <w:pitch w:val="fixed"/>
    <w:sig w:usb0="00000001" w:usb1="08080000" w:usb2="00000010" w:usb3="00000000" w:csb0="00100000" w:csb1="00000000"/>
  </w:font>
  <w:font w:name="全真楷書">
    <w:altName w:val="細明體_HKSCS"/>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文鼎粗魏碑">
    <w:altName w:val="新細明體"/>
    <w:charset w:val="88"/>
    <w:family w:val="modern"/>
    <w:pitch w:val="fixed"/>
    <w:sig w:usb0="00000001" w:usb1="08080000" w:usb2="00000010" w:usb3="00000000" w:csb0="00100000" w:csb1="00000000"/>
  </w:font>
  <w:font w:name="Times New Roman TUR">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New Baskerville">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9DBA2" w14:textId="77777777" w:rsidR="00BE26D7" w:rsidRDefault="000D131A">
    <w:pPr>
      <w:pStyle w:val="afa"/>
      <w:jc w:val="center"/>
    </w:pPr>
    <w:r>
      <w:fldChar w:fldCharType="begin"/>
    </w:r>
    <w:r>
      <w:instrText>PAGE   \* MERGEFORMAT</w:instrText>
    </w:r>
    <w:r>
      <w:fldChar w:fldCharType="separate"/>
    </w:r>
    <w:r w:rsidRPr="000D131A">
      <w:rPr>
        <w:noProof/>
        <w:lang w:val="zh-TW"/>
      </w:rPr>
      <w:t>2</w:t>
    </w:r>
    <w:r>
      <w:rPr>
        <w:noProof/>
        <w:lang w:val="zh-TW"/>
      </w:rPr>
      <w:fldChar w:fldCharType="end"/>
    </w:r>
  </w:p>
  <w:p w14:paraId="52EBDE25" w14:textId="77777777" w:rsidR="00BE26D7" w:rsidRDefault="00BE26D7">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FEB40" w14:textId="77777777" w:rsidR="00D3123B" w:rsidRDefault="00D3123B">
      <w:r>
        <w:separator/>
      </w:r>
    </w:p>
  </w:footnote>
  <w:footnote w:type="continuationSeparator" w:id="0">
    <w:p w14:paraId="7778526A" w14:textId="77777777" w:rsidR="00D3123B" w:rsidRDefault="00D312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6134A096"/>
    <w:lvl w:ilvl="0">
      <w:start w:val="1"/>
      <w:numFmt w:val="decimal"/>
      <w:pStyle w:val="4"/>
      <w:lvlText w:val="%1."/>
      <w:lvlJc w:val="left"/>
      <w:pPr>
        <w:tabs>
          <w:tab w:val="num" w:pos="1801"/>
        </w:tabs>
        <w:ind w:leftChars="800" w:left="1801" w:hangingChars="200" w:hanging="360"/>
      </w:pPr>
    </w:lvl>
  </w:abstractNum>
  <w:abstractNum w:abstractNumId="1" w15:restartNumberingAfterBreak="0">
    <w:nsid w:val="FFFFFF7E"/>
    <w:multiLevelType w:val="singleLevel"/>
    <w:tmpl w:val="A508C49C"/>
    <w:lvl w:ilvl="0">
      <w:start w:val="1"/>
      <w:numFmt w:val="decimal"/>
      <w:pStyle w:val="3"/>
      <w:lvlText w:val="%1."/>
      <w:lvlJc w:val="left"/>
      <w:pPr>
        <w:tabs>
          <w:tab w:val="num" w:pos="1321"/>
        </w:tabs>
        <w:ind w:leftChars="600" w:left="1321" w:hangingChars="200" w:hanging="360"/>
      </w:pPr>
    </w:lvl>
  </w:abstractNum>
  <w:abstractNum w:abstractNumId="2" w15:restartNumberingAfterBreak="0">
    <w:nsid w:val="FFFFFF82"/>
    <w:multiLevelType w:val="singleLevel"/>
    <w:tmpl w:val="262E0340"/>
    <w:lvl w:ilvl="0">
      <w:start w:val="1"/>
      <w:numFmt w:val="bullet"/>
      <w:pStyle w:val="30"/>
      <w:lvlText w:val=""/>
      <w:lvlJc w:val="left"/>
      <w:pPr>
        <w:tabs>
          <w:tab w:val="num" w:pos="1321"/>
        </w:tabs>
        <w:ind w:leftChars="600" w:left="1321" w:hangingChars="200" w:hanging="360"/>
      </w:pPr>
      <w:rPr>
        <w:rFonts w:ascii="Wingdings" w:hAnsi="Wingdings" w:hint="default"/>
      </w:rPr>
    </w:lvl>
  </w:abstractNum>
  <w:abstractNum w:abstractNumId="3" w15:restartNumberingAfterBreak="0">
    <w:nsid w:val="FFFFFF89"/>
    <w:multiLevelType w:val="singleLevel"/>
    <w:tmpl w:val="BF4C6B54"/>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4" w15:restartNumberingAfterBreak="0">
    <w:nsid w:val="014F549F"/>
    <w:multiLevelType w:val="hybridMultilevel"/>
    <w:tmpl w:val="C8145EEA"/>
    <w:lvl w:ilvl="0" w:tplc="B05EAEB4">
      <w:start w:val="1"/>
      <w:numFmt w:val="decimal"/>
      <w:lvlText w:val="%1."/>
      <w:lvlJc w:val="left"/>
      <w:pPr>
        <w:tabs>
          <w:tab w:val="num" w:pos="555"/>
        </w:tabs>
        <w:ind w:left="555" w:hanging="555"/>
      </w:pPr>
      <w:rPr>
        <w:rFonts w:hAnsi="Times New Roman"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049E4E3E"/>
    <w:multiLevelType w:val="hybridMultilevel"/>
    <w:tmpl w:val="D188D4BE"/>
    <w:lvl w:ilvl="0" w:tplc="9E34AA7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79750C8"/>
    <w:multiLevelType w:val="singleLevel"/>
    <w:tmpl w:val="BDDA0070"/>
    <w:lvl w:ilvl="0">
      <w:start w:val="1"/>
      <w:numFmt w:val="bullet"/>
      <w:pStyle w:val="TableTitle"/>
      <w:lvlText w:val=""/>
      <w:lvlJc w:val="left"/>
      <w:pPr>
        <w:tabs>
          <w:tab w:val="num" w:pos="425"/>
        </w:tabs>
        <w:ind w:left="425" w:hanging="425"/>
      </w:pPr>
      <w:rPr>
        <w:rFonts w:ascii="Wingdings" w:hAnsi="Wingdings" w:hint="default"/>
        <w:sz w:val="20"/>
      </w:rPr>
    </w:lvl>
  </w:abstractNum>
  <w:abstractNum w:abstractNumId="7" w15:restartNumberingAfterBreak="0">
    <w:nsid w:val="0B735C1B"/>
    <w:multiLevelType w:val="singleLevel"/>
    <w:tmpl w:val="BDDA0070"/>
    <w:lvl w:ilvl="0">
      <w:start w:val="1"/>
      <w:numFmt w:val="bullet"/>
      <w:pStyle w:val="ListNumber2Level4"/>
      <w:lvlText w:val=""/>
      <w:lvlJc w:val="left"/>
      <w:pPr>
        <w:tabs>
          <w:tab w:val="num" w:pos="425"/>
        </w:tabs>
        <w:ind w:left="425" w:hanging="425"/>
      </w:pPr>
      <w:rPr>
        <w:rFonts w:ascii="Wingdings" w:hAnsi="Wingdings" w:hint="default"/>
        <w:sz w:val="20"/>
      </w:rPr>
    </w:lvl>
  </w:abstractNum>
  <w:abstractNum w:abstractNumId="8" w15:restartNumberingAfterBreak="0">
    <w:nsid w:val="0CB9434A"/>
    <w:multiLevelType w:val="singleLevel"/>
    <w:tmpl w:val="BDDA0070"/>
    <w:lvl w:ilvl="0">
      <w:start w:val="1"/>
      <w:numFmt w:val="bullet"/>
      <w:lvlText w:val=""/>
      <w:lvlJc w:val="left"/>
      <w:pPr>
        <w:tabs>
          <w:tab w:val="num" w:pos="425"/>
        </w:tabs>
        <w:ind w:left="425" w:hanging="425"/>
      </w:pPr>
      <w:rPr>
        <w:rFonts w:ascii="Wingdings" w:hAnsi="Wingdings" w:hint="default"/>
        <w:sz w:val="20"/>
      </w:rPr>
    </w:lvl>
  </w:abstractNum>
  <w:abstractNum w:abstractNumId="9" w15:restartNumberingAfterBreak="0">
    <w:nsid w:val="0EC83685"/>
    <w:multiLevelType w:val="singleLevel"/>
    <w:tmpl w:val="4A3655F0"/>
    <w:lvl w:ilvl="0">
      <w:start w:val="1"/>
      <w:numFmt w:val="bullet"/>
      <w:pStyle w:val="Tiret0"/>
      <w:lvlText w:val=""/>
      <w:lvlJc w:val="left"/>
      <w:pPr>
        <w:tabs>
          <w:tab w:val="num" w:pos="360"/>
        </w:tabs>
        <w:ind w:left="0" w:firstLine="0"/>
      </w:pPr>
      <w:rPr>
        <w:rFonts w:ascii="Symbol" w:hAnsi="Symbol" w:hint="default"/>
      </w:rPr>
    </w:lvl>
  </w:abstractNum>
  <w:abstractNum w:abstractNumId="10" w15:restartNumberingAfterBreak="0">
    <w:nsid w:val="0FD05791"/>
    <w:multiLevelType w:val="singleLevel"/>
    <w:tmpl w:val="BDDA0070"/>
    <w:lvl w:ilvl="0">
      <w:start w:val="1"/>
      <w:numFmt w:val="bullet"/>
      <w:pStyle w:val="PointDouble3"/>
      <w:lvlText w:val=""/>
      <w:lvlJc w:val="left"/>
      <w:pPr>
        <w:tabs>
          <w:tab w:val="num" w:pos="425"/>
        </w:tabs>
        <w:ind w:left="425" w:hanging="425"/>
      </w:pPr>
      <w:rPr>
        <w:rFonts w:ascii="Wingdings" w:hAnsi="Wingdings" w:hint="default"/>
        <w:sz w:val="20"/>
      </w:rPr>
    </w:lvl>
  </w:abstractNum>
  <w:abstractNum w:abstractNumId="11" w15:restartNumberingAfterBreak="0">
    <w:nsid w:val="127B1EBF"/>
    <w:multiLevelType w:val="singleLevel"/>
    <w:tmpl w:val="BDDA0070"/>
    <w:lvl w:ilvl="0">
      <w:start w:val="1"/>
      <w:numFmt w:val="bullet"/>
      <w:pStyle w:val="ListDash"/>
      <w:lvlText w:val=""/>
      <w:lvlJc w:val="left"/>
      <w:pPr>
        <w:tabs>
          <w:tab w:val="num" w:pos="425"/>
        </w:tabs>
        <w:ind w:left="425" w:hanging="425"/>
      </w:pPr>
      <w:rPr>
        <w:rFonts w:ascii="Wingdings" w:hAnsi="Wingdings" w:hint="default"/>
        <w:sz w:val="20"/>
      </w:rPr>
    </w:lvl>
  </w:abstractNum>
  <w:abstractNum w:abstractNumId="12" w15:restartNumberingAfterBreak="0">
    <w:nsid w:val="14BF0F47"/>
    <w:multiLevelType w:val="singleLevel"/>
    <w:tmpl w:val="BDDA0070"/>
    <w:lvl w:ilvl="0">
      <w:start w:val="1"/>
      <w:numFmt w:val="bullet"/>
      <w:pStyle w:val="ListDash2"/>
      <w:lvlText w:val=""/>
      <w:lvlJc w:val="left"/>
      <w:pPr>
        <w:tabs>
          <w:tab w:val="num" w:pos="425"/>
        </w:tabs>
        <w:ind w:left="425" w:hanging="425"/>
      </w:pPr>
      <w:rPr>
        <w:rFonts w:ascii="Wingdings" w:hAnsi="Wingdings" w:hint="default"/>
        <w:sz w:val="20"/>
      </w:rPr>
    </w:lvl>
  </w:abstractNum>
  <w:abstractNum w:abstractNumId="13" w15:restartNumberingAfterBreak="0">
    <w:nsid w:val="16F61AC0"/>
    <w:multiLevelType w:val="multilevel"/>
    <w:tmpl w:val="CFD6E1E2"/>
    <w:lvl w:ilvl="0">
      <w:start w:val="1"/>
      <w:numFmt w:val="taiwaneseCountingThousand"/>
      <w:pStyle w:val="a0"/>
      <w:suff w:val="nothing"/>
      <w:lvlText w:val="%1、"/>
      <w:lvlJc w:val="left"/>
      <w:pPr>
        <w:ind w:left="635" w:hanging="635"/>
      </w:pPr>
      <w:rPr>
        <w:rFonts w:ascii="標楷體" w:eastAsia="標楷體" w:hint="eastAsia"/>
        <w:b w:val="0"/>
        <w:i w:val="0"/>
        <w:sz w:val="32"/>
      </w:rPr>
    </w:lvl>
    <w:lvl w:ilvl="1">
      <w:start w:val="1"/>
      <w:numFmt w:val="taiwaneseCountingThousand"/>
      <w:suff w:val="nothing"/>
      <w:lvlText w:val="(%2)"/>
      <w:lvlJc w:val="left"/>
      <w:pPr>
        <w:ind w:left="624" w:hanging="57"/>
      </w:pPr>
      <w:rPr>
        <w:rFonts w:eastAsia="標楷體" w:hint="eastAsia"/>
        <w:b w:val="0"/>
        <w:i w:val="0"/>
        <w:sz w:val="32"/>
      </w:rPr>
    </w:lvl>
    <w:lvl w:ilvl="2">
      <w:start w:val="1"/>
      <w:numFmt w:val="taiwaneseCountingThousand"/>
      <w:lvlText w:val="(%3)"/>
      <w:lvlJc w:val="left"/>
      <w:pPr>
        <w:tabs>
          <w:tab w:val="num" w:pos="720"/>
        </w:tabs>
        <w:ind w:left="720" w:hanging="720"/>
      </w:pPr>
      <w:rPr>
        <w:rFonts w:ascii="Times New Roman" w:eastAsia="標楷體" w:hAnsi="Times New Roman" w:hint="default"/>
        <w:b w:val="0"/>
        <w:i w:val="0"/>
        <w:sz w:val="28"/>
      </w:rPr>
    </w:lvl>
    <w:lvl w:ilvl="3">
      <w:start w:val="1"/>
      <w:numFmt w:val="decimal"/>
      <w:lvlText w:val="%4、"/>
      <w:lvlJc w:val="left"/>
      <w:pPr>
        <w:tabs>
          <w:tab w:val="num" w:pos="1551"/>
        </w:tabs>
        <w:ind w:left="1551" w:hanging="360"/>
      </w:pPr>
      <w:rPr>
        <w:rFonts w:eastAsia="標楷體" w:hint="eastAsia"/>
        <w:b w:val="0"/>
        <w:i w:val="0"/>
        <w:color w:val="auto"/>
        <w:sz w:val="32"/>
      </w:rPr>
    </w:lvl>
    <w:lvl w:ilvl="4">
      <w:start w:val="1"/>
      <w:numFmt w:val="none"/>
      <w:suff w:val="nothing"/>
      <w:lvlText w:val=""/>
      <w:lvlJc w:val="left"/>
      <w:pPr>
        <w:ind w:left="3280" w:hanging="640"/>
      </w:pPr>
      <w:rPr>
        <w:rFonts w:hint="eastAsia"/>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4" w15:restartNumberingAfterBreak="0">
    <w:nsid w:val="186A614A"/>
    <w:multiLevelType w:val="singleLevel"/>
    <w:tmpl w:val="3FF890F0"/>
    <w:lvl w:ilvl="0">
      <w:start w:val="1"/>
      <w:numFmt w:val="decimal"/>
      <w:lvlText w:val="%1."/>
      <w:lvlJc w:val="left"/>
      <w:pPr>
        <w:tabs>
          <w:tab w:val="num" w:pos="285"/>
        </w:tabs>
        <w:ind w:left="285" w:hanging="285"/>
      </w:pPr>
    </w:lvl>
  </w:abstractNum>
  <w:abstractNum w:abstractNumId="15" w15:restartNumberingAfterBreak="0">
    <w:nsid w:val="1ABC5908"/>
    <w:multiLevelType w:val="singleLevel"/>
    <w:tmpl w:val="4A3655F0"/>
    <w:lvl w:ilvl="0">
      <w:start w:val="1"/>
      <w:numFmt w:val="bullet"/>
      <w:lvlText w:val=""/>
      <w:lvlJc w:val="left"/>
      <w:pPr>
        <w:tabs>
          <w:tab w:val="num" w:pos="360"/>
        </w:tabs>
        <w:ind w:left="0" w:firstLine="0"/>
      </w:pPr>
      <w:rPr>
        <w:rFonts w:ascii="Symbol" w:hAnsi="Symbol" w:hint="default"/>
      </w:rPr>
    </w:lvl>
  </w:abstractNum>
  <w:abstractNum w:abstractNumId="16" w15:restartNumberingAfterBreak="0">
    <w:nsid w:val="1BCE6953"/>
    <w:multiLevelType w:val="singleLevel"/>
    <w:tmpl w:val="BDDA0070"/>
    <w:lvl w:ilvl="0">
      <w:start w:val="1"/>
      <w:numFmt w:val="bullet"/>
      <w:lvlText w:val=""/>
      <w:lvlJc w:val="left"/>
      <w:pPr>
        <w:tabs>
          <w:tab w:val="num" w:pos="425"/>
        </w:tabs>
        <w:ind w:left="425" w:hanging="425"/>
      </w:pPr>
      <w:rPr>
        <w:rFonts w:ascii="Wingdings" w:hAnsi="Wingdings" w:hint="default"/>
        <w:sz w:val="20"/>
      </w:rPr>
    </w:lvl>
  </w:abstractNum>
  <w:abstractNum w:abstractNumId="17" w15:restartNumberingAfterBreak="0">
    <w:nsid w:val="24C960F8"/>
    <w:multiLevelType w:val="singleLevel"/>
    <w:tmpl w:val="BDDA0070"/>
    <w:lvl w:ilvl="0">
      <w:start w:val="1"/>
      <w:numFmt w:val="bullet"/>
      <w:lvlText w:val=""/>
      <w:lvlJc w:val="left"/>
      <w:pPr>
        <w:tabs>
          <w:tab w:val="num" w:pos="425"/>
        </w:tabs>
        <w:ind w:left="425" w:hanging="425"/>
      </w:pPr>
      <w:rPr>
        <w:rFonts w:ascii="Wingdings" w:hAnsi="Wingdings" w:hint="default"/>
        <w:sz w:val="20"/>
      </w:rPr>
    </w:lvl>
  </w:abstractNum>
  <w:abstractNum w:abstractNumId="18" w15:restartNumberingAfterBreak="0">
    <w:nsid w:val="2ED55A05"/>
    <w:multiLevelType w:val="hybridMultilevel"/>
    <w:tmpl w:val="E8128792"/>
    <w:lvl w:ilvl="0" w:tplc="D3C6CC92">
      <w:start w:val="1"/>
      <w:numFmt w:val="decimal"/>
      <w:lvlText w:val="%1."/>
      <w:lvlJc w:val="left"/>
      <w:pPr>
        <w:tabs>
          <w:tab w:val="num" w:pos="360"/>
        </w:tabs>
        <w:ind w:left="360" w:hanging="360"/>
      </w:pPr>
      <w:rPr>
        <w:rFonts w:cs="Times New Roman"/>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9" w15:restartNumberingAfterBreak="0">
    <w:nsid w:val="2EE665F5"/>
    <w:multiLevelType w:val="hybridMultilevel"/>
    <w:tmpl w:val="484CDB2A"/>
    <w:lvl w:ilvl="0" w:tplc="8B6ADB6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2F1209AB"/>
    <w:multiLevelType w:val="singleLevel"/>
    <w:tmpl w:val="BDDA0070"/>
    <w:lvl w:ilvl="0">
      <w:start w:val="1"/>
      <w:numFmt w:val="bullet"/>
      <w:pStyle w:val="ListNumber4Level4"/>
      <w:lvlText w:val=""/>
      <w:lvlJc w:val="left"/>
      <w:pPr>
        <w:tabs>
          <w:tab w:val="num" w:pos="425"/>
        </w:tabs>
        <w:ind w:left="425" w:hanging="425"/>
      </w:pPr>
      <w:rPr>
        <w:rFonts w:ascii="Wingdings" w:hAnsi="Wingdings" w:hint="default"/>
        <w:sz w:val="20"/>
      </w:rPr>
    </w:lvl>
  </w:abstractNum>
  <w:abstractNum w:abstractNumId="21" w15:restartNumberingAfterBreak="0">
    <w:nsid w:val="3482142D"/>
    <w:multiLevelType w:val="singleLevel"/>
    <w:tmpl w:val="4A3655F0"/>
    <w:lvl w:ilvl="0">
      <w:start w:val="1"/>
      <w:numFmt w:val="bullet"/>
      <w:lvlText w:val=""/>
      <w:lvlJc w:val="left"/>
      <w:pPr>
        <w:tabs>
          <w:tab w:val="num" w:pos="360"/>
        </w:tabs>
        <w:ind w:left="0" w:firstLine="0"/>
      </w:pPr>
      <w:rPr>
        <w:rFonts w:ascii="Symbol" w:hAnsi="Symbol" w:hint="default"/>
      </w:rPr>
    </w:lvl>
  </w:abstractNum>
  <w:abstractNum w:abstractNumId="22" w15:restartNumberingAfterBreak="0">
    <w:nsid w:val="3A32400C"/>
    <w:multiLevelType w:val="hybridMultilevel"/>
    <w:tmpl w:val="4B50B59C"/>
    <w:lvl w:ilvl="0" w:tplc="FDE0197A">
      <w:start w:val="1"/>
      <w:numFmt w:val="decimal"/>
      <w:lvlText w:val="%1."/>
      <w:lvlJc w:val="left"/>
      <w:pPr>
        <w:tabs>
          <w:tab w:val="num" w:pos="360"/>
        </w:tabs>
        <w:ind w:left="360" w:hanging="360"/>
      </w:pPr>
      <w:rPr>
        <w:rFonts w:hint="eastAsia"/>
        <w:sz w:val="32"/>
        <w:szCs w:val="32"/>
      </w:rPr>
    </w:lvl>
    <w:lvl w:ilvl="1" w:tplc="B39C099E">
      <w:start w:val="1"/>
      <w:numFmt w:val="lowerLetter"/>
      <w:lvlText w:val="(%2)"/>
      <w:lvlJc w:val="left"/>
      <w:pPr>
        <w:tabs>
          <w:tab w:val="num" w:pos="1200"/>
        </w:tabs>
        <w:ind w:left="1200" w:hanging="720"/>
      </w:pPr>
      <w:rPr>
        <w:rFonts w:hint="eastAsia"/>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3B8650F5"/>
    <w:multiLevelType w:val="hybridMultilevel"/>
    <w:tmpl w:val="23A00356"/>
    <w:lvl w:ilvl="0" w:tplc="52BC53AE">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3D565CBF"/>
    <w:multiLevelType w:val="singleLevel"/>
    <w:tmpl w:val="BDDA0070"/>
    <w:lvl w:ilvl="0">
      <w:start w:val="1"/>
      <w:numFmt w:val="bullet"/>
      <w:pStyle w:val="ListNumber1Level2"/>
      <w:lvlText w:val=""/>
      <w:lvlJc w:val="left"/>
      <w:pPr>
        <w:tabs>
          <w:tab w:val="num" w:pos="425"/>
        </w:tabs>
        <w:ind w:left="425" w:hanging="425"/>
      </w:pPr>
      <w:rPr>
        <w:rFonts w:ascii="Wingdings" w:hAnsi="Wingdings" w:hint="default"/>
        <w:sz w:val="20"/>
      </w:rPr>
    </w:lvl>
  </w:abstractNum>
  <w:abstractNum w:abstractNumId="25" w15:restartNumberingAfterBreak="0">
    <w:nsid w:val="3E4652A6"/>
    <w:multiLevelType w:val="singleLevel"/>
    <w:tmpl w:val="BDDA0070"/>
    <w:lvl w:ilvl="0">
      <w:start w:val="1"/>
      <w:numFmt w:val="bullet"/>
      <w:pStyle w:val="FooterLandscape"/>
      <w:lvlText w:val=""/>
      <w:lvlJc w:val="left"/>
      <w:pPr>
        <w:tabs>
          <w:tab w:val="num" w:pos="425"/>
        </w:tabs>
        <w:ind w:left="425" w:hanging="425"/>
      </w:pPr>
      <w:rPr>
        <w:rFonts w:ascii="Wingdings" w:hAnsi="Wingdings" w:hint="default"/>
        <w:sz w:val="20"/>
      </w:rPr>
    </w:lvl>
  </w:abstractNum>
  <w:abstractNum w:abstractNumId="26" w15:restartNumberingAfterBreak="0">
    <w:nsid w:val="3FFD1B24"/>
    <w:multiLevelType w:val="hybridMultilevel"/>
    <w:tmpl w:val="234C845A"/>
    <w:lvl w:ilvl="0" w:tplc="0C7ADFC0">
      <w:start w:val="1"/>
      <w:numFmt w:val="decimal"/>
      <w:lvlText w:val="%1."/>
      <w:lvlJc w:val="right"/>
      <w:pPr>
        <w:tabs>
          <w:tab w:val="num" w:pos="907"/>
        </w:tabs>
        <w:ind w:left="907" w:hanging="56"/>
      </w:pPr>
      <w:rPr>
        <w:rFonts w:hint="eastAsia"/>
      </w:rPr>
    </w:lvl>
    <w:lvl w:ilvl="1" w:tplc="4644FB5A">
      <w:start w:val="1"/>
      <w:numFmt w:val="decimal"/>
      <w:lvlText w:val="（%2）"/>
      <w:lvlJc w:val="right"/>
      <w:pPr>
        <w:tabs>
          <w:tab w:val="num" w:pos="1503"/>
        </w:tabs>
        <w:ind w:left="1503" w:hanging="29"/>
      </w:pPr>
      <w:rPr>
        <w:rFonts w:hint="eastAsia"/>
      </w:rPr>
    </w:lvl>
    <w:lvl w:ilvl="2" w:tplc="3BC43FFE" w:tentative="1">
      <w:start w:val="1"/>
      <w:numFmt w:val="lowerRoman"/>
      <w:lvlText w:val="%3."/>
      <w:lvlJc w:val="right"/>
      <w:pPr>
        <w:tabs>
          <w:tab w:val="num" w:pos="2069"/>
        </w:tabs>
        <w:ind w:left="2069" w:hanging="480"/>
      </w:pPr>
    </w:lvl>
    <w:lvl w:ilvl="3" w:tplc="561AA672" w:tentative="1">
      <w:start w:val="1"/>
      <w:numFmt w:val="decimal"/>
      <w:lvlText w:val="%4."/>
      <w:lvlJc w:val="left"/>
      <w:pPr>
        <w:tabs>
          <w:tab w:val="num" w:pos="2549"/>
        </w:tabs>
        <w:ind w:left="2549" w:hanging="480"/>
      </w:pPr>
    </w:lvl>
    <w:lvl w:ilvl="4" w:tplc="F4668A72" w:tentative="1">
      <w:start w:val="1"/>
      <w:numFmt w:val="ideographTraditional"/>
      <w:lvlText w:val="%5、"/>
      <w:lvlJc w:val="left"/>
      <w:pPr>
        <w:tabs>
          <w:tab w:val="num" w:pos="3029"/>
        </w:tabs>
        <w:ind w:left="3029" w:hanging="480"/>
      </w:pPr>
    </w:lvl>
    <w:lvl w:ilvl="5" w:tplc="C68EF018" w:tentative="1">
      <w:start w:val="1"/>
      <w:numFmt w:val="lowerRoman"/>
      <w:lvlText w:val="%6."/>
      <w:lvlJc w:val="right"/>
      <w:pPr>
        <w:tabs>
          <w:tab w:val="num" w:pos="3509"/>
        </w:tabs>
        <w:ind w:left="3509" w:hanging="480"/>
      </w:pPr>
    </w:lvl>
    <w:lvl w:ilvl="6" w:tplc="6F42967E" w:tentative="1">
      <w:start w:val="1"/>
      <w:numFmt w:val="decimal"/>
      <w:pStyle w:val="2"/>
      <w:lvlText w:val="%7."/>
      <w:lvlJc w:val="left"/>
      <w:pPr>
        <w:tabs>
          <w:tab w:val="num" w:pos="3989"/>
        </w:tabs>
        <w:ind w:left="3989" w:hanging="480"/>
      </w:pPr>
    </w:lvl>
    <w:lvl w:ilvl="7" w:tplc="DB7017A2" w:tentative="1">
      <w:start w:val="1"/>
      <w:numFmt w:val="ideographTraditional"/>
      <w:pStyle w:val="31"/>
      <w:lvlText w:val="%8、"/>
      <w:lvlJc w:val="left"/>
      <w:pPr>
        <w:tabs>
          <w:tab w:val="num" w:pos="4469"/>
        </w:tabs>
        <w:ind w:left="4469" w:hanging="480"/>
      </w:pPr>
    </w:lvl>
    <w:lvl w:ilvl="8" w:tplc="E18402E8" w:tentative="1">
      <w:start w:val="1"/>
      <w:numFmt w:val="lowerRoman"/>
      <w:pStyle w:val="BodyText4"/>
      <w:lvlText w:val="%9."/>
      <w:lvlJc w:val="right"/>
      <w:pPr>
        <w:tabs>
          <w:tab w:val="num" w:pos="4949"/>
        </w:tabs>
        <w:ind w:left="4949" w:hanging="480"/>
      </w:pPr>
    </w:lvl>
  </w:abstractNum>
  <w:abstractNum w:abstractNumId="27" w15:restartNumberingAfterBreak="0">
    <w:nsid w:val="44BA43BC"/>
    <w:multiLevelType w:val="hybridMultilevel"/>
    <w:tmpl w:val="68BC6F72"/>
    <w:lvl w:ilvl="0" w:tplc="D930932C">
      <w:start w:val="1"/>
      <w:numFmt w:val="lowerRoman"/>
      <w:lvlText w:val="(%1)"/>
      <w:lvlJc w:val="left"/>
      <w:pPr>
        <w:tabs>
          <w:tab w:val="num" w:pos="2138"/>
        </w:tabs>
        <w:ind w:left="2138" w:hanging="720"/>
      </w:pPr>
      <w:rPr>
        <w:rFonts w:hint="default"/>
      </w:rPr>
    </w:lvl>
    <w:lvl w:ilvl="1" w:tplc="04090019" w:tentative="1">
      <w:start w:val="1"/>
      <w:numFmt w:val="lowerLetter"/>
      <w:lvlText w:val="%2."/>
      <w:lvlJc w:val="left"/>
      <w:pPr>
        <w:tabs>
          <w:tab w:val="num" w:pos="2498"/>
        </w:tabs>
        <w:ind w:left="2498" w:hanging="360"/>
      </w:pPr>
    </w:lvl>
    <w:lvl w:ilvl="2" w:tplc="0409001B" w:tentative="1">
      <w:start w:val="1"/>
      <w:numFmt w:val="lowerRoman"/>
      <w:lvlText w:val="%3."/>
      <w:lvlJc w:val="right"/>
      <w:pPr>
        <w:tabs>
          <w:tab w:val="num" w:pos="3218"/>
        </w:tabs>
        <w:ind w:left="3218" w:hanging="180"/>
      </w:pPr>
    </w:lvl>
    <w:lvl w:ilvl="3" w:tplc="0409000F" w:tentative="1">
      <w:start w:val="1"/>
      <w:numFmt w:val="decimal"/>
      <w:lvlText w:val="%4."/>
      <w:lvlJc w:val="left"/>
      <w:pPr>
        <w:tabs>
          <w:tab w:val="num" w:pos="3938"/>
        </w:tabs>
        <w:ind w:left="3938" w:hanging="360"/>
      </w:pPr>
    </w:lvl>
    <w:lvl w:ilvl="4" w:tplc="04090019" w:tentative="1">
      <w:start w:val="1"/>
      <w:numFmt w:val="lowerLetter"/>
      <w:lvlText w:val="%5."/>
      <w:lvlJc w:val="left"/>
      <w:pPr>
        <w:tabs>
          <w:tab w:val="num" w:pos="4658"/>
        </w:tabs>
        <w:ind w:left="4658" w:hanging="360"/>
      </w:pPr>
    </w:lvl>
    <w:lvl w:ilvl="5" w:tplc="0409001B" w:tentative="1">
      <w:start w:val="1"/>
      <w:numFmt w:val="lowerRoman"/>
      <w:lvlText w:val="%6."/>
      <w:lvlJc w:val="right"/>
      <w:pPr>
        <w:tabs>
          <w:tab w:val="num" w:pos="5378"/>
        </w:tabs>
        <w:ind w:left="5378" w:hanging="180"/>
      </w:pPr>
    </w:lvl>
    <w:lvl w:ilvl="6" w:tplc="0409000F" w:tentative="1">
      <w:start w:val="1"/>
      <w:numFmt w:val="decimal"/>
      <w:lvlText w:val="%7."/>
      <w:lvlJc w:val="left"/>
      <w:pPr>
        <w:tabs>
          <w:tab w:val="num" w:pos="6098"/>
        </w:tabs>
        <w:ind w:left="6098" w:hanging="360"/>
      </w:pPr>
    </w:lvl>
    <w:lvl w:ilvl="7" w:tplc="04090019" w:tentative="1">
      <w:start w:val="1"/>
      <w:numFmt w:val="lowerLetter"/>
      <w:lvlText w:val="%8."/>
      <w:lvlJc w:val="left"/>
      <w:pPr>
        <w:tabs>
          <w:tab w:val="num" w:pos="6818"/>
        </w:tabs>
        <w:ind w:left="6818" w:hanging="360"/>
      </w:pPr>
    </w:lvl>
    <w:lvl w:ilvl="8" w:tplc="0409001B" w:tentative="1">
      <w:start w:val="1"/>
      <w:numFmt w:val="lowerRoman"/>
      <w:lvlText w:val="%9."/>
      <w:lvlJc w:val="right"/>
      <w:pPr>
        <w:tabs>
          <w:tab w:val="num" w:pos="7538"/>
        </w:tabs>
        <w:ind w:left="7538" w:hanging="180"/>
      </w:pPr>
    </w:lvl>
  </w:abstractNum>
  <w:abstractNum w:abstractNumId="28" w15:restartNumberingAfterBreak="0">
    <w:nsid w:val="4501759D"/>
    <w:multiLevelType w:val="singleLevel"/>
    <w:tmpl w:val="BDDA0070"/>
    <w:lvl w:ilvl="0">
      <w:start w:val="1"/>
      <w:numFmt w:val="bullet"/>
      <w:pStyle w:val="ManualNumPar4"/>
      <w:lvlText w:val=""/>
      <w:lvlJc w:val="left"/>
      <w:pPr>
        <w:tabs>
          <w:tab w:val="num" w:pos="425"/>
        </w:tabs>
        <w:ind w:left="425" w:hanging="425"/>
      </w:pPr>
      <w:rPr>
        <w:rFonts w:ascii="Wingdings" w:hAnsi="Wingdings" w:hint="default"/>
        <w:sz w:val="20"/>
      </w:rPr>
    </w:lvl>
  </w:abstractNum>
  <w:abstractNum w:abstractNumId="29" w15:restartNumberingAfterBreak="0">
    <w:nsid w:val="486636A6"/>
    <w:multiLevelType w:val="singleLevel"/>
    <w:tmpl w:val="BDDA0070"/>
    <w:lvl w:ilvl="0">
      <w:start w:val="1"/>
      <w:numFmt w:val="bullet"/>
      <w:pStyle w:val="ListBullet1"/>
      <w:lvlText w:val=""/>
      <w:lvlJc w:val="left"/>
      <w:pPr>
        <w:tabs>
          <w:tab w:val="num" w:pos="425"/>
        </w:tabs>
        <w:ind w:left="425" w:hanging="425"/>
      </w:pPr>
      <w:rPr>
        <w:rFonts w:ascii="Wingdings" w:hAnsi="Wingdings" w:hint="default"/>
        <w:sz w:val="20"/>
      </w:rPr>
    </w:lvl>
  </w:abstractNum>
  <w:abstractNum w:abstractNumId="30" w15:restartNumberingAfterBreak="0">
    <w:nsid w:val="4AF71ADE"/>
    <w:multiLevelType w:val="hybridMultilevel"/>
    <w:tmpl w:val="BC8E1480"/>
    <w:lvl w:ilvl="0" w:tplc="5DFAB61C">
      <w:start w:val="1"/>
      <w:numFmt w:val="taiwaneseCountingThousand"/>
      <w:lvlText w:val="（%1）"/>
      <w:lvlJc w:val="left"/>
      <w:pPr>
        <w:tabs>
          <w:tab w:val="num" w:pos="1647"/>
        </w:tabs>
        <w:ind w:left="1647" w:hanging="1080"/>
      </w:pPr>
      <w:rPr>
        <w:rFonts w:eastAsia="標楷體" w:hint="eastAsia"/>
      </w:rPr>
    </w:lvl>
    <w:lvl w:ilvl="1" w:tplc="FB385F62" w:tentative="1">
      <w:start w:val="1"/>
      <w:numFmt w:val="ideographTraditional"/>
      <w:lvlText w:val="%2、"/>
      <w:lvlJc w:val="left"/>
      <w:pPr>
        <w:tabs>
          <w:tab w:val="num" w:pos="1527"/>
        </w:tabs>
        <w:ind w:left="1527" w:hanging="480"/>
      </w:pPr>
    </w:lvl>
    <w:lvl w:ilvl="2" w:tplc="C410569C" w:tentative="1">
      <w:start w:val="1"/>
      <w:numFmt w:val="lowerRoman"/>
      <w:lvlText w:val="%3."/>
      <w:lvlJc w:val="right"/>
      <w:pPr>
        <w:tabs>
          <w:tab w:val="num" w:pos="2007"/>
        </w:tabs>
        <w:ind w:left="2007" w:hanging="480"/>
      </w:pPr>
    </w:lvl>
    <w:lvl w:ilvl="3" w:tplc="11A68ED4" w:tentative="1">
      <w:start w:val="1"/>
      <w:numFmt w:val="decimal"/>
      <w:lvlText w:val="%4."/>
      <w:lvlJc w:val="left"/>
      <w:pPr>
        <w:tabs>
          <w:tab w:val="num" w:pos="2487"/>
        </w:tabs>
        <w:ind w:left="2487" w:hanging="480"/>
      </w:pPr>
    </w:lvl>
    <w:lvl w:ilvl="4" w:tplc="C7A214E0" w:tentative="1">
      <w:start w:val="1"/>
      <w:numFmt w:val="ideographTraditional"/>
      <w:lvlText w:val="%5、"/>
      <w:lvlJc w:val="left"/>
      <w:pPr>
        <w:tabs>
          <w:tab w:val="num" w:pos="2967"/>
        </w:tabs>
        <w:ind w:left="2967" w:hanging="480"/>
      </w:pPr>
    </w:lvl>
    <w:lvl w:ilvl="5" w:tplc="292CF9A6" w:tentative="1">
      <w:start w:val="1"/>
      <w:numFmt w:val="lowerRoman"/>
      <w:lvlText w:val="%6."/>
      <w:lvlJc w:val="right"/>
      <w:pPr>
        <w:tabs>
          <w:tab w:val="num" w:pos="3447"/>
        </w:tabs>
        <w:ind w:left="3447" w:hanging="480"/>
      </w:pPr>
    </w:lvl>
    <w:lvl w:ilvl="6" w:tplc="12FC96B0" w:tentative="1">
      <w:start w:val="1"/>
      <w:numFmt w:val="decimal"/>
      <w:lvlText w:val="%7."/>
      <w:lvlJc w:val="left"/>
      <w:pPr>
        <w:tabs>
          <w:tab w:val="num" w:pos="3927"/>
        </w:tabs>
        <w:ind w:left="3927" w:hanging="480"/>
      </w:pPr>
    </w:lvl>
    <w:lvl w:ilvl="7" w:tplc="74DC8682" w:tentative="1">
      <w:start w:val="1"/>
      <w:numFmt w:val="ideographTraditional"/>
      <w:lvlText w:val="%8、"/>
      <w:lvlJc w:val="left"/>
      <w:pPr>
        <w:tabs>
          <w:tab w:val="num" w:pos="4407"/>
        </w:tabs>
        <w:ind w:left="4407" w:hanging="480"/>
      </w:pPr>
    </w:lvl>
    <w:lvl w:ilvl="8" w:tplc="C2D62C4E" w:tentative="1">
      <w:start w:val="1"/>
      <w:numFmt w:val="lowerRoman"/>
      <w:lvlText w:val="%9."/>
      <w:lvlJc w:val="right"/>
      <w:pPr>
        <w:tabs>
          <w:tab w:val="num" w:pos="4887"/>
        </w:tabs>
        <w:ind w:left="4887" w:hanging="480"/>
      </w:pPr>
    </w:lvl>
  </w:abstractNum>
  <w:abstractNum w:abstractNumId="31" w15:restartNumberingAfterBreak="0">
    <w:nsid w:val="4C6634B9"/>
    <w:multiLevelType w:val="singleLevel"/>
    <w:tmpl w:val="6FDE33BE"/>
    <w:lvl w:ilvl="0">
      <w:start w:val="1"/>
      <w:numFmt w:val="bullet"/>
      <w:lvlText w:val=""/>
      <w:lvlJc w:val="left"/>
      <w:pPr>
        <w:tabs>
          <w:tab w:val="num" w:pos="425"/>
        </w:tabs>
        <w:ind w:left="425" w:hanging="425"/>
      </w:pPr>
      <w:rPr>
        <w:rFonts w:ascii="Wingdings" w:hAnsi="Wingdings" w:hint="default"/>
        <w:sz w:val="16"/>
      </w:rPr>
    </w:lvl>
  </w:abstractNum>
  <w:abstractNum w:abstractNumId="32" w15:restartNumberingAfterBreak="0">
    <w:nsid w:val="4E9F6B30"/>
    <w:multiLevelType w:val="singleLevel"/>
    <w:tmpl w:val="E1A2B210"/>
    <w:lvl w:ilvl="0">
      <w:start w:val="1"/>
      <w:numFmt w:val="lowerLetter"/>
      <w:pStyle w:val="Tiret2"/>
      <w:lvlText w:val=""/>
      <w:lvlJc w:val="left"/>
      <w:pPr>
        <w:tabs>
          <w:tab w:val="num" w:pos="360"/>
        </w:tabs>
        <w:ind w:left="360" w:hanging="360"/>
      </w:pPr>
    </w:lvl>
  </w:abstractNum>
  <w:abstractNum w:abstractNumId="33" w15:restartNumberingAfterBreak="0">
    <w:nsid w:val="4F5E7CE3"/>
    <w:multiLevelType w:val="singleLevel"/>
    <w:tmpl w:val="BDDA0070"/>
    <w:lvl w:ilvl="0">
      <w:start w:val="1"/>
      <w:numFmt w:val="bullet"/>
      <w:pStyle w:val="ListDash1"/>
      <w:lvlText w:val=""/>
      <w:lvlJc w:val="left"/>
      <w:pPr>
        <w:tabs>
          <w:tab w:val="num" w:pos="425"/>
        </w:tabs>
        <w:ind w:left="425" w:hanging="425"/>
      </w:pPr>
      <w:rPr>
        <w:rFonts w:ascii="Wingdings" w:hAnsi="Wingdings" w:hint="default"/>
        <w:sz w:val="20"/>
      </w:rPr>
    </w:lvl>
  </w:abstractNum>
  <w:abstractNum w:abstractNumId="34" w15:restartNumberingAfterBreak="0">
    <w:nsid w:val="50644C35"/>
    <w:multiLevelType w:val="hybridMultilevel"/>
    <w:tmpl w:val="86CA9350"/>
    <w:lvl w:ilvl="0" w:tplc="BF385816">
      <w:start w:val="1"/>
      <w:numFmt w:val="decimal"/>
      <w:lvlText w:val="%1."/>
      <w:lvlJc w:val="left"/>
      <w:pPr>
        <w:tabs>
          <w:tab w:val="num" w:pos="360"/>
        </w:tabs>
        <w:ind w:left="360" w:hanging="360"/>
      </w:pPr>
      <w:rPr>
        <w:rFonts w:cs="Times New Roman"/>
      </w:rPr>
    </w:lvl>
    <w:lvl w:ilvl="1" w:tplc="DF94B9E2">
      <w:start w:val="1"/>
      <w:numFmt w:val="lowerLetter"/>
      <w:pStyle w:val="Numbering-Thirdlevel"/>
      <w:lvlText w:val="%2."/>
      <w:lvlJc w:val="left"/>
      <w:pPr>
        <w:tabs>
          <w:tab w:val="num" w:pos="1080"/>
        </w:tabs>
        <w:ind w:left="1080" w:hanging="360"/>
      </w:pPr>
      <w:rPr>
        <w:rFonts w:cs="Times New Roman"/>
      </w:rPr>
    </w:lvl>
    <w:lvl w:ilvl="2" w:tplc="B7C21FA0">
      <w:start w:val="1"/>
      <w:numFmt w:val="lowerRoman"/>
      <w:pStyle w:val="Numbering-Thirdlevel"/>
      <w:lvlText w:val="%3."/>
      <w:lvlJc w:val="right"/>
      <w:pPr>
        <w:tabs>
          <w:tab w:val="num" w:pos="1800"/>
        </w:tabs>
        <w:ind w:left="1800" w:hanging="180"/>
      </w:pPr>
      <w:rPr>
        <w:rFonts w:cs="Times New Roman"/>
      </w:rPr>
    </w:lvl>
    <w:lvl w:ilvl="3" w:tplc="BE9845B8">
      <w:start w:val="1"/>
      <w:numFmt w:val="decimal"/>
      <w:lvlText w:val="%4."/>
      <w:lvlJc w:val="left"/>
      <w:pPr>
        <w:tabs>
          <w:tab w:val="num" w:pos="2880"/>
        </w:tabs>
        <w:ind w:left="2880" w:hanging="360"/>
      </w:pPr>
      <w:rPr>
        <w:rFonts w:cs="Times New Roman"/>
      </w:rPr>
    </w:lvl>
    <w:lvl w:ilvl="4" w:tplc="356A8F00">
      <w:start w:val="1"/>
      <w:numFmt w:val="decimal"/>
      <w:lvlText w:val="%5."/>
      <w:lvlJc w:val="left"/>
      <w:pPr>
        <w:tabs>
          <w:tab w:val="num" w:pos="3600"/>
        </w:tabs>
        <w:ind w:left="3600" w:hanging="360"/>
      </w:pPr>
      <w:rPr>
        <w:rFonts w:cs="Times New Roman"/>
      </w:rPr>
    </w:lvl>
    <w:lvl w:ilvl="5" w:tplc="72A46420">
      <w:start w:val="1"/>
      <w:numFmt w:val="decimal"/>
      <w:lvlText w:val="%6."/>
      <w:lvlJc w:val="left"/>
      <w:pPr>
        <w:tabs>
          <w:tab w:val="num" w:pos="4320"/>
        </w:tabs>
        <w:ind w:left="4320" w:hanging="360"/>
      </w:pPr>
      <w:rPr>
        <w:rFonts w:cs="Times New Roman"/>
      </w:rPr>
    </w:lvl>
    <w:lvl w:ilvl="6" w:tplc="A0D6ACFA">
      <w:start w:val="1"/>
      <w:numFmt w:val="decimal"/>
      <w:lvlText w:val="%7."/>
      <w:lvlJc w:val="left"/>
      <w:pPr>
        <w:tabs>
          <w:tab w:val="num" w:pos="5040"/>
        </w:tabs>
        <w:ind w:left="5040" w:hanging="360"/>
      </w:pPr>
      <w:rPr>
        <w:rFonts w:cs="Times New Roman"/>
      </w:rPr>
    </w:lvl>
    <w:lvl w:ilvl="7" w:tplc="8F9E0428">
      <w:start w:val="1"/>
      <w:numFmt w:val="decimal"/>
      <w:lvlText w:val="%8."/>
      <w:lvlJc w:val="left"/>
      <w:pPr>
        <w:tabs>
          <w:tab w:val="num" w:pos="5760"/>
        </w:tabs>
        <w:ind w:left="5760" w:hanging="360"/>
      </w:pPr>
      <w:rPr>
        <w:rFonts w:cs="Times New Roman"/>
      </w:rPr>
    </w:lvl>
    <w:lvl w:ilvl="8" w:tplc="B26679D2">
      <w:start w:val="1"/>
      <w:numFmt w:val="decimal"/>
      <w:lvlText w:val="%9."/>
      <w:lvlJc w:val="left"/>
      <w:pPr>
        <w:tabs>
          <w:tab w:val="num" w:pos="6480"/>
        </w:tabs>
        <w:ind w:left="6480" w:hanging="360"/>
      </w:pPr>
      <w:rPr>
        <w:rFonts w:cs="Times New Roman"/>
      </w:rPr>
    </w:lvl>
  </w:abstractNum>
  <w:abstractNum w:abstractNumId="35" w15:restartNumberingAfterBreak="0">
    <w:nsid w:val="50B3372D"/>
    <w:multiLevelType w:val="singleLevel"/>
    <w:tmpl w:val="4A3655F0"/>
    <w:lvl w:ilvl="0">
      <w:start w:val="1"/>
      <w:numFmt w:val="bullet"/>
      <w:pStyle w:val="Tiret1"/>
      <w:lvlText w:val=""/>
      <w:lvlJc w:val="left"/>
      <w:pPr>
        <w:tabs>
          <w:tab w:val="num" w:pos="360"/>
        </w:tabs>
        <w:ind w:left="0" w:firstLine="0"/>
      </w:pPr>
      <w:rPr>
        <w:rFonts w:ascii="Symbol" w:hAnsi="Symbol" w:hint="default"/>
      </w:rPr>
    </w:lvl>
  </w:abstractNum>
  <w:abstractNum w:abstractNumId="36" w15:restartNumberingAfterBreak="0">
    <w:nsid w:val="51876904"/>
    <w:multiLevelType w:val="hybridMultilevel"/>
    <w:tmpl w:val="5F12A298"/>
    <w:lvl w:ilvl="0" w:tplc="A2E0E6E2">
      <w:start w:val="1"/>
      <w:numFmt w:val="decimal"/>
      <w:lvlText w:val="%1."/>
      <w:lvlJc w:val="left"/>
      <w:pPr>
        <w:tabs>
          <w:tab w:val="num" w:pos="360"/>
        </w:tabs>
        <w:ind w:left="360" w:hanging="360"/>
      </w:pPr>
      <w:rPr>
        <w:rFonts w:hint="eastAsia"/>
      </w:rPr>
    </w:lvl>
    <w:lvl w:ilvl="1" w:tplc="24CAC3DE">
      <w:start w:val="1"/>
      <w:numFmt w:val="ideographTraditional"/>
      <w:lvlText w:val="%2、"/>
      <w:lvlJc w:val="left"/>
      <w:pPr>
        <w:tabs>
          <w:tab w:val="num" w:pos="960"/>
        </w:tabs>
        <w:ind w:left="960" w:hanging="480"/>
      </w:pPr>
    </w:lvl>
    <w:lvl w:ilvl="2" w:tplc="8EF257F2">
      <w:start w:val="3"/>
      <w:numFmt w:val="lowerRoman"/>
      <w:lvlText w:val="(%3)"/>
      <w:lvlJc w:val="left"/>
      <w:pPr>
        <w:tabs>
          <w:tab w:val="num" w:pos="2040"/>
        </w:tabs>
        <w:ind w:left="2040" w:hanging="1080"/>
      </w:pPr>
      <w:rPr>
        <w:rFonts w:hAnsi="Times New Roman" w:hint="default"/>
      </w:rPr>
    </w:lvl>
    <w:lvl w:ilvl="3" w:tplc="339432B4">
      <w:start w:val="1"/>
      <w:numFmt w:val="lowerLetter"/>
      <w:lvlText w:val="(%4)"/>
      <w:lvlJc w:val="left"/>
      <w:pPr>
        <w:tabs>
          <w:tab w:val="num" w:pos="2160"/>
        </w:tabs>
        <w:ind w:left="2160" w:hanging="720"/>
      </w:pPr>
      <w:rPr>
        <w:rFonts w:hint="default"/>
      </w:rPr>
    </w:lvl>
    <w:lvl w:ilvl="4" w:tplc="9530C188" w:tentative="1">
      <w:start w:val="1"/>
      <w:numFmt w:val="ideographTraditional"/>
      <w:lvlText w:val="%5、"/>
      <w:lvlJc w:val="left"/>
      <w:pPr>
        <w:tabs>
          <w:tab w:val="num" w:pos="2400"/>
        </w:tabs>
        <w:ind w:left="2400" w:hanging="480"/>
      </w:pPr>
    </w:lvl>
    <w:lvl w:ilvl="5" w:tplc="31363B12" w:tentative="1">
      <w:start w:val="1"/>
      <w:numFmt w:val="lowerRoman"/>
      <w:lvlText w:val="%6."/>
      <w:lvlJc w:val="right"/>
      <w:pPr>
        <w:tabs>
          <w:tab w:val="num" w:pos="2880"/>
        </w:tabs>
        <w:ind w:left="2880" w:hanging="480"/>
      </w:pPr>
    </w:lvl>
    <w:lvl w:ilvl="6" w:tplc="9E6E721C" w:tentative="1">
      <w:start w:val="1"/>
      <w:numFmt w:val="decimal"/>
      <w:lvlText w:val="%7."/>
      <w:lvlJc w:val="left"/>
      <w:pPr>
        <w:tabs>
          <w:tab w:val="num" w:pos="3360"/>
        </w:tabs>
        <w:ind w:left="3360" w:hanging="480"/>
      </w:pPr>
    </w:lvl>
    <w:lvl w:ilvl="7" w:tplc="F63856F8" w:tentative="1">
      <w:start w:val="1"/>
      <w:numFmt w:val="ideographTraditional"/>
      <w:lvlText w:val="%8、"/>
      <w:lvlJc w:val="left"/>
      <w:pPr>
        <w:tabs>
          <w:tab w:val="num" w:pos="3840"/>
        </w:tabs>
        <w:ind w:left="3840" w:hanging="480"/>
      </w:pPr>
    </w:lvl>
    <w:lvl w:ilvl="8" w:tplc="EF481DCE" w:tentative="1">
      <w:start w:val="1"/>
      <w:numFmt w:val="lowerRoman"/>
      <w:lvlText w:val="%9."/>
      <w:lvlJc w:val="right"/>
      <w:pPr>
        <w:tabs>
          <w:tab w:val="num" w:pos="4320"/>
        </w:tabs>
        <w:ind w:left="4320" w:hanging="480"/>
      </w:pPr>
    </w:lvl>
  </w:abstractNum>
  <w:abstractNum w:abstractNumId="37" w15:restartNumberingAfterBreak="0">
    <w:nsid w:val="54811211"/>
    <w:multiLevelType w:val="hybridMultilevel"/>
    <w:tmpl w:val="48F2F692"/>
    <w:name w:val="Tiret 3"/>
    <w:lvl w:ilvl="0" w:tplc="CAB07EBE">
      <w:start w:val="1"/>
      <w:numFmt w:val="decimal"/>
      <w:lvlText w:val="%1."/>
      <w:lvlJc w:val="left"/>
      <w:pPr>
        <w:ind w:left="720" w:hanging="360"/>
      </w:pPr>
      <w:rPr>
        <w:rFonts w:cs="Times New Roman" w:hint="default"/>
      </w:rPr>
    </w:lvl>
    <w:lvl w:ilvl="1" w:tplc="D3D4F820">
      <w:start w:val="1"/>
      <w:numFmt w:val="lowerLetter"/>
      <w:lvlText w:val="%2."/>
      <w:lvlJc w:val="left"/>
      <w:pPr>
        <w:ind w:left="1440" w:hanging="360"/>
      </w:pPr>
      <w:rPr>
        <w:rFonts w:cs="Times New Roman"/>
      </w:rPr>
    </w:lvl>
    <w:lvl w:ilvl="2" w:tplc="6956A51A" w:tentative="1">
      <w:start w:val="1"/>
      <w:numFmt w:val="lowerRoman"/>
      <w:lvlText w:val="%3."/>
      <w:lvlJc w:val="right"/>
      <w:pPr>
        <w:ind w:left="2160" w:hanging="180"/>
      </w:pPr>
      <w:rPr>
        <w:rFonts w:cs="Times New Roman"/>
      </w:rPr>
    </w:lvl>
    <w:lvl w:ilvl="3" w:tplc="5BE86DF8" w:tentative="1">
      <w:start w:val="1"/>
      <w:numFmt w:val="decimal"/>
      <w:lvlText w:val="%4."/>
      <w:lvlJc w:val="left"/>
      <w:pPr>
        <w:ind w:left="2880" w:hanging="360"/>
      </w:pPr>
      <w:rPr>
        <w:rFonts w:cs="Times New Roman"/>
      </w:rPr>
    </w:lvl>
    <w:lvl w:ilvl="4" w:tplc="37B2F242" w:tentative="1">
      <w:start w:val="1"/>
      <w:numFmt w:val="lowerLetter"/>
      <w:lvlText w:val="%5."/>
      <w:lvlJc w:val="left"/>
      <w:pPr>
        <w:ind w:left="3600" w:hanging="360"/>
      </w:pPr>
      <w:rPr>
        <w:rFonts w:cs="Times New Roman"/>
      </w:rPr>
    </w:lvl>
    <w:lvl w:ilvl="5" w:tplc="55BA1C4A" w:tentative="1">
      <w:start w:val="1"/>
      <w:numFmt w:val="lowerRoman"/>
      <w:lvlText w:val="%6."/>
      <w:lvlJc w:val="right"/>
      <w:pPr>
        <w:ind w:left="4320" w:hanging="180"/>
      </w:pPr>
      <w:rPr>
        <w:rFonts w:cs="Times New Roman"/>
      </w:rPr>
    </w:lvl>
    <w:lvl w:ilvl="6" w:tplc="C6DA513A" w:tentative="1">
      <w:start w:val="1"/>
      <w:numFmt w:val="decimal"/>
      <w:lvlText w:val="%7."/>
      <w:lvlJc w:val="left"/>
      <w:pPr>
        <w:ind w:left="5040" w:hanging="360"/>
      </w:pPr>
      <w:rPr>
        <w:rFonts w:cs="Times New Roman"/>
      </w:rPr>
    </w:lvl>
    <w:lvl w:ilvl="7" w:tplc="930CD66A" w:tentative="1">
      <w:start w:val="1"/>
      <w:numFmt w:val="lowerLetter"/>
      <w:lvlText w:val="%8."/>
      <w:lvlJc w:val="left"/>
      <w:pPr>
        <w:ind w:left="5760" w:hanging="360"/>
      </w:pPr>
      <w:rPr>
        <w:rFonts w:cs="Times New Roman"/>
      </w:rPr>
    </w:lvl>
    <w:lvl w:ilvl="8" w:tplc="34B44E36" w:tentative="1">
      <w:start w:val="1"/>
      <w:numFmt w:val="lowerRoman"/>
      <w:lvlText w:val="%9."/>
      <w:lvlJc w:val="right"/>
      <w:pPr>
        <w:ind w:left="6480" w:hanging="180"/>
      </w:pPr>
      <w:rPr>
        <w:rFonts w:cs="Times New Roman"/>
      </w:rPr>
    </w:lvl>
  </w:abstractNum>
  <w:abstractNum w:abstractNumId="38" w15:restartNumberingAfterBreak="0">
    <w:nsid w:val="55125A08"/>
    <w:multiLevelType w:val="hybridMultilevel"/>
    <w:tmpl w:val="F2C04E5A"/>
    <w:lvl w:ilvl="0" w:tplc="A704C85E">
      <w:start w:val="15"/>
      <w:numFmt w:val="decimal"/>
      <w:lvlText w:val="%1."/>
      <w:lvlJc w:val="left"/>
      <w:pPr>
        <w:tabs>
          <w:tab w:val="num" w:pos="555"/>
        </w:tabs>
        <w:ind w:left="555" w:hanging="555"/>
      </w:pPr>
      <w:rPr>
        <w:rFonts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589215E7"/>
    <w:multiLevelType w:val="singleLevel"/>
    <w:tmpl w:val="BDDA0070"/>
    <w:lvl w:ilvl="0">
      <w:start w:val="1"/>
      <w:numFmt w:val="bullet"/>
      <w:lvlText w:val=""/>
      <w:lvlJc w:val="left"/>
      <w:pPr>
        <w:tabs>
          <w:tab w:val="num" w:pos="425"/>
        </w:tabs>
        <w:ind w:left="425" w:hanging="425"/>
      </w:pPr>
      <w:rPr>
        <w:rFonts w:ascii="Wingdings" w:hAnsi="Wingdings" w:hint="default"/>
        <w:sz w:val="20"/>
      </w:rPr>
    </w:lvl>
  </w:abstractNum>
  <w:abstractNum w:abstractNumId="40" w15:restartNumberingAfterBreak="0">
    <w:nsid w:val="58962AC5"/>
    <w:multiLevelType w:val="singleLevel"/>
    <w:tmpl w:val="BDDA0070"/>
    <w:lvl w:ilvl="0">
      <w:start w:val="1"/>
      <w:numFmt w:val="bullet"/>
      <w:pStyle w:val="Considrant"/>
      <w:lvlText w:val=""/>
      <w:lvlJc w:val="left"/>
      <w:pPr>
        <w:tabs>
          <w:tab w:val="num" w:pos="425"/>
        </w:tabs>
        <w:ind w:left="425" w:hanging="425"/>
      </w:pPr>
      <w:rPr>
        <w:rFonts w:ascii="Wingdings" w:hAnsi="Wingdings" w:hint="default"/>
        <w:sz w:val="20"/>
      </w:rPr>
    </w:lvl>
  </w:abstractNum>
  <w:abstractNum w:abstractNumId="41" w15:restartNumberingAfterBreak="0">
    <w:nsid w:val="5A326CF1"/>
    <w:multiLevelType w:val="hybridMultilevel"/>
    <w:tmpl w:val="4E92CA44"/>
    <w:lvl w:ilvl="0" w:tplc="6D804710">
      <w:start w:val="1"/>
      <w:numFmt w:val="decimal"/>
      <w:lvlText w:val="%1."/>
      <w:lvlJc w:val="left"/>
      <w:pPr>
        <w:tabs>
          <w:tab w:val="num" w:pos="360"/>
        </w:tabs>
        <w:ind w:left="360" w:hanging="360"/>
      </w:pPr>
      <w:rPr>
        <w:rFonts w:cs="Times New Roman" w:hint="default"/>
      </w:rPr>
    </w:lvl>
    <w:lvl w:ilvl="1" w:tplc="8C88E53E" w:tentative="1">
      <w:start w:val="1"/>
      <w:numFmt w:val="ideographTraditional"/>
      <w:lvlText w:val="%2、"/>
      <w:lvlJc w:val="left"/>
      <w:pPr>
        <w:tabs>
          <w:tab w:val="num" w:pos="960"/>
        </w:tabs>
        <w:ind w:left="960" w:hanging="480"/>
      </w:pPr>
      <w:rPr>
        <w:rFonts w:cs="Times New Roman"/>
      </w:rPr>
    </w:lvl>
    <w:lvl w:ilvl="2" w:tplc="126E5A64" w:tentative="1">
      <w:start w:val="1"/>
      <w:numFmt w:val="lowerRoman"/>
      <w:lvlText w:val="%3."/>
      <w:lvlJc w:val="right"/>
      <w:pPr>
        <w:tabs>
          <w:tab w:val="num" w:pos="1440"/>
        </w:tabs>
        <w:ind w:left="1440" w:hanging="480"/>
      </w:pPr>
      <w:rPr>
        <w:rFonts w:cs="Times New Roman"/>
      </w:rPr>
    </w:lvl>
    <w:lvl w:ilvl="3" w:tplc="1DD4AB12" w:tentative="1">
      <w:start w:val="1"/>
      <w:numFmt w:val="decimal"/>
      <w:lvlText w:val="%4."/>
      <w:lvlJc w:val="left"/>
      <w:pPr>
        <w:tabs>
          <w:tab w:val="num" w:pos="1920"/>
        </w:tabs>
        <w:ind w:left="1920" w:hanging="480"/>
      </w:pPr>
      <w:rPr>
        <w:rFonts w:cs="Times New Roman"/>
      </w:rPr>
    </w:lvl>
    <w:lvl w:ilvl="4" w:tplc="525CE5DA" w:tentative="1">
      <w:start w:val="1"/>
      <w:numFmt w:val="ideographTraditional"/>
      <w:lvlText w:val="%5、"/>
      <w:lvlJc w:val="left"/>
      <w:pPr>
        <w:tabs>
          <w:tab w:val="num" w:pos="2400"/>
        </w:tabs>
        <w:ind w:left="2400" w:hanging="480"/>
      </w:pPr>
      <w:rPr>
        <w:rFonts w:cs="Times New Roman"/>
      </w:rPr>
    </w:lvl>
    <w:lvl w:ilvl="5" w:tplc="801ACFFE" w:tentative="1">
      <w:start w:val="1"/>
      <w:numFmt w:val="lowerRoman"/>
      <w:lvlText w:val="%6."/>
      <w:lvlJc w:val="right"/>
      <w:pPr>
        <w:tabs>
          <w:tab w:val="num" w:pos="2880"/>
        </w:tabs>
        <w:ind w:left="2880" w:hanging="480"/>
      </w:pPr>
      <w:rPr>
        <w:rFonts w:cs="Times New Roman"/>
      </w:rPr>
    </w:lvl>
    <w:lvl w:ilvl="6" w:tplc="D50005F6" w:tentative="1">
      <w:start w:val="1"/>
      <w:numFmt w:val="decimal"/>
      <w:lvlText w:val="%7."/>
      <w:lvlJc w:val="left"/>
      <w:pPr>
        <w:tabs>
          <w:tab w:val="num" w:pos="3360"/>
        </w:tabs>
        <w:ind w:left="3360" w:hanging="480"/>
      </w:pPr>
      <w:rPr>
        <w:rFonts w:cs="Times New Roman"/>
      </w:rPr>
    </w:lvl>
    <w:lvl w:ilvl="7" w:tplc="1F9C0C52" w:tentative="1">
      <w:start w:val="1"/>
      <w:numFmt w:val="ideographTraditional"/>
      <w:lvlText w:val="%8、"/>
      <w:lvlJc w:val="left"/>
      <w:pPr>
        <w:tabs>
          <w:tab w:val="num" w:pos="3840"/>
        </w:tabs>
        <w:ind w:left="3840" w:hanging="480"/>
      </w:pPr>
      <w:rPr>
        <w:rFonts w:cs="Times New Roman"/>
      </w:rPr>
    </w:lvl>
    <w:lvl w:ilvl="8" w:tplc="075480B8" w:tentative="1">
      <w:start w:val="1"/>
      <w:numFmt w:val="lowerRoman"/>
      <w:lvlText w:val="%9."/>
      <w:lvlJc w:val="right"/>
      <w:pPr>
        <w:tabs>
          <w:tab w:val="num" w:pos="4320"/>
        </w:tabs>
        <w:ind w:left="4320" w:hanging="480"/>
      </w:pPr>
      <w:rPr>
        <w:rFonts w:cs="Times New Roman"/>
      </w:rPr>
    </w:lvl>
  </w:abstractNum>
  <w:abstractNum w:abstractNumId="42" w15:restartNumberingAfterBreak="0">
    <w:nsid w:val="5BC014FF"/>
    <w:multiLevelType w:val="singleLevel"/>
    <w:tmpl w:val="38C2CDCA"/>
    <w:lvl w:ilvl="0">
      <w:start w:val="25"/>
      <w:numFmt w:val="decimal"/>
      <w:lvlText w:val="%1."/>
      <w:lvlJc w:val="left"/>
      <w:pPr>
        <w:tabs>
          <w:tab w:val="num" w:pos="425"/>
        </w:tabs>
        <w:ind w:left="425" w:hanging="425"/>
      </w:pPr>
      <w:rPr>
        <w:strike w:val="0"/>
        <w:dstrike w:val="0"/>
        <w:u w:val="none"/>
        <w:effect w:val="none"/>
      </w:rPr>
    </w:lvl>
  </w:abstractNum>
  <w:abstractNum w:abstractNumId="43" w15:restartNumberingAfterBreak="0">
    <w:nsid w:val="5BD418D0"/>
    <w:multiLevelType w:val="hybridMultilevel"/>
    <w:tmpl w:val="7FD0E336"/>
    <w:lvl w:ilvl="0" w:tplc="9326B164">
      <w:start w:val="1"/>
      <w:numFmt w:val="bullet"/>
      <w:pStyle w:val="mainpoint"/>
      <w:lvlText w:val=""/>
      <w:lvlJc w:val="left"/>
      <w:pPr>
        <w:tabs>
          <w:tab w:val="num" w:pos="113"/>
        </w:tabs>
        <w:ind w:left="142" w:hanging="142"/>
      </w:pPr>
      <w:rPr>
        <w:rFonts w:ascii="Symbol" w:eastAsia="標楷體" w:hAnsi="Symbol" w:hint="default"/>
        <w:b w:val="0"/>
        <w:i w:val="0"/>
        <w:color w:val="auto"/>
        <w:sz w:val="24"/>
        <w:szCs w:val="24"/>
      </w:rPr>
    </w:lvl>
    <w:lvl w:ilvl="1" w:tplc="C97ADD90" w:tentative="1">
      <w:start w:val="1"/>
      <w:numFmt w:val="bullet"/>
      <w:lvlText w:val=""/>
      <w:lvlJc w:val="left"/>
      <w:pPr>
        <w:tabs>
          <w:tab w:val="num" w:pos="960"/>
        </w:tabs>
        <w:ind w:left="960" w:hanging="480"/>
      </w:pPr>
      <w:rPr>
        <w:rFonts w:ascii="Wingdings" w:hAnsi="Wingdings" w:hint="default"/>
      </w:rPr>
    </w:lvl>
    <w:lvl w:ilvl="2" w:tplc="A17202BA" w:tentative="1">
      <w:start w:val="1"/>
      <w:numFmt w:val="bullet"/>
      <w:lvlText w:val=""/>
      <w:lvlJc w:val="left"/>
      <w:pPr>
        <w:tabs>
          <w:tab w:val="num" w:pos="1440"/>
        </w:tabs>
        <w:ind w:left="1440" w:hanging="480"/>
      </w:pPr>
      <w:rPr>
        <w:rFonts w:ascii="Wingdings" w:hAnsi="Wingdings" w:hint="default"/>
      </w:rPr>
    </w:lvl>
    <w:lvl w:ilvl="3" w:tplc="060C56B4" w:tentative="1">
      <w:start w:val="1"/>
      <w:numFmt w:val="bullet"/>
      <w:lvlText w:val=""/>
      <w:lvlJc w:val="left"/>
      <w:pPr>
        <w:tabs>
          <w:tab w:val="num" w:pos="1920"/>
        </w:tabs>
        <w:ind w:left="1920" w:hanging="480"/>
      </w:pPr>
      <w:rPr>
        <w:rFonts w:ascii="Wingdings" w:hAnsi="Wingdings" w:hint="default"/>
      </w:rPr>
    </w:lvl>
    <w:lvl w:ilvl="4" w:tplc="B6602BAC" w:tentative="1">
      <w:start w:val="1"/>
      <w:numFmt w:val="bullet"/>
      <w:lvlText w:val=""/>
      <w:lvlJc w:val="left"/>
      <w:pPr>
        <w:tabs>
          <w:tab w:val="num" w:pos="2400"/>
        </w:tabs>
        <w:ind w:left="2400" w:hanging="480"/>
      </w:pPr>
      <w:rPr>
        <w:rFonts w:ascii="Wingdings" w:hAnsi="Wingdings" w:hint="default"/>
      </w:rPr>
    </w:lvl>
    <w:lvl w:ilvl="5" w:tplc="B0AEA374" w:tentative="1">
      <w:start w:val="1"/>
      <w:numFmt w:val="bullet"/>
      <w:lvlText w:val=""/>
      <w:lvlJc w:val="left"/>
      <w:pPr>
        <w:tabs>
          <w:tab w:val="num" w:pos="2880"/>
        </w:tabs>
        <w:ind w:left="2880" w:hanging="480"/>
      </w:pPr>
      <w:rPr>
        <w:rFonts w:ascii="Wingdings" w:hAnsi="Wingdings" w:hint="default"/>
      </w:rPr>
    </w:lvl>
    <w:lvl w:ilvl="6" w:tplc="15443AD6" w:tentative="1">
      <w:start w:val="1"/>
      <w:numFmt w:val="bullet"/>
      <w:lvlText w:val=""/>
      <w:lvlJc w:val="left"/>
      <w:pPr>
        <w:tabs>
          <w:tab w:val="num" w:pos="3360"/>
        </w:tabs>
        <w:ind w:left="3360" w:hanging="480"/>
      </w:pPr>
      <w:rPr>
        <w:rFonts w:ascii="Wingdings" w:hAnsi="Wingdings" w:hint="default"/>
      </w:rPr>
    </w:lvl>
    <w:lvl w:ilvl="7" w:tplc="A614F254" w:tentative="1">
      <w:start w:val="1"/>
      <w:numFmt w:val="bullet"/>
      <w:lvlText w:val=""/>
      <w:lvlJc w:val="left"/>
      <w:pPr>
        <w:tabs>
          <w:tab w:val="num" w:pos="3840"/>
        </w:tabs>
        <w:ind w:left="3840" w:hanging="480"/>
      </w:pPr>
      <w:rPr>
        <w:rFonts w:ascii="Wingdings" w:hAnsi="Wingdings" w:hint="default"/>
      </w:rPr>
    </w:lvl>
    <w:lvl w:ilvl="8" w:tplc="14EE58B6" w:tentative="1">
      <w:start w:val="1"/>
      <w:numFmt w:val="bullet"/>
      <w:lvlText w:val=""/>
      <w:lvlJc w:val="left"/>
      <w:pPr>
        <w:tabs>
          <w:tab w:val="num" w:pos="4320"/>
        </w:tabs>
        <w:ind w:left="4320" w:hanging="480"/>
      </w:pPr>
      <w:rPr>
        <w:rFonts w:ascii="Wingdings" w:hAnsi="Wingdings" w:hint="default"/>
      </w:rPr>
    </w:lvl>
  </w:abstractNum>
  <w:abstractNum w:abstractNumId="44" w15:restartNumberingAfterBreak="0">
    <w:nsid w:val="5DD5098E"/>
    <w:multiLevelType w:val="hybridMultilevel"/>
    <w:tmpl w:val="664CE3E4"/>
    <w:lvl w:ilvl="0" w:tplc="4FBA054E">
      <w:start w:val="1"/>
      <w:numFmt w:val="lowerRoman"/>
      <w:lvlText w:val="(%1)"/>
      <w:lvlJc w:val="left"/>
      <w:pPr>
        <w:tabs>
          <w:tab w:val="num" w:pos="2138"/>
        </w:tabs>
        <w:ind w:left="2138" w:hanging="720"/>
      </w:pPr>
      <w:rPr>
        <w:rFonts w:hint="default"/>
      </w:rPr>
    </w:lvl>
    <w:lvl w:ilvl="1" w:tplc="E2FA4816" w:tentative="1">
      <w:start w:val="1"/>
      <w:numFmt w:val="ideographTraditional"/>
      <w:lvlText w:val="%2、"/>
      <w:lvlJc w:val="left"/>
      <w:pPr>
        <w:tabs>
          <w:tab w:val="num" w:pos="960"/>
        </w:tabs>
        <w:ind w:left="960" w:hanging="480"/>
      </w:pPr>
    </w:lvl>
    <w:lvl w:ilvl="2" w:tplc="EC16B7E2" w:tentative="1">
      <w:start w:val="1"/>
      <w:numFmt w:val="lowerRoman"/>
      <w:lvlText w:val="%3."/>
      <w:lvlJc w:val="right"/>
      <w:pPr>
        <w:tabs>
          <w:tab w:val="num" w:pos="1440"/>
        </w:tabs>
        <w:ind w:left="1440" w:hanging="480"/>
      </w:pPr>
    </w:lvl>
    <w:lvl w:ilvl="3" w:tplc="D386712A" w:tentative="1">
      <w:start w:val="1"/>
      <w:numFmt w:val="decimal"/>
      <w:lvlText w:val="%4."/>
      <w:lvlJc w:val="left"/>
      <w:pPr>
        <w:tabs>
          <w:tab w:val="num" w:pos="1920"/>
        </w:tabs>
        <w:ind w:left="1920" w:hanging="480"/>
      </w:pPr>
    </w:lvl>
    <w:lvl w:ilvl="4" w:tplc="D4CC2FEA" w:tentative="1">
      <w:start w:val="1"/>
      <w:numFmt w:val="ideographTraditional"/>
      <w:lvlText w:val="%5、"/>
      <w:lvlJc w:val="left"/>
      <w:pPr>
        <w:tabs>
          <w:tab w:val="num" w:pos="2400"/>
        </w:tabs>
        <w:ind w:left="2400" w:hanging="480"/>
      </w:pPr>
    </w:lvl>
    <w:lvl w:ilvl="5" w:tplc="8402BB56" w:tentative="1">
      <w:start w:val="1"/>
      <w:numFmt w:val="lowerRoman"/>
      <w:lvlText w:val="%6."/>
      <w:lvlJc w:val="right"/>
      <w:pPr>
        <w:tabs>
          <w:tab w:val="num" w:pos="2880"/>
        </w:tabs>
        <w:ind w:left="2880" w:hanging="480"/>
      </w:pPr>
    </w:lvl>
    <w:lvl w:ilvl="6" w:tplc="59929E96" w:tentative="1">
      <w:start w:val="1"/>
      <w:numFmt w:val="decimal"/>
      <w:lvlText w:val="%7."/>
      <w:lvlJc w:val="left"/>
      <w:pPr>
        <w:tabs>
          <w:tab w:val="num" w:pos="3360"/>
        </w:tabs>
        <w:ind w:left="3360" w:hanging="480"/>
      </w:pPr>
    </w:lvl>
    <w:lvl w:ilvl="7" w:tplc="8DDCB7D0" w:tentative="1">
      <w:start w:val="1"/>
      <w:numFmt w:val="ideographTraditional"/>
      <w:lvlText w:val="%8、"/>
      <w:lvlJc w:val="left"/>
      <w:pPr>
        <w:tabs>
          <w:tab w:val="num" w:pos="3840"/>
        </w:tabs>
        <w:ind w:left="3840" w:hanging="480"/>
      </w:pPr>
    </w:lvl>
    <w:lvl w:ilvl="8" w:tplc="1646D214" w:tentative="1">
      <w:start w:val="1"/>
      <w:numFmt w:val="lowerRoman"/>
      <w:lvlText w:val="%9."/>
      <w:lvlJc w:val="right"/>
      <w:pPr>
        <w:tabs>
          <w:tab w:val="num" w:pos="4320"/>
        </w:tabs>
        <w:ind w:left="4320" w:hanging="480"/>
      </w:pPr>
    </w:lvl>
  </w:abstractNum>
  <w:abstractNum w:abstractNumId="45" w15:restartNumberingAfterBreak="0">
    <w:nsid w:val="67A32610"/>
    <w:multiLevelType w:val="singleLevel"/>
    <w:tmpl w:val="6FDE33BE"/>
    <w:lvl w:ilvl="0">
      <w:start w:val="1"/>
      <w:numFmt w:val="bullet"/>
      <w:lvlText w:val=""/>
      <w:lvlJc w:val="left"/>
      <w:pPr>
        <w:tabs>
          <w:tab w:val="num" w:pos="425"/>
        </w:tabs>
        <w:ind w:left="425" w:hanging="425"/>
      </w:pPr>
      <w:rPr>
        <w:rFonts w:ascii="Wingdings" w:hAnsi="Wingdings" w:hint="default"/>
        <w:sz w:val="16"/>
      </w:rPr>
    </w:lvl>
  </w:abstractNum>
  <w:abstractNum w:abstractNumId="46" w15:restartNumberingAfterBreak="0">
    <w:nsid w:val="688B766E"/>
    <w:multiLevelType w:val="hybridMultilevel"/>
    <w:tmpl w:val="5B46F7E4"/>
    <w:name w:val="List Bullet 3__1"/>
    <w:lvl w:ilvl="0" w:tplc="7A6ACB32">
      <w:start w:val="1"/>
      <w:numFmt w:val="decimal"/>
      <w:lvlText w:val="%1."/>
      <w:lvlJc w:val="left"/>
      <w:pPr>
        <w:ind w:left="360" w:hanging="360"/>
      </w:pPr>
      <w:rPr>
        <w:rFonts w:cs="Times New Roman" w:hint="default"/>
      </w:rPr>
    </w:lvl>
    <w:lvl w:ilvl="1" w:tplc="B204C40C" w:tentative="1">
      <w:start w:val="1"/>
      <w:numFmt w:val="ideographTraditional"/>
      <w:lvlText w:val="%2、"/>
      <w:lvlJc w:val="left"/>
      <w:pPr>
        <w:ind w:left="960" w:hanging="480"/>
      </w:pPr>
      <w:rPr>
        <w:rFonts w:cs="Times New Roman"/>
      </w:rPr>
    </w:lvl>
    <w:lvl w:ilvl="2" w:tplc="B28E9760" w:tentative="1">
      <w:start w:val="1"/>
      <w:numFmt w:val="lowerRoman"/>
      <w:lvlText w:val="%3."/>
      <w:lvlJc w:val="right"/>
      <w:pPr>
        <w:ind w:left="1440" w:hanging="480"/>
      </w:pPr>
      <w:rPr>
        <w:rFonts w:cs="Times New Roman"/>
      </w:rPr>
    </w:lvl>
    <w:lvl w:ilvl="3" w:tplc="C1E60690" w:tentative="1">
      <w:start w:val="1"/>
      <w:numFmt w:val="decimal"/>
      <w:lvlText w:val="%4."/>
      <w:lvlJc w:val="left"/>
      <w:pPr>
        <w:ind w:left="1920" w:hanging="480"/>
      </w:pPr>
      <w:rPr>
        <w:rFonts w:cs="Times New Roman"/>
      </w:rPr>
    </w:lvl>
    <w:lvl w:ilvl="4" w:tplc="239A111A" w:tentative="1">
      <w:start w:val="1"/>
      <w:numFmt w:val="ideographTraditional"/>
      <w:lvlText w:val="%5、"/>
      <w:lvlJc w:val="left"/>
      <w:pPr>
        <w:ind w:left="2400" w:hanging="480"/>
      </w:pPr>
      <w:rPr>
        <w:rFonts w:cs="Times New Roman"/>
      </w:rPr>
    </w:lvl>
    <w:lvl w:ilvl="5" w:tplc="4E440222" w:tentative="1">
      <w:start w:val="1"/>
      <w:numFmt w:val="lowerRoman"/>
      <w:lvlText w:val="%6."/>
      <w:lvlJc w:val="right"/>
      <w:pPr>
        <w:ind w:left="2880" w:hanging="480"/>
      </w:pPr>
      <w:rPr>
        <w:rFonts w:cs="Times New Roman"/>
      </w:rPr>
    </w:lvl>
    <w:lvl w:ilvl="6" w:tplc="1204A95A" w:tentative="1">
      <w:start w:val="1"/>
      <w:numFmt w:val="decimal"/>
      <w:lvlText w:val="%7."/>
      <w:lvlJc w:val="left"/>
      <w:pPr>
        <w:ind w:left="3360" w:hanging="480"/>
      </w:pPr>
      <w:rPr>
        <w:rFonts w:cs="Times New Roman"/>
      </w:rPr>
    </w:lvl>
    <w:lvl w:ilvl="7" w:tplc="86FE2B3E" w:tentative="1">
      <w:start w:val="1"/>
      <w:numFmt w:val="ideographTraditional"/>
      <w:lvlText w:val="%8、"/>
      <w:lvlJc w:val="left"/>
      <w:pPr>
        <w:ind w:left="3840" w:hanging="480"/>
      </w:pPr>
      <w:rPr>
        <w:rFonts w:cs="Times New Roman"/>
      </w:rPr>
    </w:lvl>
    <w:lvl w:ilvl="8" w:tplc="4DA41246" w:tentative="1">
      <w:start w:val="1"/>
      <w:numFmt w:val="lowerRoman"/>
      <w:lvlText w:val="%9."/>
      <w:lvlJc w:val="right"/>
      <w:pPr>
        <w:ind w:left="4320" w:hanging="480"/>
      </w:pPr>
      <w:rPr>
        <w:rFonts w:cs="Times New Roman"/>
      </w:rPr>
    </w:lvl>
  </w:abstractNum>
  <w:abstractNum w:abstractNumId="47" w15:restartNumberingAfterBreak="0">
    <w:nsid w:val="68B0055F"/>
    <w:multiLevelType w:val="singleLevel"/>
    <w:tmpl w:val="9BCA01F6"/>
    <w:lvl w:ilvl="0">
      <w:start w:val="1"/>
      <w:numFmt w:val="lowerLetter"/>
      <w:pStyle w:val="40"/>
      <w:lvlText w:val="%1."/>
      <w:lvlJc w:val="left"/>
      <w:pPr>
        <w:tabs>
          <w:tab w:val="num" w:pos="558"/>
        </w:tabs>
        <w:ind w:left="558" w:hanging="240"/>
      </w:pPr>
      <w:rPr>
        <w:rFonts w:hint="eastAsia"/>
        <w:b w:val="0"/>
        <w:i w:val="0"/>
      </w:rPr>
    </w:lvl>
  </w:abstractNum>
  <w:abstractNum w:abstractNumId="48" w15:restartNumberingAfterBreak="0">
    <w:nsid w:val="6E9C1840"/>
    <w:multiLevelType w:val="hybridMultilevel"/>
    <w:tmpl w:val="08D2B8A6"/>
    <w:lvl w:ilvl="0" w:tplc="FB3E0CEA">
      <w:start w:val="1"/>
      <w:numFmt w:val="decimal"/>
      <w:lvlText w:val="%1."/>
      <w:lvlJc w:val="left"/>
      <w:pPr>
        <w:tabs>
          <w:tab w:val="num" w:pos="555"/>
        </w:tabs>
        <w:ind w:left="555" w:hanging="555"/>
      </w:pPr>
      <w:rPr>
        <w:rFonts w:ascii="Times New Roman" w:eastAsia="標楷體" w:hAnsi="Times New Roman" w:cs="Times New Roman" w:hint="default"/>
        <w:color w:val="000000"/>
        <w:sz w:val="32"/>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9" w15:restartNumberingAfterBreak="0">
    <w:nsid w:val="72EC23B9"/>
    <w:multiLevelType w:val="singleLevel"/>
    <w:tmpl w:val="BDDA0070"/>
    <w:lvl w:ilvl="0">
      <w:start w:val="1"/>
      <w:numFmt w:val="bullet"/>
      <w:pStyle w:val="ListNumber2Level2"/>
      <w:lvlText w:val=""/>
      <w:lvlJc w:val="left"/>
      <w:pPr>
        <w:tabs>
          <w:tab w:val="num" w:pos="425"/>
        </w:tabs>
        <w:ind w:left="425" w:hanging="425"/>
      </w:pPr>
      <w:rPr>
        <w:rFonts w:ascii="Wingdings" w:hAnsi="Wingdings" w:hint="default"/>
        <w:sz w:val="20"/>
      </w:rPr>
    </w:lvl>
  </w:abstractNum>
  <w:abstractNum w:abstractNumId="50" w15:restartNumberingAfterBreak="0">
    <w:nsid w:val="763941D8"/>
    <w:multiLevelType w:val="singleLevel"/>
    <w:tmpl w:val="56542E44"/>
    <w:lvl w:ilvl="0">
      <w:start w:val="24"/>
      <w:numFmt w:val="decimal"/>
      <w:lvlText w:val="%1."/>
      <w:lvlJc w:val="left"/>
      <w:pPr>
        <w:tabs>
          <w:tab w:val="num" w:pos="425"/>
        </w:tabs>
        <w:ind w:left="425" w:hanging="425"/>
      </w:pPr>
    </w:lvl>
  </w:abstractNum>
  <w:abstractNum w:abstractNumId="51" w15:restartNumberingAfterBreak="0">
    <w:nsid w:val="79C96D36"/>
    <w:multiLevelType w:val="multilevel"/>
    <w:tmpl w:val="BE983CE4"/>
    <w:lvl w:ilvl="0">
      <w:start w:val="1"/>
      <w:numFmt w:val="decimal"/>
      <w:lvlRestart w:val="0"/>
      <w:pStyle w:val="ListNumber1Level4"/>
      <w:lvlText w:val="(%1)"/>
      <w:lvlJc w:val="left"/>
      <w:pPr>
        <w:tabs>
          <w:tab w:val="num" w:pos="1560"/>
        </w:tabs>
        <w:ind w:left="1560" w:hanging="709"/>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79F620DD"/>
    <w:multiLevelType w:val="singleLevel"/>
    <w:tmpl w:val="BDDA0070"/>
    <w:lvl w:ilvl="0">
      <w:start w:val="1"/>
      <w:numFmt w:val="bullet"/>
      <w:pStyle w:val="Tiret3"/>
      <w:lvlText w:val=""/>
      <w:lvlJc w:val="left"/>
      <w:pPr>
        <w:tabs>
          <w:tab w:val="num" w:pos="425"/>
        </w:tabs>
        <w:ind w:left="425" w:hanging="425"/>
      </w:pPr>
      <w:rPr>
        <w:rFonts w:ascii="Wingdings" w:hAnsi="Wingdings" w:hint="default"/>
        <w:sz w:val="20"/>
      </w:rPr>
    </w:lvl>
  </w:abstractNum>
  <w:abstractNum w:abstractNumId="53" w15:restartNumberingAfterBreak="0">
    <w:nsid w:val="7A4049EC"/>
    <w:multiLevelType w:val="hybridMultilevel"/>
    <w:tmpl w:val="AEEAD4AC"/>
    <w:lvl w:ilvl="0" w:tplc="638A4456">
      <w:start w:val="1"/>
      <w:numFmt w:val="decimal"/>
      <w:lvlText w:val="%1."/>
      <w:lvlJc w:val="left"/>
      <w:pPr>
        <w:tabs>
          <w:tab w:val="num" w:pos="360"/>
        </w:tabs>
        <w:ind w:left="360" w:hanging="360"/>
      </w:pPr>
      <w:rPr>
        <w:rFonts w:cs="Times New Roman" w:hint="default"/>
      </w:rPr>
    </w:lvl>
    <w:lvl w:ilvl="1" w:tplc="2D9E6366">
      <w:start w:val="1"/>
      <w:numFmt w:val="lowerLetter"/>
      <w:lvlText w:val="（%2）"/>
      <w:lvlJc w:val="left"/>
      <w:pPr>
        <w:tabs>
          <w:tab w:val="num" w:pos="1560"/>
        </w:tabs>
        <w:ind w:left="1560" w:hanging="1080"/>
      </w:pPr>
      <w:rPr>
        <w:rFonts w:cs="Times New Roman" w:hint="default"/>
      </w:rPr>
    </w:lvl>
    <w:lvl w:ilvl="2" w:tplc="D9B0CC52" w:tentative="1">
      <w:start w:val="1"/>
      <w:numFmt w:val="lowerRoman"/>
      <w:lvlText w:val="%3."/>
      <w:lvlJc w:val="right"/>
      <w:pPr>
        <w:tabs>
          <w:tab w:val="num" w:pos="1440"/>
        </w:tabs>
        <w:ind w:left="1440" w:hanging="480"/>
      </w:pPr>
      <w:rPr>
        <w:rFonts w:cs="Times New Roman"/>
      </w:rPr>
    </w:lvl>
    <w:lvl w:ilvl="3" w:tplc="E8268A54" w:tentative="1">
      <w:start w:val="1"/>
      <w:numFmt w:val="decimal"/>
      <w:lvlText w:val="%4."/>
      <w:lvlJc w:val="left"/>
      <w:pPr>
        <w:tabs>
          <w:tab w:val="num" w:pos="1920"/>
        </w:tabs>
        <w:ind w:left="1920" w:hanging="480"/>
      </w:pPr>
      <w:rPr>
        <w:rFonts w:cs="Times New Roman"/>
      </w:rPr>
    </w:lvl>
    <w:lvl w:ilvl="4" w:tplc="1F988A7E" w:tentative="1">
      <w:start w:val="1"/>
      <w:numFmt w:val="ideographTraditional"/>
      <w:lvlText w:val="%5、"/>
      <w:lvlJc w:val="left"/>
      <w:pPr>
        <w:tabs>
          <w:tab w:val="num" w:pos="2400"/>
        </w:tabs>
        <w:ind w:left="2400" w:hanging="480"/>
      </w:pPr>
      <w:rPr>
        <w:rFonts w:cs="Times New Roman"/>
      </w:rPr>
    </w:lvl>
    <w:lvl w:ilvl="5" w:tplc="6E04E940" w:tentative="1">
      <w:start w:val="1"/>
      <w:numFmt w:val="lowerRoman"/>
      <w:lvlText w:val="%6."/>
      <w:lvlJc w:val="right"/>
      <w:pPr>
        <w:tabs>
          <w:tab w:val="num" w:pos="2880"/>
        </w:tabs>
        <w:ind w:left="2880" w:hanging="480"/>
      </w:pPr>
      <w:rPr>
        <w:rFonts w:cs="Times New Roman"/>
      </w:rPr>
    </w:lvl>
    <w:lvl w:ilvl="6" w:tplc="D38C5C94" w:tentative="1">
      <w:start w:val="1"/>
      <w:numFmt w:val="decimal"/>
      <w:lvlText w:val="%7."/>
      <w:lvlJc w:val="left"/>
      <w:pPr>
        <w:tabs>
          <w:tab w:val="num" w:pos="3360"/>
        </w:tabs>
        <w:ind w:left="3360" w:hanging="480"/>
      </w:pPr>
      <w:rPr>
        <w:rFonts w:cs="Times New Roman"/>
      </w:rPr>
    </w:lvl>
    <w:lvl w:ilvl="7" w:tplc="1E46EC44" w:tentative="1">
      <w:start w:val="1"/>
      <w:numFmt w:val="ideographTraditional"/>
      <w:lvlText w:val="%8、"/>
      <w:lvlJc w:val="left"/>
      <w:pPr>
        <w:tabs>
          <w:tab w:val="num" w:pos="3840"/>
        </w:tabs>
        <w:ind w:left="3840" w:hanging="480"/>
      </w:pPr>
      <w:rPr>
        <w:rFonts w:cs="Times New Roman"/>
      </w:rPr>
    </w:lvl>
    <w:lvl w:ilvl="8" w:tplc="859642D2" w:tentative="1">
      <w:start w:val="1"/>
      <w:numFmt w:val="lowerRoman"/>
      <w:lvlText w:val="%9."/>
      <w:lvlJc w:val="right"/>
      <w:pPr>
        <w:tabs>
          <w:tab w:val="num" w:pos="4320"/>
        </w:tabs>
        <w:ind w:left="4320" w:hanging="480"/>
      </w:pPr>
      <w:rPr>
        <w:rFonts w:cs="Times New Roman"/>
      </w:rPr>
    </w:lvl>
  </w:abstractNum>
  <w:abstractNum w:abstractNumId="54" w15:restartNumberingAfterBreak="0">
    <w:nsid w:val="7CE40660"/>
    <w:multiLevelType w:val="hybridMultilevel"/>
    <w:tmpl w:val="585A046A"/>
    <w:lvl w:ilvl="0" w:tplc="F40C283C">
      <w:start w:val="1"/>
      <w:numFmt w:val="taiwaneseCountingThousand"/>
      <w:pStyle w:val="a1"/>
      <w:lvlText w:val="(%1)"/>
      <w:lvlJc w:val="left"/>
      <w:pPr>
        <w:tabs>
          <w:tab w:val="num" w:pos="1586"/>
        </w:tabs>
        <w:ind w:left="1586" w:hanging="626"/>
      </w:pPr>
      <w:rPr>
        <w:rFonts w:hint="eastAsia"/>
        <w:b w:val="0"/>
        <w:i w:val="0"/>
      </w:rPr>
    </w:lvl>
    <w:lvl w:ilvl="1" w:tplc="E5E66F7C">
      <w:start w:val="1"/>
      <w:numFmt w:val="decimal"/>
      <w:lvlText w:val="%2."/>
      <w:lvlJc w:val="left"/>
      <w:pPr>
        <w:tabs>
          <w:tab w:val="num" w:pos="1920"/>
        </w:tabs>
        <w:ind w:left="1920" w:hanging="480"/>
      </w:pPr>
    </w:lvl>
    <w:lvl w:ilvl="2" w:tplc="BD2E3B12">
      <w:start w:val="1"/>
      <w:numFmt w:val="taiwaneseCountingThousand"/>
      <w:lvlText w:val="第%3章"/>
      <w:lvlJc w:val="left"/>
      <w:pPr>
        <w:tabs>
          <w:tab w:val="num" w:pos="2910"/>
        </w:tabs>
        <w:ind w:left="2910" w:hanging="990"/>
      </w:pPr>
      <w:rPr>
        <w:rFonts w:hint="eastAsia"/>
      </w:rPr>
    </w:lvl>
    <w:lvl w:ilvl="3" w:tplc="2182D43C" w:tentative="1">
      <w:start w:val="1"/>
      <w:numFmt w:val="bullet"/>
      <w:lvlText w:val=""/>
      <w:lvlJc w:val="left"/>
      <w:pPr>
        <w:tabs>
          <w:tab w:val="num" w:pos="2880"/>
        </w:tabs>
        <w:ind w:left="2880" w:hanging="480"/>
      </w:pPr>
      <w:rPr>
        <w:rFonts w:ascii="Wingdings" w:hAnsi="Wingdings" w:hint="default"/>
      </w:rPr>
    </w:lvl>
    <w:lvl w:ilvl="4" w:tplc="04090019" w:tentative="1">
      <w:start w:val="1"/>
      <w:numFmt w:val="bullet"/>
      <w:lvlText w:val=""/>
      <w:lvlJc w:val="left"/>
      <w:pPr>
        <w:tabs>
          <w:tab w:val="num" w:pos="3360"/>
        </w:tabs>
        <w:ind w:left="3360" w:hanging="480"/>
      </w:pPr>
      <w:rPr>
        <w:rFonts w:ascii="Wingdings" w:hAnsi="Wingdings" w:hint="default"/>
      </w:rPr>
    </w:lvl>
    <w:lvl w:ilvl="5" w:tplc="0409001B" w:tentative="1">
      <w:start w:val="1"/>
      <w:numFmt w:val="bullet"/>
      <w:lvlText w:val=""/>
      <w:lvlJc w:val="left"/>
      <w:pPr>
        <w:tabs>
          <w:tab w:val="num" w:pos="3840"/>
        </w:tabs>
        <w:ind w:left="3840" w:hanging="480"/>
      </w:pPr>
      <w:rPr>
        <w:rFonts w:ascii="Wingdings" w:hAnsi="Wingdings" w:hint="default"/>
      </w:rPr>
    </w:lvl>
    <w:lvl w:ilvl="6" w:tplc="0409000F" w:tentative="1">
      <w:start w:val="1"/>
      <w:numFmt w:val="bullet"/>
      <w:lvlText w:val=""/>
      <w:lvlJc w:val="left"/>
      <w:pPr>
        <w:tabs>
          <w:tab w:val="num" w:pos="4320"/>
        </w:tabs>
        <w:ind w:left="4320" w:hanging="480"/>
      </w:pPr>
      <w:rPr>
        <w:rFonts w:ascii="Wingdings" w:hAnsi="Wingdings" w:hint="default"/>
      </w:rPr>
    </w:lvl>
    <w:lvl w:ilvl="7" w:tplc="04090019" w:tentative="1">
      <w:start w:val="1"/>
      <w:numFmt w:val="bullet"/>
      <w:lvlText w:val=""/>
      <w:lvlJc w:val="left"/>
      <w:pPr>
        <w:tabs>
          <w:tab w:val="num" w:pos="4800"/>
        </w:tabs>
        <w:ind w:left="4800" w:hanging="480"/>
      </w:pPr>
      <w:rPr>
        <w:rFonts w:ascii="Wingdings" w:hAnsi="Wingdings" w:hint="default"/>
      </w:rPr>
    </w:lvl>
    <w:lvl w:ilvl="8" w:tplc="0409001B" w:tentative="1">
      <w:start w:val="1"/>
      <w:numFmt w:val="bullet"/>
      <w:lvlText w:val=""/>
      <w:lvlJc w:val="left"/>
      <w:pPr>
        <w:tabs>
          <w:tab w:val="num" w:pos="5280"/>
        </w:tabs>
        <w:ind w:left="5280" w:hanging="480"/>
      </w:pPr>
      <w:rPr>
        <w:rFonts w:ascii="Wingdings" w:hAnsi="Wingdings" w:hint="default"/>
      </w:rPr>
    </w:lvl>
  </w:abstractNum>
  <w:abstractNum w:abstractNumId="55" w15:restartNumberingAfterBreak="0">
    <w:nsid w:val="7DE86F89"/>
    <w:multiLevelType w:val="hybridMultilevel"/>
    <w:tmpl w:val="52C6CD84"/>
    <w:lvl w:ilvl="0" w:tplc="420E8CD0">
      <w:start w:val="1"/>
      <w:numFmt w:val="decimal"/>
      <w:lvlText w:val="%1."/>
      <w:lvlJc w:val="left"/>
      <w:pPr>
        <w:tabs>
          <w:tab w:val="num" w:pos="555"/>
        </w:tabs>
        <w:ind w:left="555" w:hanging="555"/>
      </w:pPr>
      <w:rPr>
        <w:rFonts w:ascii="Times New Roman" w:eastAsia="標楷體" w:hAnsi="Times New Roman" w:cs="Times New Roman" w:hint="default"/>
        <w:color w:val="000000"/>
        <w:sz w:val="32"/>
      </w:rPr>
    </w:lvl>
    <w:lvl w:ilvl="1" w:tplc="9DC05A12" w:tentative="1">
      <w:start w:val="1"/>
      <w:numFmt w:val="ideographTraditional"/>
      <w:lvlText w:val="%2、"/>
      <w:lvlJc w:val="left"/>
      <w:pPr>
        <w:tabs>
          <w:tab w:val="num" w:pos="960"/>
        </w:tabs>
        <w:ind w:left="960" w:hanging="480"/>
      </w:pPr>
      <w:rPr>
        <w:rFonts w:cs="Times New Roman"/>
      </w:rPr>
    </w:lvl>
    <w:lvl w:ilvl="2" w:tplc="CEC26446" w:tentative="1">
      <w:start w:val="1"/>
      <w:numFmt w:val="lowerRoman"/>
      <w:lvlText w:val="%3."/>
      <w:lvlJc w:val="right"/>
      <w:pPr>
        <w:tabs>
          <w:tab w:val="num" w:pos="1440"/>
        </w:tabs>
        <w:ind w:left="1440" w:hanging="480"/>
      </w:pPr>
      <w:rPr>
        <w:rFonts w:cs="Times New Roman"/>
      </w:rPr>
    </w:lvl>
    <w:lvl w:ilvl="3" w:tplc="3BB64806" w:tentative="1">
      <w:start w:val="1"/>
      <w:numFmt w:val="decimal"/>
      <w:lvlText w:val="%4."/>
      <w:lvlJc w:val="left"/>
      <w:pPr>
        <w:tabs>
          <w:tab w:val="num" w:pos="1920"/>
        </w:tabs>
        <w:ind w:left="1920" w:hanging="480"/>
      </w:pPr>
      <w:rPr>
        <w:rFonts w:cs="Times New Roman"/>
      </w:rPr>
    </w:lvl>
    <w:lvl w:ilvl="4" w:tplc="98DA51D6" w:tentative="1">
      <w:start w:val="1"/>
      <w:numFmt w:val="ideographTraditional"/>
      <w:lvlText w:val="%5、"/>
      <w:lvlJc w:val="left"/>
      <w:pPr>
        <w:tabs>
          <w:tab w:val="num" w:pos="2400"/>
        </w:tabs>
        <w:ind w:left="2400" w:hanging="480"/>
      </w:pPr>
      <w:rPr>
        <w:rFonts w:cs="Times New Roman"/>
      </w:rPr>
    </w:lvl>
    <w:lvl w:ilvl="5" w:tplc="E9E6B3CA" w:tentative="1">
      <w:start w:val="1"/>
      <w:numFmt w:val="lowerRoman"/>
      <w:lvlText w:val="%6."/>
      <w:lvlJc w:val="right"/>
      <w:pPr>
        <w:tabs>
          <w:tab w:val="num" w:pos="2880"/>
        </w:tabs>
        <w:ind w:left="2880" w:hanging="480"/>
      </w:pPr>
      <w:rPr>
        <w:rFonts w:cs="Times New Roman"/>
      </w:rPr>
    </w:lvl>
    <w:lvl w:ilvl="6" w:tplc="DE0CEBE2" w:tentative="1">
      <w:start w:val="1"/>
      <w:numFmt w:val="decimal"/>
      <w:lvlText w:val="%7."/>
      <w:lvlJc w:val="left"/>
      <w:pPr>
        <w:tabs>
          <w:tab w:val="num" w:pos="3360"/>
        </w:tabs>
        <w:ind w:left="3360" w:hanging="480"/>
      </w:pPr>
      <w:rPr>
        <w:rFonts w:cs="Times New Roman"/>
      </w:rPr>
    </w:lvl>
    <w:lvl w:ilvl="7" w:tplc="BAA0FEFE" w:tentative="1">
      <w:start w:val="1"/>
      <w:numFmt w:val="ideographTraditional"/>
      <w:lvlText w:val="%8、"/>
      <w:lvlJc w:val="left"/>
      <w:pPr>
        <w:tabs>
          <w:tab w:val="num" w:pos="3840"/>
        </w:tabs>
        <w:ind w:left="3840" w:hanging="480"/>
      </w:pPr>
      <w:rPr>
        <w:rFonts w:cs="Times New Roman"/>
      </w:rPr>
    </w:lvl>
    <w:lvl w:ilvl="8" w:tplc="E8325C98" w:tentative="1">
      <w:start w:val="1"/>
      <w:numFmt w:val="lowerRoman"/>
      <w:lvlText w:val="%9."/>
      <w:lvlJc w:val="right"/>
      <w:pPr>
        <w:tabs>
          <w:tab w:val="num" w:pos="4320"/>
        </w:tabs>
        <w:ind w:left="4320" w:hanging="480"/>
      </w:pPr>
      <w:rPr>
        <w:rFonts w:cs="Times New Roman"/>
      </w:rPr>
    </w:lvl>
  </w:abstractNum>
  <w:num w:numId="1" w16cid:durableId="461921240">
    <w:abstractNumId w:val="26"/>
  </w:num>
  <w:num w:numId="2" w16cid:durableId="956445069">
    <w:abstractNumId w:val="54"/>
  </w:num>
  <w:num w:numId="3" w16cid:durableId="290402691">
    <w:abstractNumId w:val="30"/>
  </w:num>
  <w:num w:numId="4" w16cid:durableId="1301500523">
    <w:abstractNumId w:val="43"/>
  </w:num>
  <w:num w:numId="5" w16cid:durableId="942571336">
    <w:abstractNumId w:val="47"/>
  </w:num>
  <w:num w:numId="6" w16cid:durableId="429158067">
    <w:abstractNumId w:val="15"/>
  </w:num>
  <w:num w:numId="7" w16cid:durableId="1183519153">
    <w:abstractNumId w:val="21"/>
  </w:num>
  <w:num w:numId="8" w16cid:durableId="1078555107">
    <w:abstractNumId w:val="9"/>
  </w:num>
  <w:num w:numId="9" w16cid:durableId="842159894">
    <w:abstractNumId w:val="35"/>
  </w:num>
  <w:num w:numId="10" w16cid:durableId="404255634">
    <w:abstractNumId w:val="32"/>
    <w:lvlOverride w:ilvl="0">
      <w:startOverride w:val="1"/>
    </w:lvlOverride>
  </w:num>
  <w:num w:numId="11" w16cid:durableId="829364616">
    <w:abstractNumId w:val="52"/>
  </w:num>
  <w:num w:numId="12" w16cid:durableId="857040203">
    <w:abstractNumId w:val="10"/>
  </w:num>
  <w:num w:numId="13" w16cid:durableId="818618779">
    <w:abstractNumId w:val="28"/>
  </w:num>
  <w:num w:numId="14" w16cid:durableId="991638435">
    <w:abstractNumId w:val="29"/>
  </w:num>
  <w:num w:numId="15" w16cid:durableId="1541630755">
    <w:abstractNumId w:val="11"/>
  </w:num>
  <w:num w:numId="16" w16cid:durableId="1863469073">
    <w:abstractNumId w:val="33"/>
  </w:num>
  <w:num w:numId="17" w16cid:durableId="403917219">
    <w:abstractNumId w:val="12"/>
  </w:num>
  <w:num w:numId="18" w16cid:durableId="1804958405">
    <w:abstractNumId w:val="24"/>
  </w:num>
  <w:num w:numId="19" w16cid:durableId="1286355190">
    <w:abstractNumId w:val="49"/>
  </w:num>
  <w:num w:numId="20" w16cid:durableId="167604431">
    <w:abstractNumId w:val="6"/>
  </w:num>
  <w:num w:numId="21" w16cid:durableId="159347349">
    <w:abstractNumId w:val="40"/>
  </w:num>
  <w:num w:numId="22" w16cid:durableId="978850964">
    <w:abstractNumId w:val="20"/>
  </w:num>
  <w:num w:numId="23" w16cid:durableId="20712969">
    <w:abstractNumId w:val="7"/>
  </w:num>
  <w:num w:numId="24" w16cid:durableId="1307323207">
    <w:abstractNumId w:val="25"/>
  </w:num>
  <w:num w:numId="25" w16cid:durableId="1564414889">
    <w:abstractNumId w:val="16"/>
  </w:num>
  <w:num w:numId="26" w16cid:durableId="1075860059">
    <w:abstractNumId w:val="39"/>
  </w:num>
  <w:num w:numId="27" w16cid:durableId="704141392">
    <w:abstractNumId w:val="8"/>
  </w:num>
  <w:num w:numId="28" w16cid:durableId="1207060462">
    <w:abstractNumId w:val="50"/>
    <w:lvlOverride w:ilvl="0">
      <w:startOverride w:val="24"/>
    </w:lvlOverride>
  </w:num>
  <w:num w:numId="29" w16cid:durableId="1609318084">
    <w:abstractNumId w:val="42"/>
    <w:lvlOverride w:ilvl="0">
      <w:startOverride w:val="25"/>
    </w:lvlOverride>
  </w:num>
  <w:num w:numId="30" w16cid:durableId="1816943684">
    <w:abstractNumId w:val="17"/>
  </w:num>
  <w:num w:numId="31" w16cid:durableId="737558351">
    <w:abstractNumId w:val="31"/>
  </w:num>
  <w:num w:numId="32" w16cid:durableId="1361973955">
    <w:abstractNumId w:val="45"/>
  </w:num>
  <w:num w:numId="33" w16cid:durableId="756705736">
    <w:abstractNumId w:val="14"/>
    <w:lvlOverride w:ilvl="0">
      <w:startOverride w:val="1"/>
    </w:lvlOverride>
  </w:num>
  <w:num w:numId="34" w16cid:durableId="86735944">
    <w:abstractNumId w:val="13"/>
  </w:num>
  <w:num w:numId="35" w16cid:durableId="1088120162">
    <w:abstractNumId w:val="3"/>
  </w:num>
  <w:num w:numId="36" w16cid:durableId="1399478584">
    <w:abstractNumId w:val="2"/>
  </w:num>
  <w:num w:numId="37" w16cid:durableId="1974478756">
    <w:abstractNumId w:val="1"/>
  </w:num>
  <w:num w:numId="38" w16cid:durableId="1359427187">
    <w:abstractNumId w:val="0"/>
  </w:num>
  <w:num w:numId="39" w16cid:durableId="1584338625">
    <w:abstractNumId w:val="27"/>
  </w:num>
  <w:num w:numId="40" w16cid:durableId="1532498653">
    <w:abstractNumId w:val="51"/>
  </w:num>
  <w:num w:numId="41" w16cid:durableId="1380399989">
    <w:abstractNumId w:val="44"/>
  </w:num>
  <w:num w:numId="42" w16cid:durableId="1207765517">
    <w:abstractNumId w:val="38"/>
  </w:num>
  <w:num w:numId="43" w16cid:durableId="553925593">
    <w:abstractNumId w:val="22"/>
  </w:num>
  <w:num w:numId="44" w16cid:durableId="2025742186">
    <w:abstractNumId w:val="36"/>
  </w:num>
  <w:num w:numId="45" w16cid:durableId="726612417">
    <w:abstractNumId w:val="23"/>
  </w:num>
  <w:num w:numId="46" w16cid:durableId="174999108">
    <w:abstractNumId w:val="5"/>
  </w:num>
  <w:num w:numId="47" w16cid:durableId="811605016">
    <w:abstractNumId w:val="19"/>
  </w:num>
  <w:num w:numId="48" w16cid:durableId="1979875220">
    <w:abstractNumId w:val="55"/>
  </w:num>
  <w:num w:numId="49" w16cid:durableId="1728994874">
    <w:abstractNumId w:val="48"/>
  </w:num>
  <w:num w:numId="50" w16cid:durableId="1744833967">
    <w:abstractNumId w:val="4"/>
  </w:num>
  <w:num w:numId="51" w16cid:durableId="419065314">
    <w:abstractNumId w:val="53"/>
  </w:num>
  <w:num w:numId="52" w16cid:durableId="1788305237">
    <w:abstractNumId w:val="41"/>
  </w:num>
  <w:num w:numId="53" w16cid:durableId="13266625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763485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40"/>
  <w:drawingGridVerticalSpacing w:val="190"/>
  <w:displayHorizontalDrawingGridEvery w:val="0"/>
  <w:displayVerticalDrawingGridEvery w:val="2"/>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4F1"/>
    <w:rsid w:val="00003A62"/>
    <w:rsid w:val="00012F00"/>
    <w:rsid w:val="00017410"/>
    <w:rsid w:val="00027127"/>
    <w:rsid w:val="0003124C"/>
    <w:rsid w:val="00032B04"/>
    <w:rsid w:val="00035934"/>
    <w:rsid w:val="00042287"/>
    <w:rsid w:val="000427EE"/>
    <w:rsid w:val="0004400D"/>
    <w:rsid w:val="00051FD1"/>
    <w:rsid w:val="000600F5"/>
    <w:rsid w:val="000642D9"/>
    <w:rsid w:val="00065A80"/>
    <w:rsid w:val="00071DEC"/>
    <w:rsid w:val="00071FF5"/>
    <w:rsid w:val="000763C0"/>
    <w:rsid w:val="00076F51"/>
    <w:rsid w:val="00077E61"/>
    <w:rsid w:val="00080575"/>
    <w:rsid w:val="000825EA"/>
    <w:rsid w:val="0008796C"/>
    <w:rsid w:val="000933FE"/>
    <w:rsid w:val="00094DC6"/>
    <w:rsid w:val="00095330"/>
    <w:rsid w:val="000967F1"/>
    <w:rsid w:val="000A2776"/>
    <w:rsid w:val="000A5DF0"/>
    <w:rsid w:val="000A6779"/>
    <w:rsid w:val="000B550A"/>
    <w:rsid w:val="000B60B3"/>
    <w:rsid w:val="000C41FE"/>
    <w:rsid w:val="000D0735"/>
    <w:rsid w:val="000D131A"/>
    <w:rsid w:val="000D23FD"/>
    <w:rsid w:val="000D330E"/>
    <w:rsid w:val="000D467D"/>
    <w:rsid w:val="000D4D3D"/>
    <w:rsid w:val="000E1EAF"/>
    <w:rsid w:val="000E2714"/>
    <w:rsid w:val="000E5D26"/>
    <w:rsid w:val="000E7362"/>
    <w:rsid w:val="000F363E"/>
    <w:rsid w:val="000F3FB2"/>
    <w:rsid w:val="000F6B53"/>
    <w:rsid w:val="00103E36"/>
    <w:rsid w:val="001201EE"/>
    <w:rsid w:val="0012512F"/>
    <w:rsid w:val="00125A09"/>
    <w:rsid w:val="00126AB2"/>
    <w:rsid w:val="00126E75"/>
    <w:rsid w:val="00131D58"/>
    <w:rsid w:val="001471B9"/>
    <w:rsid w:val="00154A28"/>
    <w:rsid w:val="00154F0C"/>
    <w:rsid w:val="001561EF"/>
    <w:rsid w:val="00156DD8"/>
    <w:rsid w:val="001674C5"/>
    <w:rsid w:val="001676ED"/>
    <w:rsid w:val="001719C1"/>
    <w:rsid w:val="00173B7C"/>
    <w:rsid w:val="0017679B"/>
    <w:rsid w:val="001854D8"/>
    <w:rsid w:val="00187FAC"/>
    <w:rsid w:val="00191AD1"/>
    <w:rsid w:val="001951CF"/>
    <w:rsid w:val="00197820"/>
    <w:rsid w:val="001A42CF"/>
    <w:rsid w:val="001A4D99"/>
    <w:rsid w:val="001B2F8F"/>
    <w:rsid w:val="001B4BD9"/>
    <w:rsid w:val="001B56C6"/>
    <w:rsid w:val="001C4B8C"/>
    <w:rsid w:val="001D2C96"/>
    <w:rsid w:val="001D781A"/>
    <w:rsid w:val="001E0B54"/>
    <w:rsid w:val="001E13BF"/>
    <w:rsid w:val="001E5AB4"/>
    <w:rsid w:val="001F53BD"/>
    <w:rsid w:val="001F722F"/>
    <w:rsid w:val="002101EA"/>
    <w:rsid w:val="002113B2"/>
    <w:rsid w:val="002119BF"/>
    <w:rsid w:val="00211B0F"/>
    <w:rsid w:val="00212DEF"/>
    <w:rsid w:val="00213669"/>
    <w:rsid w:val="00213EA5"/>
    <w:rsid w:val="002149AB"/>
    <w:rsid w:val="00220C12"/>
    <w:rsid w:val="002210CD"/>
    <w:rsid w:val="00221E7A"/>
    <w:rsid w:val="00221F89"/>
    <w:rsid w:val="00227107"/>
    <w:rsid w:val="0023171D"/>
    <w:rsid w:val="00231FF0"/>
    <w:rsid w:val="0023301E"/>
    <w:rsid w:val="00233435"/>
    <w:rsid w:val="00242E68"/>
    <w:rsid w:val="00246E75"/>
    <w:rsid w:val="002475F8"/>
    <w:rsid w:val="00253444"/>
    <w:rsid w:val="00255801"/>
    <w:rsid w:val="00260B68"/>
    <w:rsid w:val="00260F95"/>
    <w:rsid w:val="00263358"/>
    <w:rsid w:val="002702A1"/>
    <w:rsid w:val="00270F9F"/>
    <w:rsid w:val="00271D25"/>
    <w:rsid w:val="0027516F"/>
    <w:rsid w:val="00275A23"/>
    <w:rsid w:val="00282940"/>
    <w:rsid w:val="00285EB3"/>
    <w:rsid w:val="00286764"/>
    <w:rsid w:val="00291B12"/>
    <w:rsid w:val="00293A6C"/>
    <w:rsid w:val="002A029B"/>
    <w:rsid w:val="002A26FA"/>
    <w:rsid w:val="002A64E0"/>
    <w:rsid w:val="002A6956"/>
    <w:rsid w:val="002A6B0E"/>
    <w:rsid w:val="002B7E93"/>
    <w:rsid w:val="002C17FF"/>
    <w:rsid w:val="002D3A6C"/>
    <w:rsid w:val="002D4DA6"/>
    <w:rsid w:val="002D737B"/>
    <w:rsid w:val="002D748B"/>
    <w:rsid w:val="002D7D9F"/>
    <w:rsid w:val="002E0EC6"/>
    <w:rsid w:val="002E27B9"/>
    <w:rsid w:val="002E5883"/>
    <w:rsid w:val="002E66AC"/>
    <w:rsid w:val="002E6A1D"/>
    <w:rsid w:val="002F6DCB"/>
    <w:rsid w:val="003023F7"/>
    <w:rsid w:val="00306911"/>
    <w:rsid w:val="003106E5"/>
    <w:rsid w:val="00310A8F"/>
    <w:rsid w:val="00310E4A"/>
    <w:rsid w:val="00312A30"/>
    <w:rsid w:val="00313478"/>
    <w:rsid w:val="00314FBA"/>
    <w:rsid w:val="003179EF"/>
    <w:rsid w:val="0032067A"/>
    <w:rsid w:val="00322974"/>
    <w:rsid w:val="00326425"/>
    <w:rsid w:val="00333445"/>
    <w:rsid w:val="00340901"/>
    <w:rsid w:val="00340B0B"/>
    <w:rsid w:val="003410BA"/>
    <w:rsid w:val="00344686"/>
    <w:rsid w:val="00347ACA"/>
    <w:rsid w:val="0035160A"/>
    <w:rsid w:val="003524A5"/>
    <w:rsid w:val="00357AC0"/>
    <w:rsid w:val="003653F1"/>
    <w:rsid w:val="00365E27"/>
    <w:rsid w:val="00366EE0"/>
    <w:rsid w:val="00370282"/>
    <w:rsid w:val="003702CE"/>
    <w:rsid w:val="003742B3"/>
    <w:rsid w:val="00381F20"/>
    <w:rsid w:val="00387C80"/>
    <w:rsid w:val="00391DF1"/>
    <w:rsid w:val="00393A10"/>
    <w:rsid w:val="003A70D6"/>
    <w:rsid w:val="003B38FB"/>
    <w:rsid w:val="003B39EC"/>
    <w:rsid w:val="003B725E"/>
    <w:rsid w:val="003C2219"/>
    <w:rsid w:val="003C6E5A"/>
    <w:rsid w:val="003C706F"/>
    <w:rsid w:val="003C77E5"/>
    <w:rsid w:val="003D294F"/>
    <w:rsid w:val="003D3603"/>
    <w:rsid w:val="003D68EE"/>
    <w:rsid w:val="003E34A7"/>
    <w:rsid w:val="003E7F47"/>
    <w:rsid w:val="003F0A06"/>
    <w:rsid w:val="003F0BAC"/>
    <w:rsid w:val="003F4E9D"/>
    <w:rsid w:val="004031B3"/>
    <w:rsid w:val="00406192"/>
    <w:rsid w:val="00407DDE"/>
    <w:rsid w:val="0041366C"/>
    <w:rsid w:val="0041381A"/>
    <w:rsid w:val="004150A9"/>
    <w:rsid w:val="00416C10"/>
    <w:rsid w:val="00420943"/>
    <w:rsid w:val="00421273"/>
    <w:rsid w:val="00421EA4"/>
    <w:rsid w:val="00422FE4"/>
    <w:rsid w:val="00425D2C"/>
    <w:rsid w:val="00433B37"/>
    <w:rsid w:val="0043623D"/>
    <w:rsid w:val="00460DE8"/>
    <w:rsid w:val="00465139"/>
    <w:rsid w:val="0046540B"/>
    <w:rsid w:val="004672B7"/>
    <w:rsid w:val="00471BE8"/>
    <w:rsid w:val="0047223C"/>
    <w:rsid w:val="004736E1"/>
    <w:rsid w:val="004805DD"/>
    <w:rsid w:val="00481C80"/>
    <w:rsid w:val="004873AC"/>
    <w:rsid w:val="0048744A"/>
    <w:rsid w:val="0049096E"/>
    <w:rsid w:val="00496544"/>
    <w:rsid w:val="004A1A99"/>
    <w:rsid w:val="004A2D0A"/>
    <w:rsid w:val="004A37F1"/>
    <w:rsid w:val="004B04FA"/>
    <w:rsid w:val="004B09E7"/>
    <w:rsid w:val="004B0B1A"/>
    <w:rsid w:val="004B2E30"/>
    <w:rsid w:val="004B3124"/>
    <w:rsid w:val="004C1923"/>
    <w:rsid w:val="004C2DDC"/>
    <w:rsid w:val="004C2E57"/>
    <w:rsid w:val="004C5B86"/>
    <w:rsid w:val="004C6B1D"/>
    <w:rsid w:val="004D15F1"/>
    <w:rsid w:val="004D1C51"/>
    <w:rsid w:val="004D3DF9"/>
    <w:rsid w:val="004E2322"/>
    <w:rsid w:val="004E5996"/>
    <w:rsid w:val="004F1CE1"/>
    <w:rsid w:val="004F4B6F"/>
    <w:rsid w:val="004F502D"/>
    <w:rsid w:val="004F78AB"/>
    <w:rsid w:val="00502EC3"/>
    <w:rsid w:val="00510BE6"/>
    <w:rsid w:val="00512B6D"/>
    <w:rsid w:val="00517AD3"/>
    <w:rsid w:val="00523842"/>
    <w:rsid w:val="0052553D"/>
    <w:rsid w:val="00525894"/>
    <w:rsid w:val="00530428"/>
    <w:rsid w:val="005337C6"/>
    <w:rsid w:val="00541455"/>
    <w:rsid w:val="005416E3"/>
    <w:rsid w:val="00543837"/>
    <w:rsid w:val="00543B11"/>
    <w:rsid w:val="00547876"/>
    <w:rsid w:val="00554CC3"/>
    <w:rsid w:val="00564975"/>
    <w:rsid w:val="00566665"/>
    <w:rsid w:val="00573EE1"/>
    <w:rsid w:val="00576018"/>
    <w:rsid w:val="00581DF9"/>
    <w:rsid w:val="00585B09"/>
    <w:rsid w:val="0059122F"/>
    <w:rsid w:val="00591AE6"/>
    <w:rsid w:val="00592475"/>
    <w:rsid w:val="005A09E5"/>
    <w:rsid w:val="005A1250"/>
    <w:rsid w:val="005A23E1"/>
    <w:rsid w:val="005A589C"/>
    <w:rsid w:val="005B6A9E"/>
    <w:rsid w:val="005C39B0"/>
    <w:rsid w:val="005C5437"/>
    <w:rsid w:val="005C576C"/>
    <w:rsid w:val="005C65FB"/>
    <w:rsid w:val="005D3CA7"/>
    <w:rsid w:val="005D3DC2"/>
    <w:rsid w:val="005E0428"/>
    <w:rsid w:val="005E1186"/>
    <w:rsid w:val="005F22AE"/>
    <w:rsid w:val="005F6EFE"/>
    <w:rsid w:val="00601843"/>
    <w:rsid w:val="006033DF"/>
    <w:rsid w:val="0062056B"/>
    <w:rsid w:val="00624447"/>
    <w:rsid w:val="00632455"/>
    <w:rsid w:val="00633746"/>
    <w:rsid w:val="00633EB6"/>
    <w:rsid w:val="006362F8"/>
    <w:rsid w:val="00636B4A"/>
    <w:rsid w:val="00636E0A"/>
    <w:rsid w:val="00641347"/>
    <w:rsid w:val="0064406F"/>
    <w:rsid w:val="00644FF0"/>
    <w:rsid w:val="0064596F"/>
    <w:rsid w:val="0064674B"/>
    <w:rsid w:val="00646D8A"/>
    <w:rsid w:val="00650C26"/>
    <w:rsid w:val="00651294"/>
    <w:rsid w:val="00653736"/>
    <w:rsid w:val="00654E2D"/>
    <w:rsid w:val="0065633C"/>
    <w:rsid w:val="00657F4E"/>
    <w:rsid w:val="006606EE"/>
    <w:rsid w:val="00662C08"/>
    <w:rsid w:val="00665029"/>
    <w:rsid w:val="0067028E"/>
    <w:rsid w:val="0067169E"/>
    <w:rsid w:val="006747F5"/>
    <w:rsid w:val="006762E5"/>
    <w:rsid w:val="00680E3C"/>
    <w:rsid w:val="00681459"/>
    <w:rsid w:val="00683A2E"/>
    <w:rsid w:val="00683D1F"/>
    <w:rsid w:val="0068515A"/>
    <w:rsid w:val="006857C6"/>
    <w:rsid w:val="0068790C"/>
    <w:rsid w:val="006A0917"/>
    <w:rsid w:val="006A1362"/>
    <w:rsid w:val="006A1DFC"/>
    <w:rsid w:val="006A6CFA"/>
    <w:rsid w:val="006A7821"/>
    <w:rsid w:val="006B15B5"/>
    <w:rsid w:val="006B4E84"/>
    <w:rsid w:val="006C0B34"/>
    <w:rsid w:val="006C0BD9"/>
    <w:rsid w:val="006C4699"/>
    <w:rsid w:val="006C70A7"/>
    <w:rsid w:val="006D3E8D"/>
    <w:rsid w:val="006D4684"/>
    <w:rsid w:val="006D4BD5"/>
    <w:rsid w:val="006E0437"/>
    <w:rsid w:val="006E1A6B"/>
    <w:rsid w:val="006F08EE"/>
    <w:rsid w:val="006F4481"/>
    <w:rsid w:val="006F5284"/>
    <w:rsid w:val="00702ACC"/>
    <w:rsid w:val="00702BF4"/>
    <w:rsid w:val="007045D8"/>
    <w:rsid w:val="00704EDA"/>
    <w:rsid w:val="0072390C"/>
    <w:rsid w:val="00727427"/>
    <w:rsid w:val="00736132"/>
    <w:rsid w:val="0074039D"/>
    <w:rsid w:val="00747BA9"/>
    <w:rsid w:val="00747FD0"/>
    <w:rsid w:val="00750832"/>
    <w:rsid w:val="007511E7"/>
    <w:rsid w:val="00754FBD"/>
    <w:rsid w:val="007554DD"/>
    <w:rsid w:val="007565E0"/>
    <w:rsid w:val="00760E57"/>
    <w:rsid w:val="00762BCB"/>
    <w:rsid w:val="00764002"/>
    <w:rsid w:val="00765E7C"/>
    <w:rsid w:val="00773EBD"/>
    <w:rsid w:val="00776A17"/>
    <w:rsid w:val="00776DE5"/>
    <w:rsid w:val="007815E2"/>
    <w:rsid w:val="00785352"/>
    <w:rsid w:val="00786C96"/>
    <w:rsid w:val="00791CC3"/>
    <w:rsid w:val="007B0E7A"/>
    <w:rsid w:val="007B2882"/>
    <w:rsid w:val="007B3F18"/>
    <w:rsid w:val="007C5D19"/>
    <w:rsid w:val="007C6E5E"/>
    <w:rsid w:val="007D2957"/>
    <w:rsid w:val="007D2B09"/>
    <w:rsid w:val="007D3E13"/>
    <w:rsid w:val="007D7119"/>
    <w:rsid w:val="007E2166"/>
    <w:rsid w:val="007E2767"/>
    <w:rsid w:val="007E7A4F"/>
    <w:rsid w:val="007F03E2"/>
    <w:rsid w:val="007F27CA"/>
    <w:rsid w:val="007F2A79"/>
    <w:rsid w:val="007F731C"/>
    <w:rsid w:val="00802322"/>
    <w:rsid w:val="00803375"/>
    <w:rsid w:val="00807AF2"/>
    <w:rsid w:val="00812948"/>
    <w:rsid w:val="00812BFE"/>
    <w:rsid w:val="0081505C"/>
    <w:rsid w:val="00815AA2"/>
    <w:rsid w:val="00821C5B"/>
    <w:rsid w:val="00822683"/>
    <w:rsid w:val="00826DEC"/>
    <w:rsid w:val="008314F1"/>
    <w:rsid w:val="00841C9E"/>
    <w:rsid w:val="00845781"/>
    <w:rsid w:val="008609F7"/>
    <w:rsid w:val="00860C5E"/>
    <w:rsid w:val="008619D5"/>
    <w:rsid w:val="00863476"/>
    <w:rsid w:val="00865839"/>
    <w:rsid w:val="008669C8"/>
    <w:rsid w:val="00867088"/>
    <w:rsid w:val="00870DF4"/>
    <w:rsid w:val="008723FA"/>
    <w:rsid w:val="00881E4B"/>
    <w:rsid w:val="00890139"/>
    <w:rsid w:val="008931EC"/>
    <w:rsid w:val="00893B6B"/>
    <w:rsid w:val="0089433C"/>
    <w:rsid w:val="008A2283"/>
    <w:rsid w:val="008A76B6"/>
    <w:rsid w:val="008A77BA"/>
    <w:rsid w:val="008B08DE"/>
    <w:rsid w:val="008B2126"/>
    <w:rsid w:val="008B5D4B"/>
    <w:rsid w:val="008B645B"/>
    <w:rsid w:val="008B697E"/>
    <w:rsid w:val="008B6D82"/>
    <w:rsid w:val="008B71A7"/>
    <w:rsid w:val="008C2D7E"/>
    <w:rsid w:val="008C4B2B"/>
    <w:rsid w:val="008C5F31"/>
    <w:rsid w:val="008C6148"/>
    <w:rsid w:val="008D57A6"/>
    <w:rsid w:val="008D5AA5"/>
    <w:rsid w:val="008D7944"/>
    <w:rsid w:val="008D7FD8"/>
    <w:rsid w:val="008E2769"/>
    <w:rsid w:val="008E5191"/>
    <w:rsid w:val="008E5BDA"/>
    <w:rsid w:val="008E729C"/>
    <w:rsid w:val="008E7347"/>
    <w:rsid w:val="00903662"/>
    <w:rsid w:val="00903B12"/>
    <w:rsid w:val="00912E7D"/>
    <w:rsid w:val="00914CD7"/>
    <w:rsid w:val="0091713B"/>
    <w:rsid w:val="0091780C"/>
    <w:rsid w:val="00925D09"/>
    <w:rsid w:val="009262B5"/>
    <w:rsid w:val="0092679E"/>
    <w:rsid w:val="00926989"/>
    <w:rsid w:val="009300C0"/>
    <w:rsid w:val="009341B2"/>
    <w:rsid w:val="009411DC"/>
    <w:rsid w:val="009412E8"/>
    <w:rsid w:val="00946BE5"/>
    <w:rsid w:val="00954F83"/>
    <w:rsid w:val="00954FA9"/>
    <w:rsid w:val="0096321B"/>
    <w:rsid w:val="00971460"/>
    <w:rsid w:val="009739F3"/>
    <w:rsid w:val="00977338"/>
    <w:rsid w:val="00977C34"/>
    <w:rsid w:val="00982969"/>
    <w:rsid w:val="00983B10"/>
    <w:rsid w:val="0098464A"/>
    <w:rsid w:val="0099219F"/>
    <w:rsid w:val="0099458D"/>
    <w:rsid w:val="00997E66"/>
    <w:rsid w:val="009A470D"/>
    <w:rsid w:val="009A6A2C"/>
    <w:rsid w:val="009A7656"/>
    <w:rsid w:val="009B08AD"/>
    <w:rsid w:val="009B0BA7"/>
    <w:rsid w:val="009B2B93"/>
    <w:rsid w:val="009B5E42"/>
    <w:rsid w:val="009C552A"/>
    <w:rsid w:val="009D1AC7"/>
    <w:rsid w:val="009D2BE4"/>
    <w:rsid w:val="009D38C5"/>
    <w:rsid w:val="009D4242"/>
    <w:rsid w:val="009D58C2"/>
    <w:rsid w:val="009E173E"/>
    <w:rsid w:val="009E1D17"/>
    <w:rsid w:val="009E2806"/>
    <w:rsid w:val="009F08B9"/>
    <w:rsid w:val="009F095F"/>
    <w:rsid w:val="009F0C3C"/>
    <w:rsid w:val="009F340A"/>
    <w:rsid w:val="009F4476"/>
    <w:rsid w:val="009F63A1"/>
    <w:rsid w:val="00A015D6"/>
    <w:rsid w:val="00A03B86"/>
    <w:rsid w:val="00A045FA"/>
    <w:rsid w:val="00A15662"/>
    <w:rsid w:val="00A15826"/>
    <w:rsid w:val="00A237D4"/>
    <w:rsid w:val="00A23B00"/>
    <w:rsid w:val="00A31F84"/>
    <w:rsid w:val="00A407B8"/>
    <w:rsid w:val="00A45B13"/>
    <w:rsid w:val="00A45B69"/>
    <w:rsid w:val="00A513AF"/>
    <w:rsid w:val="00A52A88"/>
    <w:rsid w:val="00A555E0"/>
    <w:rsid w:val="00A61493"/>
    <w:rsid w:val="00A6362E"/>
    <w:rsid w:val="00A64F42"/>
    <w:rsid w:val="00A65812"/>
    <w:rsid w:val="00A667F2"/>
    <w:rsid w:val="00A7398D"/>
    <w:rsid w:val="00A75AF5"/>
    <w:rsid w:val="00A777C3"/>
    <w:rsid w:val="00A82657"/>
    <w:rsid w:val="00A83492"/>
    <w:rsid w:val="00A867DE"/>
    <w:rsid w:val="00A87EF7"/>
    <w:rsid w:val="00A90C94"/>
    <w:rsid w:val="00A97E63"/>
    <w:rsid w:val="00AA0455"/>
    <w:rsid w:val="00AA0719"/>
    <w:rsid w:val="00AA6D06"/>
    <w:rsid w:val="00AB09F5"/>
    <w:rsid w:val="00AB3CBA"/>
    <w:rsid w:val="00AB48BA"/>
    <w:rsid w:val="00AB6AEB"/>
    <w:rsid w:val="00AD4D6C"/>
    <w:rsid w:val="00AE7DEB"/>
    <w:rsid w:val="00B07018"/>
    <w:rsid w:val="00B13EB4"/>
    <w:rsid w:val="00B17444"/>
    <w:rsid w:val="00B269FE"/>
    <w:rsid w:val="00B331A3"/>
    <w:rsid w:val="00B35170"/>
    <w:rsid w:val="00B354B7"/>
    <w:rsid w:val="00B43966"/>
    <w:rsid w:val="00B45332"/>
    <w:rsid w:val="00B51FD5"/>
    <w:rsid w:val="00B52856"/>
    <w:rsid w:val="00B52AAA"/>
    <w:rsid w:val="00B54E23"/>
    <w:rsid w:val="00B5651D"/>
    <w:rsid w:val="00B65951"/>
    <w:rsid w:val="00B67EE2"/>
    <w:rsid w:val="00B723A1"/>
    <w:rsid w:val="00B72E7A"/>
    <w:rsid w:val="00B73D2D"/>
    <w:rsid w:val="00B80D22"/>
    <w:rsid w:val="00B8313B"/>
    <w:rsid w:val="00B90D5A"/>
    <w:rsid w:val="00B91B77"/>
    <w:rsid w:val="00B91C5E"/>
    <w:rsid w:val="00B92197"/>
    <w:rsid w:val="00B93F0D"/>
    <w:rsid w:val="00BB2D6C"/>
    <w:rsid w:val="00BB3BC4"/>
    <w:rsid w:val="00BB40C4"/>
    <w:rsid w:val="00BC3E83"/>
    <w:rsid w:val="00BC4F9E"/>
    <w:rsid w:val="00BD2B45"/>
    <w:rsid w:val="00BD5D01"/>
    <w:rsid w:val="00BE26D7"/>
    <w:rsid w:val="00BE3CF0"/>
    <w:rsid w:val="00BE6580"/>
    <w:rsid w:val="00BE76D7"/>
    <w:rsid w:val="00BE79E2"/>
    <w:rsid w:val="00BE7D6C"/>
    <w:rsid w:val="00BF0F0F"/>
    <w:rsid w:val="00BF5171"/>
    <w:rsid w:val="00C03C25"/>
    <w:rsid w:val="00C04960"/>
    <w:rsid w:val="00C062EC"/>
    <w:rsid w:val="00C11339"/>
    <w:rsid w:val="00C139D6"/>
    <w:rsid w:val="00C2220D"/>
    <w:rsid w:val="00C243AF"/>
    <w:rsid w:val="00C264CB"/>
    <w:rsid w:val="00C31360"/>
    <w:rsid w:val="00C313F7"/>
    <w:rsid w:val="00C324D5"/>
    <w:rsid w:val="00C34770"/>
    <w:rsid w:val="00C34832"/>
    <w:rsid w:val="00C36A8C"/>
    <w:rsid w:val="00C401E1"/>
    <w:rsid w:val="00C4524A"/>
    <w:rsid w:val="00C45D3D"/>
    <w:rsid w:val="00C45E0F"/>
    <w:rsid w:val="00C47745"/>
    <w:rsid w:val="00C545C7"/>
    <w:rsid w:val="00C57167"/>
    <w:rsid w:val="00C629C2"/>
    <w:rsid w:val="00C6306D"/>
    <w:rsid w:val="00C675A9"/>
    <w:rsid w:val="00C72403"/>
    <w:rsid w:val="00C73735"/>
    <w:rsid w:val="00C77A12"/>
    <w:rsid w:val="00C8467F"/>
    <w:rsid w:val="00C84D21"/>
    <w:rsid w:val="00C851AD"/>
    <w:rsid w:val="00C96EBC"/>
    <w:rsid w:val="00CA49D4"/>
    <w:rsid w:val="00CA4FD4"/>
    <w:rsid w:val="00CB0C8B"/>
    <w:rsid w:val="00CB0CAC"/>
    <w:rsid w:val="00CB19B4"/>
    <w:rsid w:val="00CB1FEE"/>
    <w:rsid w:val="00CB25CB"/>
    <w:rsid w:val="00CC2A98"/>
    <w:rsid w:val="00CC3AA6"/>
    <w:rsid w:val="00CC44EE"/>
    <w:rsid w:val="00CC5707"/>
    <w:rsid w:val="00CD1182"/>
    <w:rsid w:val="00CD7CED"/>
    <w:rsid w:val="00CE3E77"/>
    <w:rsid w:val="00CE4E8B"/>
    <w:rsid w:val="00CE5093"/>
    <w:rsid w:val="00CE7F6F"/>
    <w:rsid w:val="00CF2975"/>
    <w:rsid w:val="00D00AA6"/>
    <w:rsid w:val="00D00E73"/>
    <w:rsid w:val="00D0479C"/>
    <w:rsid w:val="00D05CE7"/>
    <w:rsid w:val="00D075AB"/>
    <w:rsid w:val="00D07C2B"/>
    <w:rsid w:val="00D1381A"/>
    <w:rsid w:val="00D20D9A"/>
    <w:rsid w:val="00D302CC"/>
    <w:rsid w:val="00D3048B"/>
    <w:rsid w:val="00D3123B"/>
    <w:rsid w:val="00D32E35"/>
    <w:rsid w:val="00D34F25"/>
    <w:rsid w:val="00D37853"/>
    <w:rsid w:val="00D40377"/>
    <w:rsid w:val="00D43E42"/>
    <w:rsid w:val="00D52920"/>
    <w:rsid w:val="00D53E2B"/>
    <w:rsid w:val="00D62DB5"/>
    <w:rsid w:val="00D63C93"/>
    <w:rsid w:val="00D65DC9"/>
    <w:rsid w:val="00D6652B"/>
    <w:rsid w:val="00D707F2"/>
    <w:rsid w:val="00D72CFA"/>
    <w:rsid w:val="00D735BF"/>
    <w:rsid w:val="00D7645A"/>
    <w:rsid w:val="00D76618"/>
    <w:rsid w:val="00D82F2A"/>
    <w:rsid w:val="00D83DEC"/>
    <w:rsid w:val="00D84F67"/>
    <w:rsid w:val="00D856E9"/>
    <w:rsid w:val="00D8575F"/>
    <w:rsid w:val="00D92852"/>
    <w:rsid w:val="00D9305A"/>
    <w:rsid w:val="00D945EB"/>
    <w:rsid w:val="00DA0C32"/>
    <w:rsid w:val="00DA2322"/>
    <w:rsid w:val="00DA305E"/>
    <w:rsid w:val="00DA4038"/>
    <w:rsid w:val="00DC0CFE"/>
    <w:rsid w:val="00DC4859"/>
    <w:rsid w:val="00DC655C"/>
    <w:rsid w:val="00DC6D33"/>
    <w:rsid w:val="00DC7C4A"/>
    <w:rsid w:val="00DD2524"/>
    <w:rsid w:val="00DD616A"/>
    <w:rsid w:val="00DE2A89"/>
    <w:rsid w:val="00DE433F"/>
    <w:rsid w:val="00DF08C1"/>
    <w:rsid w:val="00DF1466"/>
    <w:rsid w:val="00DF47B5"/>
    <w:rsid w:val="00DF4CB4"/>
    <w:rsid w:val="00DF5B00"/>
    <w:rsid w:val="00E03D37"/>
    <w:rsid w:val="00E1170A"/>
    <w:rsid w:val="00E1385B"/>
    <w:rsid w:val="00E16F56"/>
    <w:rsid w:val="00E219D8"/>
    <w:rsid w:val="00E25468"/>
    <w:rsid w:val="00E33DEC"/>
    <w:rsid w:val="00E350FF"/>
    <w:rsid w:val="00E43853"/>
    <w:rsid w:val="00E469C3"/>
    <w:rsid w:val="00E47980"/>
    <w:rsid w:val="00E47A6E"/>
    <w:rsid w:val="00E50FB2"/>
    <w:rsid w:val="00E5279B"/>
    <w:rsid w:val="00E53EDD"/>
    <w:rsid w:val="00E57BB8"/>
    <w:rsid w:val="00E63AB3"/>
    <w:rsid w:val="00E73CC8"/>
    <w:rsid w:val="00E758A7"/>
    <w:rsid w:val="00E80653"/>
    <w:rsid w:val="00E808D2"/>
    <w:rsid w:val="00E811F9"/>
    <w:rsid w:val="00E8179C"/>
    <w:rsid w:val="00E84251"/>
    <w:rsid w:val="00E859D9"/>
    <w:rsid w:val="00E876B6"/>
    <w:rsid w:val="00E9677E"/>
    <w:rsid w:val="00EA286F"/>
    <w:rsid w:val="00EA296D"/>
    <w:rsid w:val="00EA40C4"/>
    <w:rsid w:val="00EA4E36"/>
    <w:rsid w:val="00EA528F"/>
    <w:rsid w:val="00EA54F7"/>
    <w:rsid w:val="00EA7C3B"/>
    <w:rsid w:val="00EC485F"/>
    <w:rsid w:val="00EC55E4"/>
    <w:rsid w:val="00EC59BF"/>
    <w:rsid w:val="00EC5DC4"/>
    <w:rsid w:val="00ED274C"/>
    <w:rsid w:val="00ED678C"/>
    <w:rsid w:val="00EE0531"/>
    <w:rsid w:val="00EE263C"/>
    <w:rsid w:val="00EE73CA"/>
    <w:rsid w:val="00EF5077"/>
    <w:rsid w:val="00EF6986"/>
    <w:rsid w:val="00F0123C"/>
    <w:rsid w:val="00F05BFD"/>
    <w:rsid w:val="00F14097"/>
    <w:rsid w:val="00F155B3"/>
    <w:rsid w:val="00F17EC5"/>
    <w:rsid w:val="00F17FBF"/>
    <w:rsid w:val="00F211CA"/>
    <w:rsid w:val="00F2561C"/>
    <w:rsid w:val="00F27860"/>
    <w:rsid w:val="00F31EC5"/>
    <w:rsid w:val="00F44D5C"/>
    <w:rsid w:val="00F46701"/>
    <w:rsid w:val="00F53287"/>
    <w:rsid w:val="00F609A1"/>
    <w:rsid w:val="00F618A8"/>
    <w:rsid w:val="00F632B6"/>
    <w:rsid w:val="00F6330D"/>
    <w:rsid w:val="00F67699"/>
    <w:rsid w:val="00F70A97"/>
    <w:rsid w:val="00F76190"/>
    <w:rsid w:val="00F76534"/>
    <w:rsid w:val="00F770F5"/>
    <w:rsid w:val="00F8215C"/>
    <w:rsid w:val="00F92AEC"/>
    <w:rsid w:val="00F959B9"/>
    <w:rsid w:val="00F9797C"/>
    <w:rsid w:val="00FA125E"/>
    <w:rsid w:val="00FA687A"/>
    <w:rsid w:val="00FA7086"/>
    <w:rsid w:val="00FB12EF"/>
    <w:rsid w:val="00FB5681"/>
    <w:rsid w:val="00FB7CD2"/>
    <w:rsid w:val="00FC3320"/>
    <w:rsid w:val="00FC4E2C"/>
    <w:rsid w:val="00FC613D"/>
    <w:rsid w:val="00FC67B9"/>
    <w:rsid w:val="00FC7B12"/>
    <w:rsid w:val="00FD3750"/>
    <w:rsid w:val="00FD3DB0"/>
    <w:rsid w:val="00FD40A4"/>
    <w:rsid w:val="00FE5BDC"/>
    <w:rsid w:val="00FE70BE"/>
    <w:rsid w:val="00FF20E5"/>
    <w:rsid w:val="00FF46E1"/>
    <w:rsid w:val="00FF5D8E"/>
    <w:rsid w:val="00FF694C"/>
    <w:rsid w:val="00FF6C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fill="f" fillcolor="white" stroke="f">
      <v:fill color="white" on="f"/>
      <v:stroke on="f"/>
    </o:shapedefaults>
    <o:shapelayout v:ext="edit">
      <o:idmap v:ext="edit" data="2"/>
    </o:shapelayout>
  </w:shapeDefaults>
  <w:decimalSymbol w:val="."/>
  <w:listSeparator w:val=","/>
  <w14:docId w14:val="1DE4DE2F"/>
  <w15:docId w15:val="{4736F000-CFC6-413E-8D89-3F7C47841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0A2776"/>
    <w:pPr>
      <w:widowControl w:val="0"/>
      <w:snapToGrid w:val="0"/>
      <w:spacing w:after="120" w:line="400" w:lineRule="exact"/>
      <w:jc w:val="both"/>
    </w:pPr>
    <w:rPr>
      <w:rFonts w:eastAsia="標楷體"/>
      <w:kern w:val="2"/>
      <w:sz w:val="28"/>
      <w:szCs w:val="28"/>
    </w:rPr>
  </w:style>
  <w:style w:type="paragraph" w:styleId="1">
    <w:name w:val="heading 1"/>
    <w:basedOn w:val="a2"/>
    <w:next w:val="a2"/>
    <w:link w:val="10"/>
    <w:qFormat/>
    <w:rsid w:val="000A2776"/>
    <w:pPr>
      <w:keepNext/>
      <w:spacing w:after="360" w:line="360" w:lineRule="auto"/>
      <w:jc w:val="center"/>
      <w:outlineLvl w:val="0"/>
    </w:pPr>
    <w:rPr>
      <w:spacing w:val="20"/>
      <w:kern w:val="52"/>
      <w:sz w:val="32"/>
    </w:rPr>
  </w:style>
  <w:style w:type="paragraph" w:styleId="20">
    <w:name w:val="heading 2"/>
    <w:basedOn w:val="a2"/>
    <w:next w:val="a2"/>
    <w:link w:val="21"/>
    <w:qFormat/>
    <w:rsid w:val="000A2776"/>
    <w:pPr>
      <w:keepNext/>
      <w:spacing w:line="360" w:lineRule="auto"/>
      <w:outlineLvl w:val="1"/>
    </w:pPr>
    <w:rPr>
      <w:spacing w:val="10"/>
    </w:rPr>
  </w:style>
  <w:style w:type="paragraph" w:styleId="32">
    <w:name w:val="heading 3"/>
    <w:basedOn w:val="a2"/>
    <w:next w:val="a2"/>
    <w:link w:val="33"/>
    <w:qFormat/>
    <w:rsid w:val="000A2776"/>
    <w:pPr>
      <w:keepNext/>
      <w:spacing w:before="240" w:line="360" w:lineRule="auto"/>
      <w:outlineLvl w:val="2"/>
    </w:pPr>
    <w:rPr>
      <w:spacing w:val="10"/>
    </w:rPr>
  </w:style>
  <w:style w:type="paragraph" w:styleId="41">
    <w:name w:val="heading 4"/>
    <w:basedOn w:val="a2"/>
    <w:next w:val="5"/>
    <w:link w:val="42"/>
    <w:qFormat/>
    <w:rsid w:val="00D302CC"/>
    <w:pPr>
      <w:keepNext/>
      <w:keepLines/>
      <w:widowControl/>
      <w:tabs>
        <w:tab w:val="num" w:pos="720"/>
      </w:tabs>
      <w:snapToGrid/>
      <w:spacing w:after="240" w:line="240" w:lineRule="auto"/>
      <w:ind w:left="720" w:hanging="720"/>
      <w:outlineLvl w:val="3"/>
    </w:pPr>
    <w:rPr>
      <w:rFonts w:eastAsia="新細明體"/>
      <w:kern w:val="0"/>
      <w:sz w:val="22"/>
      <w:szCs w:val="22"/>
      <w:lang w:bidi="th-TH"/>
    </w:rPr>
  </w:style>
  <w:style w:type="paragraph" w:styleId="5">
    <w:name w:val="heading 5"/>
    <w:basedOn w:val="a2"/>
    <w:next w:val="a3"/>
    <w:link w:val="50"/>
    <w:qFormat/>
    <w:rsid w:val="00D302CC"/>
    <w:pPr>
      <w:keepNext/>
      <w:keepLines/>
      <w:widowControl/>
      <w:tabs>
        <w:tab w:val="num" w:pos="720"/>
      </w:tabs>
      <w:snapToGrid/>
      <w:spacing w:after="240" w:line="240" w:lineRule="auto"/>
      <w:ind w:left="720" w:hanging="720"/>
      <w:outlineLvl w:val="4"/>
    </w:pPr>
    <w:rPr>
      <w:rFonts w:eastAsia="新細明體"/>
      <w:i/>
      <w:iCs/>
      <w:kern w:val="0"/>
      <w:sz w:val="22"/>
      <w:szCs w:val="22"/>
      <w:lang w:bidi="th-TH"/>
    </w:rPr>
  </w:style>
  <w:style w:type="paragraph" w:styleId="6">
    <w:name w:val="heading 6"/>
    <w:basedOn w:val="a2"/>
    <w:next w:val="a2"/>
    <w:link w:val="60"/>
    <w:qFormat/>
    <w:rsid w:val="00D302CC"/>
    <w:pPr>
      <w:widowControl/>
      <w:snapToGrid/>
      <w:spacing w:after="240" w:line="240" w:lineRule="auto"/>
      <w:outlineLvl w:val="5"/>
    </w:pPr>
    <w:rPr>
      <w:rFonts w:eastAsia="新細明體"/>
      <w:kern w:val="0"/>
      <w:sz w:val="22"/>
      <w:szCs w:val="22"/>
      <w:lang w:bidi="th-TH"/>
    </w:rPr>
  </w:style>
  <w:style w:type="paragraph" w:styleId="7">
    <w:name w:val="heading 7"/>
    <w:basedOn w:val="a2"/>
    <w:next w:val="a2"/>
    <w:link w:val="70"/>
    <w:qFormat/>
    <w:rsid w:val="00D302CC"/>
    <w:pPr>
      <w:widowControl/>
      <w:snapToGrid/>
      <w:spacing w:after="240" w:line="240" w:lineRule="auto"/>
      <w:outlineLvl w:val="6"/>
    </w:pPr>
    <w:rPr>
      <w:rFonts w:eastAsia="新細明體"/>
      <w:kern w:val="0"/>
      <w:sz w:val="22"/>
      <w:szCs w:val="22"/>
      <w:lang w:bidi="th-TH"/>
    </w:rPr>
  </w:style>
  <w:style w:type="paragraph" w:styleId="8">
    <w:name w:val="heading 8"/>
    <w:basedOn w:val="a2"/>
    <w:next w:val="a2"/>
    <w:link w:val="80"/>
    <w:qFormat/>
    <w:rsid w:val="00D302CC"/>
    <w:pPr>
      <w:keepNext/>
      <w:keepLines/>
      <w:widowControl/>
      <w:snapToGrid/>
      <w:spacing w:before="200" w:after="0" w:line="240" w:lineRule="auto"/>
      <w:outlineLvl w:val="7"/>
    </w:pPr>
    <w:rPr>
      <w:rFonts w:eastAsia="新細明體"/>
      <w:color w:val="404040"/>
      <w:kern w:val="0"/>
      <w:sz w:val="22"/>
      <w:szCs w:val="22"/>
      <w:lang w:bidi="th-TH"/>
    </w:rPr>
  </w:style>
  <w:style w:type="paragraph" w:styleId="9">
    <w:name w:val="heading 9"/>
    <w:basedOn w:val="a2"/>
    <w:next w:val="a2"/>
    <w:link w:val="90"/>
    <w:qFormat/>
    <w:rsid w:val="00D302CC"/>
    <w:pPr>
      <w:keepNext/>
      <w:keepLines/>
      <w:widowControl/>
      <w:snapToGrid/>
      <w:spacing w:before="200" w:after="0" w:line="240" w:lineRule="auto"/>
      <w:outlineLvl w:val="8"/>
    </w:pPr>
    <w:rPr>
      <w:rFonts w:eastAsia="新細明體"/>
      <w:color w:val="404040"/>
      <w:kern w:val="0"/>
      <w:sz w:val="22"/>
      <w:szCs w:val="22"/>
      <w:lang w:bidi="th-TH"/>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標題 1 字元"/>
    <w:link w:val="1"/>
    <w:locked/>
    <w:rsid w:val="00D302CC"/>
    <w:rPr>
      <w:rFonts w:eastAsia="標楷體"/>
      <w:spacing w:val="20"/>
      <w:kern w:val="52"/>
      <w:sz w:val="32"/>
      <w:szCs w:val="28"/>
      <w:lang w:val="en-US" w:eastAsia="zh-TW" w:bidi="ar-SA"/>
    </w:rPr>
  </w:style>
  <w:style w:type="character" w:customStyle="1" w:styleId="21">
    <w:name w:val="標題 2 字元"/>
    <w:link w:val="20"/>
    <w:locked/>
    <w:rsid w:val="00D302CC"/>
    <w:rPr>
      <w:rFonts w:eastAsia="標楷體"/>
      <w:spacing w:val="10"/>
      <w:kern w:val="2"/>
      <w:sz w:val="28"/>
      <w:szCs w:val="28"/>
      <w:lang w:val="en-US" w:eastAsia="zh-TW" w:bidi="ar-SA"/>
    </w:rPr>
  </w:style>
  <w:style w:type="character" w:customStyle="1" w:styleId="33">
    <w:name w:val="標題 3 字元"/>
    <w:link w:val="32"/>
    <w:locked/>
    <w:rsid w:val="00D302CC"/>
    <w:rPr>
      <w:rFonts w:eastAsia="標楷體"/>
      <w:spacing w:val="10"/>
      <w:kern w:val="2"/>
      <w:sz w:val="28"/>
      <w:szCs w:val="28"/>
      <w:lang w:val="en-US" w:eastAsia="zh-TW" w:bidi="ar-SA"/>
    </w:rPr>
  </w:style>
  <w:style w:type="paragraph" w:styleId="a3">
    <w:name w:val="Body Text"/>
    <w:basedOn w:val="a2"/>
    <w:link w:val="a7"/>
    <w:rsid w:val="000A2776"/>
    <w:pPr>
      <w:autoSpaceDE w:val="0"/>
      <w:autoSpaceDN w:val="0"/>
      <w:adjustRightInd w:val="0"/>
      <w:snapToGrid/>
      <w:spacing w:after="0" w:line="240" w:lineRule="auto"/>
      <w:jc w:val="left"/>
    </w:pPr>
    <w:rPr>
      <w:rFonts w:eastAsia="新細明體"/>
      <w:color w:val="000000"/>
      <w:sz w:val="24"/>
      <w:szCs w:val="24"/>
      <w:lang w:val="zh-TW"/>
    </w:rPr>
  </w:style>
  <w:style w:type="character" w:customStyle="1" w:styleId="a7">
    <w:name w:val="本文 字元"/>
    <w:link w:val="a3"/>
    <w:locked/>
    <w:rsid w:val="00D302CC"/>
    <w:rPr>
      <w:rFonts w:eastAsia="新細明體"/>
      <w:color w:val="000000"/>
      <w:kern w:val="2"/>
      <w:sz w:val="24"/>
      <w:szCs w:val="24"/>
      <w:lang w:val="zh-TW" w:eastAsia="zh-TW" w:bidi="ar-SA"/>
    </w:rPr>
  </w:style>
  <w:style w:type="character" w:customStyle="1" w:styleId="50">
    <w:name w:val="標題 5 字元"/>
    <w:link w:val="5"/>
    <w:locked/>
    <w:rsid w:val="00D302CC"/>
    <w:rPr>
      <w:rFonts w:eastAsia="新細明體"/>
      <w:i/>
      <w:iCs/>
      <w:sz w:val="22"/>
      <w:szCs w:val="22"/>
      <w:lang w:val="en-US" w:eastAsia="zh-TW" w:bidi="th-TH"/>
    </w:rPr>
  </w:style>
  <w:style w:type="character" w:customStyle="1" w:styleId="42">
    <w:name w:val="標題 4 字元"/>
    <w:link w:val="41"/>
    <w:locked/>
    <w:rsid w:val="00D302CC"/>
    <w:rPr>
      <w:rFonts w:eastAsia="新細明體"/>
      <w:sz w:val="22"/>
      <w:szCs w:val="22"/>
      <w:lang w:val="en-US" w:eastAsia="zh-TW" w:bidi="th-TH"/>
    </w:rPr>
  </w:style>
  <w:style w:type="character" w:customStyle="1" w:styleId="60">
    <w:name w:val="標題 6 字元"/>
    <w:link w:val="6"/>
    <w:locked/>
    <w:rsid w:val="00D302CC"/>
    <w:rPr>
      <w:rFonts w:eastAsia="新細明體"/>
      <w:sz w:val="22"/>
      <w:szCs w:val="22"/>
      <w:lang w:val="en-US" w:eastAsia="zh-TW" w:bidi="th-TH"/>
    </w:rPr>
  </w:style>
  <w:style w:type="character" w:customStyle="1" w:styleId="70">
    <w:name w:val="標題 7 字元"/>
    <w:link w:val="7"/>
    <w:locked/>
    <w:rsid w:val="00D302CC"/>
    <w:rPr>
      <w:rFonts w:eastAsia="新細明體"/>
      <w:sz w:val="22"/>
      <w:szCs w:val="22"/>
      <w:lang w:val="en-US" w:eastAsia="zh-TW" w:bidi="th-TH"/>
    </w:rPr>
  </w:style>
  <w:style w:type="character" w:customStyle="1" w:styleId="80">
    <w:name w:val="標題 8 字元"/>
    <w:link w:val="8"/>
    <w:locked/>
    <w:rsid w:val="00D302CC"/>
    <w:rPr>
      <w:rFonts w:eastAsia="新細明體"/>
      <w:color w:val="404040"/>
      <w:sz w:val="22"/>
      <w:szCs w:val="22"/>
      <w:lang w:val="en-US" w:eastAsia="zh-TW" w:bidi="th-TH"/>
    </w:rPr>
  </w:style>
  <w:style w:type="character" w:customStyle="1" w:styleId="90">
    <w:name w:val="標題 9 字元"/>
    <w:link w:val="9"/>
    <w:semiHidden/>
    <w:locked/>
    <w:rsid w:val="00D302CC"/>
    <w:rPr>
      <w:rFonts w:eastAsia="新細明體"/>
      <w:color w:val="404040"/>
      <w:sz w:val="22"/>
      <w:szCs w:val="22"/>
      <w:lang w:val="en-US" w:eastAsia="zh-TW" w:bidi="th-TH"/>
    </w:rPr>
  </w:style>
  <w:style w:type="paragraph" w:styleId="a8">
    <w:name w:val="Body Text Indent"/>
    <w:basedOn w:val="a2"/>
    <w:link w:val="a9"/>
    <w:rsid w:val="000A2776"/>
    <w:pPr>
      <w:ind w:left="794" w:hanging="794"/>
    </w:pPr>
  </w:style>
  <w:style w:type="character" w:customStyle="1" w:styleId="a9">
    <w:name w:val="本文縮排 字元"/>
    <w:link w:val="a8"/>
    <w:locked/>
    <w:rsid w:val="00D302CC"/>
    <w:rPr>
      <w:rFonts w:eastAsia="標楷體"/>
      <w:kern w:val="2"/>
      <w:sz w:val="28"/>
      <w:szCs w:val="28"/>
      <w:lang w:val="en-US" w:eastAsia="zh-TW" w:bidi="ar-SA"/>
    </w:rPr>
  </w:style>
  <w:style w:type="paragraph" w:styleId="aa">
    <w:name w:val="Normal Indent"/>
    <w:basedOn w:val="a2"/>
    <w:rsid w:val="000A2776"/>
    <w:pPr>
      <w:ind w:left="480"/>
    </w:pPr>
  </w:style>
  <w:style w:type="paragraph" w:customStyle="1" w:styleId="ab">
    <w:name w:val="一"/>
    <w:basedOn w:val="a2"/>
    <w:next w:val="a2"/>
    <w:rsid w:val="000A2776"/>
    <w:pPr>
      <w:spacing w:before="240" w:after="240"/>
      <w:outlineLvl w:val="1"/>
    </w:pPr>
  </w:style>
  <w:style w:type="paragraph" w:customStyle="1" w:styleId="11">
    <w:name w:val="1."/>
    <w:basedOn w:val="a2"/>
    <w:rsid w:val="000A2776"/>
    <w:pPr>
      <w:spacing w:before="120"/>
      <w:ind w:left="851" w:hanging="284"/>
      <w:outlineLvl w:val="2"/>
    </w:pPr>
  </w:style>
  <w:style w:type="paragraph" w:customStyle="1" w:styleId="12">
    <w:name w:val="1.下"/>
    <w:basedOn w:val="a2"/>
    <w:rsid w:val="000A2776"/>
    <w:pPr>
      <w:ind w:left="907" w:firstLine="588"/>
    </w:pPr>
  </w:style>
  <w:style w:type="paragraph" w:customStyle="1" w:styleId="13">
    <w:name w:val="(1)"/>
    <w:basedOn w:val="a2"/>
    <w:rsid w:val="000A2776"/>
    <w:pPr>
      <w:spacing w:before="120"/>
      <w:ind w:left="1418" w:hanging="567"/>
      <w:outlineLvl w:val="3"/>
    </w:pPr>
  </w:style>
  <w:style w:type="paragraph" w:customStyle="1" w:styleId="14">
    <w:name w:val="(1)下"/>
    <w:basedOn w:val="a2"/>
    <w:rsid w:val="000A2776"/>
    <w:pPr>
      <w:ind w:left="1503" w:firstLineChars="210" w:firstLine="210"/>
    </w:pPr>
  </w:style>
  <w:style w:type="paragraph" w:customStyle="1" w:styleId="ac">
    <w:name w:val="一下"/>
    <w:basedOn w:val="a2"/>
    <w:rsid w:val="000A2776"/>
    <w:pPr>
      <w:ind w:leftChars="200" w:left="200" w:firstLineChars="210" w:firstLine="210"/>
    </w:pPr>
  </w:style>
  <w:style w:type="paragraph" w:customStyle="1" w:styleId="ad">
    <w:name w:val="(一)"/>
    <w:basedOn w:val="a2"/>
    <w:rsid w:val="000A2776"/>
    <w:pPr>
      <w:ind w:leftChars="180" w:left="1048" w:hanging="868"/>
      <w:outlineLvl w:val="2"/>
    </w:pPr>
  </w:style>
  <w:style w:type="paragraph" w:customStyle="1" w:styleId="ae">
    <w:name w:val="(一)下"/>
    <w:basedOn w:val="a2"/>
    <w:rsid w:val="000A2776"/>
    <w:pPr>
      <w:ind w:left="1247" w:firstLineChars="210" w:firstLine="210"/>
    </w:pPr>
  </w:style>
  <w:style w:type="paragraph" w:customStyle="1" w:styleId="15">
    <w:name w:val="(一)1."/>
    <w:basedOn w:val="a2"/>
    <w:rsid w:val="000A2776"/>
    <w:pPr>
      <w:ind w:left="1667" w:hanging="340"/>
      <w:outlineLvl w:val="3"/>
    </w:pPr>
  </w:style>
  <w:style w:type="paragraph" w:customStyle="1" w:styleId="16">
    <w:name w:val="(一)1.下"/>
    <w:basedOn w:val="a2"/>
    <w:rsid w:val="000A2776"/>
    <w:pPr>
      <w:ind w:left="1701" w:firstLineChars="210" w:firstLine="210"/>
    </w:pPr>
  </w:style>
  <w:style w:type="paragraph" w:customStyle="1" w:styleId="17">
    <w:name w:val="(一)(1)"/>
    <w:basedOn w:val="a2"/>
    <w:rsid w:val="000A2776"/>
    <w:pPr>
      <w:ind w:left="2263" w:hanging="675"/>
      <w:outlineLvl w:val="4"/>
    </w:pPr>
  </w:style>
  <w:style w:type="paragraph" w:customStyle="1" w:styleId="18">
    <w:name w:val="(一)(1)下"/>
    <w:basedOn w:val="a2"/>
    <w:rsid w:val="000A2776"/>
    <w:pPr>
      <w:ind w:left="2296" w:firstLineChars="200" w:firstLine="520"/>
    </w:pPr>
  </w:style>
  <w:style w:type="paragraph" w:customStyle="1" w:styleId="af">
    <w:name w:val="章"/>
    <w:basedOn w:val="a2"/>
    <w:rsid w:val="000A2776"/>
    <w:pPr>
      <w:spacing w:before="120"/>
      <w:ind w:left="567" w:hanging="567"/>
    </w:pPr>
    <w:rPr>
      <w:b/>
      <w:sz w:val="32"/>
    </w:rPr>
  </w:style>
  <w:style w:type="paragraph" w:customStyle="1" w:styleId="af0">
    <w:name w:val="表"/>
    <w:basedOn w:val="a2"/>
    <w:rsid w:val="000A2776"/>
    <w:pPr>
      <w:spacing w:before="120"/>
      <w:jc w:val="center"/>
      <w:outlineLvl w:val="5"/>
    </w:pPr>
  </w:style>
  <w:style w:type="paragraph" w:customStyle="1" w:styleId="af1">
    <w:name w:val="圖"/>
    <w:basedOn w:val="a2"/>
    <w:rsid w:val="000A2776"/>
    <w:pPr>
      <w:spacing w:before="120"/>
      <w:jc w:val="center"/>
      <w:outlineLvl w:val="5"/>
    </w:pPr>
  </w:style>
  <w:style w:type="paragraph" w:customStyle="1" w:styleId="af2">
    <w:name w:val="表內"/>
    <w:basedOn w:val="a2"/>
    <w:rsid w:val="000A2776"/>
    <w:pPr>
      <w:spacing w:line="360" w:lineRule="atLeast"/>
      <w:ind w:left="57" w:right="57"/>
    </w:pPr>
  </w:style>
  <w:style w:type="paragraph" w:customStyle="1" w:styleId="af3">
    <w:name w:val="表內中"/>
    <w:basedOn w:val="a2"/>
    <w:rsid w:val="000A2776"/>
    <w:pPr>
      <w:spacing w:line="360" w:lineRule="atLeast"/>
      <w:jc w:val="center"/>
    </w:pPr>
  </w:style>
  <w:style w:type="paragraph" w:customStyle="1" w:styleId="af4">
    <w:name w:val="節"/>
    <w:basedOn w:val="a2"/>
    <w:rsid w:val="000A2776"/>
    <w:pPr>
      <w:keepNext/>
      <w:outlineLvl w:val="0"/>
    </w:pPr>
    <w:rPr>
      <w:b/>
      <w:sz w:val="36"/>
    </w:rPr>
  </w:style>
  <w:style w:type="paragraph" w:customStyle="1" w:styleId="af5">
    <w:name w:val="標頭"/>
    <w:basedOn w:val="a2"/>
    <w:rsid w:val="000A2776"/>
    <w:pPr>
      <w:jc w:val="center"/>
    </w:pPr>
    <w:rPr>
      <w:b/>
      <w:sz w:val="40"/>
    </w:rPr>
  </w:style>
  <w:style w:type="paragraph" w:customStyle="1" w:styleId="af6">
    <w:name w:val="文"/>
    <w:basedOn w:val="a2"/>
    <w:rsid w:val="000A2776"/>
    <w:pPr>
      <w:ind w:left="680" w:firstLineChars="200" w:firstLine="200"/>
    </w:pPr>
  </w:style>
  <w:style w:type="paragraph" w:customStyle="1" w:styleId="af7">
    <w:name w:val="公式"/>
    <w:basedOn w:val="a2"/>
    <w:rsid w:val="000A2776"/>
    <w:pPr>
      <w:tabs>
        <w:tab w:val="left" w:pos="1701"/>
        <w:tab w:val="right" w:pos="8222"/>
      </w:tabs>
    </w:pPr>
  </w:style>
  <w:style w:type="paragraph" w:customStyle="1" w:styleId="22">
    <w:name w:val="公式2"/>
    <w:basedOn w:val="a2"/>
    <w:rsid w:val="000A2776"/>
    <w:pPr>
      <w:tabs>
        <w:tab w:val="left" w:pos="2835"/>
        <w:tab w:val="right" w:pos="8222"/>
      </w:tabs>
    </w:pPr>
  </w:style>
  <w:style w:type="paragraph" w:styleId="af8">
    <w:name w:val="header"/>
    <w:basedOn w:val="a2"/>
    <w:link w:val="af9"/>
    <w:rsid w:val="000A2776"/>
    <w:pPr>
      <w:tabs>
        <w:tab w:val="center" w:pos="4153"/>
        <w:tab w:val="right" w:pos="8306"/>
      </w:tabs>
    </w:pPr>
    <w:rPr>
      <w:sz w:val="20"/>
    </w:rPr>
  </w:style>
  <w:style w:type="character" w:customStyle="1" w:styleId="af9">
    <w:name w:val="頁首 字元"/>
    <w:link w:val="af8"/>
    <w:locked/>
    <w:rsid w:val="00D302CC"/>
    <w:rPr>
      <w:rFonts w:eastAsia="標楷體"/>
      <w:kern w:val="2"/>
      <w:szCs w:val="28"/>
      <w:lang w:val="en-US" w:eastAsia="zh-TW" w:bidi="ar-SA"/>
    </w:rPr>
  </w:style>
  <w:style w:type="paragraph" w:styleId="afa">
    <w:name w:val="footer"/>
    <w:basedOn w:val="a2"/>
    <w:link w:val="afb"/>
    <w:rsid w:val="000A2776"/>
    <w:pPr>
      <w:tabs>
        <w:tab w:val="center" w:pos="4153"/>
        <w:tab w:val="right" w:pos="8306"/>
      </w:tabs>
    </w:pPr>
    <w:rPr>
      <w:sz w:val="20"/>
    </w:rPr>
  </w:style>
  <w:style w:type="character" w:customStyle="1" w:styleId="afb">
    <w:name w:val="頁尾 字元"/>
    <w:link w:val="afa"/>
    <w:locked/>
    <w:rsid w:val="00D302CC"/>
    <w:rPr>
      <w:rFonts w:eastAsia="標楷體"/>
      <w:kern w:val="2"/>
      <w:szCs w:val="28"/>
      <w:lang w:val="en-US" w:eastAsia="zh-TW" w:bidi="ar-SA"/>
    </w:rPr>
  </w:style>
  <w:style w:type="character" w:styleId="afc">
    <w:name w:val="page number"/>
    <w:basedOn w:val="a4"/>
    <w:rsid w:val="000A2776"/>
  </w:style>
  <w:style w:type="paragraph" w:styleId="afd">
    <w:name w:val="Date"/>
    <w:basedOn w:val="a2"/>
    <w:next w:val="a2"/>
    <w:rsid w:val="000A2776"/>
    <w:pPr>
      <w:jc w:val="right"/>
    </w:pPr>
  </w:style>
  <w:style w:type="paragraph" w:customStyle="1" w:styleId="23">
    <w:name w:val="節2"/>
    <w:basedOn w:val="af4"/>
    <w:rsid w:val="000A2776"/>
    <w:rPr>
      <w:sz w:val="32"/>
    </w:rPr>
  </w:style>
  <w:style w:type="paragraph" w:customStyle="1" w:styleId="110">
    <w:name w:val="1.1"/>
    <w:basedOn w:val="a2"/>
    <w:rsid w:val="000A2776"/>
    <w:pPr>
      <w:spacing w:before="120"/>
    </w:pPr>
  </w:style>
  <w:style w:type="paragraph" w:customStyle="1" w:styleId="111">
    <w:name w:val="1.1.1"/>
    <w:basedOn w:val="a2"/>
    <w:rsid w:val="000A2776"/>
    <w:pPr>
      <w:spacing w:before="120"/>
      <w:ind w:left="851" w:hanging="851"/>
    </w:pPr>
  </w:style>
  <w:style w:type="paragraph" w:styleId="Web">
    <w:name w:val="Normal (Web)"/>
    <w:basedOn w:val="a2"/>
    <w:rsid w:val="000A2776"/>
    <w:pPr>
      <w:widowControl/>
      <w:snapToGrid/>
      <w:spacing w:before="100" w:beforeAutospacing="1" w:after="100" w:afterAutospacing="1" w:line="240" w:lineRule="auto"/>
      <w:jc w:val="left"/>
    </w:pPr>
    <w:rPr>
      <w:rFonts w:ascii="新細明體" w:eastAsia="新細明體"/>
      <w:kern w:val="0"/>
      <w:sz w:val="24"/>
      <w:szCs w:val="24"/>
      <w:lang w:bidi="he-IL"/>
    </w:rPr>
  </w:style>
  <w:style w:type="character" w:customStyle="1" w:styleId="19">
    <w:name w:val="1. 字元"/>
    <w:basedOn w:val="a4"/>
    <w:rsid w:val="000A2776"/>
    <w:rPr>
      <w:rFonts w:eastAsia="標楷體"/>
      <w:noProof w:val="0"/>
      <w:kern w:val="2"/>
      <w:sz w:val="28"/>
      <w:szCs w:val="28"/>
      <w:lang w:val="en-US" w:eastAsia="zh-TW" w:bidi="ar-SA"/>
    </w:rPr>
  </w:style>
  <w:style w:type="paragraph" w:customStyle="1" w:styleId="Afe">
    <w:name w:val="樣式A"/>
    <w:basedOn w:val="a2"/>
    <w:rsid w:val="000A2776"/>
    <w:pPr>
      <w:spacing w:after="0"/>
      <w:jc w:val="center"/>
    </w:pPr>
    <w:rPr>
      <w:b/>
      <w:sz w:val="36"/>
      <w:szCs w:val="24"/>
    </w:rPr>
  </w:style>
  <w:style w:type="paragraph" w:customStyle="1" w:styleId="AA0">
    <w:name w:val="樣式AA"/>
    <w:basedOn w:val="a2"/>
    <w:rsid w:val="000A2776"/>
    <w:pPr>
      <w:tabs>
        <w:tab w:val="left" w:leader="dot" w:pos="8222"/>
      </w:tabs>
      <w:spacing w:after="0" w:line="480" w:lineRule="auto"/>
      <w:jc w:val="center"/>
    </w:pPr>
    <w:rPr>
      <w:rFonts w:eastAsia="全真特明體"/>
      <w:spacing w:val="-20"/>
      <w:sz w:val="56"/>
      <w:szCs w:val="24"/>
    </w:rPr>
  </w:style>
  <w:style w:type="paragraph" w:customStyle="1" w:styleId="112">
    <w:name w:val="樣式1.1目錄"/>
    <w:basedOn w:val="a2"/>
    <w:rsid w:val="000A2776"/>
    <w:pPr>
      <w:tabs>
        <w:tab w:val="left" w:pos="1134"/>
        <w:tab w:val="left" w:leader="dot" w:pos="8280"/>
      </w:tabs>
      <w:adjustRightInd w:val="0"/>
      <w:snapToGrid/>
      <w:spacing w:before="120" w:line="400" w:lineRule="atLeast"/>
      <w:ind w:left="641"/>
      <w:textAlignment w:val="baseline"/>
    </w:pPr>
    <w:rPr>
      <w:kern w:val="0"/>
      <w:sz w:val="32"/>
      <w:szCs w:val="24"/>
    </w:rPr>
  </w:style>
  <w:style w:type="paragraph" w:customStyle="1" w:styleId="aff">
    <w:name w:val="樣式一目錄"/>
    <w:basedOn w:val="a2"/>
    <w:rsid w:val="000A2776"/>
    <w:pPr>
      <w:tabs>
        <w:tab w:val="left" w:pos="1134"/>
        <w:tab w:val="left" w:leader="dot" w:pos="8280"/>
      </w:tabs>
      <w:spacing w:before="100" w:after="100" w:line="380" w:lineRule="exact"/>
      <w:jc w:val="left"/>
    </w:pPr>
    <w:rPr>
      <w:b/>
      <w:sz w:val="32"/>
      <w:szCs w:val="24"/>
    </w:rPr>
  </w:style>
  <w:style w:type="paragraph" w:customStyle="1" w:styleId="a1">
    <w:name w:val="（一）"/>
    <w:basedOn w:val="a2"/>
    <w:rsid w:val="000A2776"/>
    <w:pPr>
      <w:numPr>
        <w:numId w:val="2"/>
      </w:numPr>
    </w:pPr>
  </w:style>
  <w:style w:type="paragraph" w:customStyle="1" w:styleId="1a">
    <w:name w:val="樣式1"/>
    <w:basedOn w:val="a2"/>
    <w:rsid w:val="000A2776"/>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autoSpaceDN w:val="0"/>
      <w:adjustRightInd w:val="0"/>
      <w:snapToGrid/>
      <w:spacing w:before="120" w:after="0" w:line="520" w:lineRule="atLeast"/>
      <w:ind w:right="-1004" w:firstLine="737"/>
      <w:jc w:val="left"/>
    </w:pPr>
    <w:rPr>
      <w:rFonts w:ascii="全真楷書" w:eastAsia="全真楷書" w:hint="eastAsia"/>
      <w:spacing w:val="20"/>
      <w:kern w:val="0"/>
      <w:sz w:val="32"/>
      <w:szCs w:val="20"/>
    </w:rPr>
  </w:style>
  <w:style w:type="paragraph" w:customStyle="1" w:styleId="34">
    <w:name w:val="樣式3"/>
    <w:basedOn w:val="a2"/>
    <w:rsid w:val="000A2776"/>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autoSpaceDN w:val="0"/>
      <w:adjustRightInd w:val="0"/>
      <w:snapToGrid/>
      <w:spacing w:before="120" w:after="0" w:line="520" w:lineRule="atLeast"/>
      <w:ind w:left="1474" w:right="-1004" w:hanging="1474"/>
      <w:jc w:val="left"/>
    </w:pPr>
    <w:rPr>
      <w:rFonts w:ascii="全真楷書" w:eastAsia="全真楷書" w:hint="eastAsia"/>
      <w:spacing w:val="20"/>
      <w:kern w:val="0"/>
      <w:sz w:val="32"/>
      <w:szCs w:val="20"/>
    </w:rPr>
  </w:style>
  <w:style w:type="paragraph" w:customStyle="1" w:styleId="24">
    <w:name w:val="樣式2"/>
    <w:basedOn w:val="a2"/>
    <w:rsid w:val="000A2776"/>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autoSpaceDN w:val="0"/>
      <w:adjustRightInd w:val="0"/>
      <w:snapToGrid/>
      <w:spacing w:before="120" w:after="0" w:line="520" w:lineRule="atLeast"/>
      <w:ind w:left="397" w:right="-1004" w:hanging="397"/>
      <w:jc w:val="left"/>
    </w:pPr>
    <w:rPr>
      <w:rFonts w:ascii="全真楷書" w:eastAsia="全真楷書" w:hint="eastAsia"/>
      <w:spacing w:val="20"/>
      <w:kern w:val="0"/>
      <w:sz w:val="32"/>
      <w:szCs w:val="20"/>
    </w:rPr>
  </w:style>
  <w:style w:type="paragraph" w:customStyle="1" w:styleId="BodyText4">
    <w:name w:val="Body Text 4"/>
    <w:basedOn w:val="a2"/>
    <w:link w:val="BodyText4Char"/>
    <w:rsid w:val="000A2776"/>
    <w:pPr>
      <w:widowControl/>
      <w:numPr>
        <w:ilvl w:val="8"/>
        <w:numId w:val="1"/>
      </w:numPr>
      <w:tabs>
        <w:tab w:val="left" w:pos="720"/>
        <w:tab w:val="num" w:pos="2104"/>
        <w:tab w:val="left" w:pos="2160"/>
      </w:tabs>
      <w:snapToGrid/>
      <w:spacing w:after="240" w:line="240" w:lineRule="auto"/>
    </w:pPr>
    <w:rPr>
      <w:rFonts w:eastAsia="新細明體"/>
      <w:kern w:val="0"/>
      <w:sz w:val="22"/>
      <w:szCs w:val="20"/>
      <w:lang w:val="en-GB"/>
    </w:rPr>
  </w:style>
  <w:style w:type="character" w:customStyle="1" w:styleId="BodyText4Char">
    <w:name w:val="Body Text 4 Char"/>
    <w:link w:val="BodyText4"/>
    <w:locked/>
    <w:rsid w:val="00D302CC"/>
    <w:rPr>
      <w:rFonts w:eastAsia="新細明體"/>
      <w:sz w:val="22"/>
      <w:lang w:val="en-GB" w:eastAsia="zh-TW" w:bidi="ar-SA"/>
    </w:rPr>
  </w:style>
  <w:style w:type="paragraph" w:styleId="25">
    <w:name w:val="Body Text Indent 2"/>
    <w:basedOn w:val="a2"/>
    <w:link w:val="26"/>
    <w:rsid w:val="000A2776"/>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autoSpaceDN w:val="0"/>
      <w:spacing w:after="0" w:line="360" w:lineRule="exact"/>
      <w:ind w:leftChars="252" w:left="1397" w:hangingChars="216" w:hanging="691"/>
    </w:pPr>
    <w:rPr>
      <w:rFonts w:ascii="標楷體" w:hAnsi="標楷體"/>
      <w:spacing w:val="20"/>
    </w:rPr>
  </w:style>
  <w:style w:type="character" w:customStyle="1" w:styleId="26">
    <w:name w:val="本文縮排 2 字元"/>
    <w:link w:val="25"/>
    <w:locked/>
    <w:rsid w:val="00D302CC"/>
    <w:rPr>
      <w:rFonts w:ascii="標楷體" w:eastAsia="標楷體" w:hAnsi="標楷體"/>
      <w:spacing w:val="20"/>
      <w:kern w:val="2"/>
      <w:sz w:val="28"/>
      <w:szCs w:val="28"/>
      <w:lang w:val="en-US" w:eastAsia="zh-TW" w:bidi="ar-SA"/>
    </w:rPr>
  </w:style>
  <w:style w:type="paragraph" w:styleId="35">
    <w:name w:val="Body Text Indent 3"/>
    <w:basedOn w:val="a2"/>
    <w:link w:val="36"/>
    <w:rsid w:val="000A2776"/>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autoSpaceDN w:val="0"/>
      <w:spacing w:after="0" w:line="360" w:lineRule="exact"/>
      <w:ind w:firstLineChars="218" w:firstLine="698"/>
    </w:pPr>
    <w:rPr>
      <w:rFonts w:ascii="標楷體" w:hAnsi="標楷體"/>
      <w:spacing w:val="20"/>
    </w:rPr>
  </w:style>
  <w:style w:type="character" w:customStyle="1" w:styleId="36">
    <w:name w:val="本文縮排 3 字元"/>
    <w:link w:val="35"/>
    <w:locked/>
    <w:rsid w:val="00D302CC"/>
    <w:rPr>
      <w:rFonts w:ascii="標楷體" w:eastAsia="標楷體" w:hAnsi="標楷體"/>
      <w:spacing w:val="20"/>
      <w:kern w:val="2"/>
      <w:sz w:val="28"/>
      <w:szCs w:val="28"/>
      <w:lang w:val="en-US" w:eastAsia="zh-TW" w:bidi="ar-SA"/>
    </w:rPr>
  </w:style>
  <w:style w:type="character" w:styleId="aff0">
    <w:name w:val="Hyperlink"/>
    <w:basedOn w:val="a4"/>
    <w:rsid w:val="000A2776"/>
    <w:rPr>
      <w:color w:val="0000FF"/>
      <w:u w:val="single"/>
    </w:rPr>
  </w:style>
  <w:style w:type="paragraph" w:styleId="1b">
    <w:name w:val="toc 1"/>
    <w:basedOn w:val="a2"/>
    <w:next w:val="a2"/>
    <w:autoRedefine/>
    <w:semiHidden/>
    <w:rsid w:val="000A2776"/>
    <w:rPr>
      <w:rFonts w:ascii="標楷體" w:hAnsi="標楷體"/>
    </w:rPr>
  </w:style>
  <w:style w:type="paragraph" w:styleId="27">
    <w:name w:val="toc 2"/>
    <w:basedOn w:val="a2"/>
    <w:next w:val="a2"/>
    <w:autoRedefine/>
    <w:semiHidden/>
    <w:rsid w:val="000A2776"/>
    <w:pPr>
      <w:ind w:leftChars="200" w:left="480"/>
    </w:pPr>
  </w:style>
  <w:style w:type="paragraph" w:styleId="37">
    <w:name w:val="toc 3"/>
    <w:basedOn w:val="a2"/>
    <w:next w:val="a2"/>
    <w:autoRedefine/>
    <w:semiHidden/>
    <w:rsid w:val="000A2776"/>
    <w:pPr>
      <w:ind w:leftChars="400" w:left="960"/>
    </w:pPr>
  </w:style>
  <w:style w:type="paragraph" w:styleId="43">
    <w:name w:val="toc 4"/>
    <w:basedOn w:val="a2"/>
    <w:next w:val="a2"/>
    <w:autoRedefine/>
    <w:semiHidden/>
    <w:rsid w:val="000A2776"/>
    <w:pPr>
      <w:ind w:leftChars="600" w:left="1440"/>
    </w:pPr>
  </w:style>
  <w:style w:type="paragraph" w:styleId="51">
    <w:name w:val="toc 5"/>
    <w:basedOn w:val="a2"/>
    <w:next w:val="a2"/>
    <w:autoRedefine/>
    <w:semiHidden/>
    <w:rsid w:val="000A2776"/>
    <w:pPr>
      <w:ind w:leftChars="800" w:left="1920"/>
    </w:pPr>
  </w:style>
  <w:style w:type="paragraph" w:styleId="61">
    <w:name w:val="toc 6"/>
    <w:basedOn w:val="a2"/>
    <w:next w:val="a2"/>
    <w:autoRedefine/>
    <w:semiHidden/>
    <w:rsid w:val="000A2776"/>
    <w:pPr>
      <w:ind w:leftChars="1000" w:left="2400"/>
    </w:pPr>
  </w:style>
  <w:style w:type="paragraph" w:styleId="71">
    <w:name w:val="toc 7"/>
    <w:basedOn w:val="a2"/>
    <w:next w:val="a2"/>
    <w:autoRedefine/>
    <w:semiHidden/>
    <w:rsid w:val="000A2776"/>
    <w:pPr>
      <w:ind w:leftChars="1200" w:left="2880"/>
    </w:pPr>
  </w:style>
  <w:style w:type="paragraph" w:styleId="81">
    <w:name w:val="toc 8"/>
    <w:basedOn w:val="a2"/>
    <w:next w:val="a2"/>
    <w:autoRedefine/>
    <w:semiHidden/>
    <w:rsid w:val="000A2776"/>
    <w:pPr>
      <w:ind w:leftChars="1400" w:left="3360"/>
    </w:pPr>
  </w:style>
  <w:style w:type="paragraph" w:styleId="91">
    <w:name w:val="toc 9"/>
    <w:basedOn w:val="a2"/>
    <w:next w:val="a2"/>
    <w:autoRedefine/>
    <w:semiHidden/>
    <w:rsid w:val="000A2776"/>
    <w:pPr>
      <w:ind w:leftChars="1600" w:left="3840"/>
    </w:pPr>
  </w:style>
  <w:style w:type="character" w:styleId="aff1">
    <w:name w:val="FollowedHyperlink"/>
    <w:basedOn w:val="a4"/>
    <w:rsid w:val="000A2776"/>
    <w:rPr>
      <w:color w:val="800080"/>
      <w:u w:val="single"/>
    </w:rPr>
  </w:style>
  <w:style w:type="paragraph" w:customStyle="1" w:styleId="mainpoint">
    <w:name w:val="main point"/>
    <w:rsid w:val="000A2776"/>
    <w:pPr>
      <w:numPr>
        <w:numId w:val="4"/>
      </w:numPr>
      <w:tabs>
        <w:tab w:val="clear" w:pos="113"/>
      </w:tabs>
      <w:ind w:left="154" w:hanging="154"/>
      <w:jc w:val="both"/>
    </w:pPr>
    <w:rPr>
      <w:rFonts w:eastAsia="細明體"/>
      <w:kern w:val="2"/>
      <w:sz w:val="24"/>
      <w:szCs w:val="24"/>
    </w:rPr>
  </w:style>
  <w:style w:type="paragraph" w:styleId="aff2">
    <w:name w:val="Document Map"/>
    <w:basedOn w:val="a2"/>
    <w:link w:val="aff3"/>
    <w:semiHidden/>
    <w:rsid w:val="000A2776"/>
    <w:pPr>
      <w:shd w:val="clear" w:color="auto" w:fill="000080"/>
    </w:pPr>
    <w:rPr>
      <w:rFonts w:ascii="Arial" w:eastAsia="新細明體" w:hAnsi="Arial"/>
    </w:rPr>
  </w:style>
  <w:style w:type="character" w:customStyle="1" w:styleId="aff3">
    <w:name w:val="文件引導模式 字元"/>
    <w:link w:val="aff2"/>
    <w:semiHidden/>
    <w:locked/>
    <w:rsid w:val="00D302CC"/>
    <w:rPr>
      <w:rFonts w:ascii="Arial" w:eastAsia="新細明體" w:hAnsi="Arial"/>
      <w:kern w:val="2"/>
      <w:sz w:val="28"/>
      <w:szCs w:val="28"/>
      <w:lang w:val="en-US" w:eastAsia="zh-TW" w:bidi="ar-SA"/>
    </w:rPr>
  </w:style>
  <w:style w:type="paragraph" w:styleId="aff4">
    <w:name w:val="footnote text"/>
    <w:basedOn w:val="a2"/>
    <w:link w:val="aff5"/>
    <w:semiHidden/>
    <w:rsid w:val="000A2776"/>
    <w:pPr>
      <w:adjustRightInd w:val="0"/>
      <w:spacing w:before="160" w:after="160" w:line="360" w:lineRule="auto"/>
      <w:ind w:firstLineChars="200" w:firstLine="200"/>
      <w:jc w:val="left"/>
      <w:textAlignment w:val="baseline"/>
    </w:pPr>
    <w:rPr>
      <w:rFonts w:eastAsia="新細明體"/>
      <w:spacing w:val="10"/>
      <w:kern w:val="0"/>
      <w:sz w:val="20"/>
      <w:szCs w:val="20"/>
    </w:rPr>
  </w:style>
  <w:style w:type="character" w:customStyle="1" w:styleId="aff5">
    <w:name w:val="註腳文字 字元"/>
    <w:link w:val="aff4"/>
    <w:locked/>
    <w:rsid w:val="00D302CC"/>
    <w:rPr>
      <w:rFonts w:eastAsia="新細明體"/>
      <w:spacing w:val="10"/>
      <w:lang w:val="en-US" w:eastAsia="zh-TW" w:bidi="ar-SA"/>
    </w:rPr>
  </w:style>
  <w:style w:type="character" w:styleId="aff6">
    <w:name w:val="footnote reference"/>
    <w:basedOn w:val="a4"/>
    <w:semiHidden/>
    <w:rsid w:val="000A2776"/>
    <w:rPr>
      <w:vertAlign w:val="superscript"/>
    </w:rPr>
  </w:style>
  <w:style w:type="paragraph" w:customStyle="1" w:styleId="aff7">
    <w:name w:val="附註文字"/>
    <w:rsid w:val="000A2776"/>
    <w:pPr>
      <w:widowControl w:val="0"/>
      <w:spacing w:before="20"/>
      <w:ind w:left="100" w:hangingChars="100" w:hanging="100"/>
      <w:jc w:val="both"/>
    </w:pPr>
    <w:rPr>
      <w:spacing w:val="10"/>
      <w:sz w:val="18"/>
      <w:shd w:val="clear" w:color="auto" w:fill="FFFFFF"/>
    </w:rPr>
  </w:style>
  <w:style w:type="paragraph" w:customStyle="1" w:styleId="0cm2051">
    <w:name w:val="樣式 一、 + 左:  0 cm 凸出:  2 字元 套用前:  0.5 列 套用後:  1 列"/>
    <w:basedOn w:val="a2"/>
    <w:rsid w:val="000A2776"/>
    <w:pPr>
      <w:keepNext/>
      <w:adjustRightInd w:val="0"/>
      <w:spacing w:beforeLines="50" w:afterLines="100" w:line="240" w:lineRule="auto"/>
      <w:ind w:left="200" w:hangingChars="200" w:hanging="200"/>
      <w:outlineLvl w:val="2"/>
    </w:pPr>
    <w:rPr>
      <w:rFonts w:eastAsia="文鼎粗魏碑"/>
      <w:kern w:val="0"/>
      <w:sz w:val="36"/>
      <w:szCs w:val="20"/>
    </w:rPr>
  </w:style>
  <w:style w:type="character" w:styleId="aff8">
    <w:name w:val="annotation reference"/>
    <w:basedOn w:val="a4"/>
    <w:semiHidden/>
    <w:rsid w:val="000A2776"/>
    <w:rPr>
      <w:sz w:val="18"/>
      <w:szCs w:val="18"/>
    </w:rPr>
  </w:style>
  <w:style w:type="paragraph" w:styleId="aff9">
    <w:name w:val="annotation text"/>
    <w:basedOn w:val="a2"/>
    <w:link w:val="affa"/>
    <w:semiHidden/>
    <w:rsid w:val="000A2776"/>
    <w:pPr>
      <w:jc w:val="left"/>
    </w:pPr>
  </w:style>
  <w:style w:type="character" w:customStyle="1" w:styleId="affa">
    <w:name w:val="註解文字 字元"/>
    <w:link w:val="aff9"/>
    <w:semiHidden/>
    <w:locked/>
    <w:rsid w:val="00D302CC"/>
    <w:rPr>
      <w:rFonts w:eastAsia="標楷體"/>
      <w:kern w:val="2"/>
      <w:sz w:val="28"/>
      <w:szCs w:val="28"/>
      <w:lang w:val="en-US" w:eastAsia="zh-TW" w:bidi="ar-SA"/>
    </w:rPr>
  </w:style>
  <w:style w:type="paragraph" w:styleId="affb">
    <w:name w:val="caption"/>
    <w:basedOn w:val="a2"/>
    <w:next w:val="a2"/>
    <w:qFormat/>
    <w:rsid w:val="000A2776"/>
    <w:pPr>
      <w:spacing w:before="120"/>
    </w:pPr>
    <w:rPr>
      <w:sz w:val="20"/>
      <w:szCs w:val="20"/>
    </w:rPr>
  </w:style>
  <w:style w:type="paragraph" w:customStyle="1" w:styleId="52">
    <w:name w:val="樣式5"/>
    <w:basedOn w:val="a2"/>
    <w:rsid w:val="000A2776"/>
    <w:pPr>
      <w:adjustRightInd w:val="0"/>
      <w:snapToGrid/>
      <w:spacing w:after="0" w:line="360" w:lineRule="atLeast"/>
      <w:ind w:firstLine="680"/>
      <w:jc w:val="left"/>
      <w:textAlignment w:val="baseline"/>
    </w:pPr>
    <w:rPr>
      <w:rFonts w:ascii="全真楷書" w:eastAsia="全真楷書"/>
      <w:spacing w:val="12"/>
      <w:kern w:val="0"/>
      <w:szCs w:val="20"/>
    </w:rPr>
  </w:style>
  <w:style w:type="paragraph" w:customStyle="1" w:styleId="62">
    <w:name w:val="樣式6"/>
    <w:basedOn w:val="a2"/>
    <w:rsid w:val="000A2776"/>
    <w:pPr>
      <w:adjustRightInd w:val="0"/>
      <w:snapToGrid/>
      <w:spacing w:after="0" w:line="360" w:lineRule="atLeast"/>
      <w:ind w:left="1004" w:hanging="284"/>
      <w:jc w:val="left"/>
      <w:textDirection w:val="lrTbV"/>
      <w:textAlignment w:val="baseline"/>
    </w:pPr>
    <w:rPr>
      <w:rFonts w:ascii="全真楷書" w:eastAsia="全真楷書"/>
      <w:spacing w:val="12"/>
      <w:kern w:val="0"/>
      <w:sz w:val="24"/>
      <w:szCs w:val="20"/>
    </w:rPr>
  </w:style>
  <w:style w:type="paragraph" w:customStyle="1" w:styleId="72">
    <w:name w:val="樣式7"/>
    <w:basedOn w:val="a2"/>
    <w:rsid w:val="000A2776"/>
    <w:pPr>
      <w:adjustRightInd w:val="0"/>
      <w:snapToGrid/>
      <w:spacing w:after="0" w:line="360" w:lineRule="atLeast"/>
      <w:ind w:left="1616" w:hanging="539"/>
      <w:textDirection w:val="lrTbV"/>
      <w:textAlignment w:val="baseline"/>
    </w:pPr>
    <w:rPr>
      <w:rFonts w:ascii="全真楷書" w:eastAsia="全真楷書"/>
      <w:spacing w:val="12"/>
      <w:kern w:val="0"/>
      <w:sz w:val="24"/>
      <w:szCs w:val="20"/>
    </w:rPr>
  </w:style>
  <w:style w:type="paragraph" w:customStyle="1" w:styleId="100">
    <w:name w:val="樣式10"/>
    <w:basedOn w:val="a2"/>
    <w:rsid w:val="000A2776"/>
    <w:pPr>
      <w:adjustRightInd w:val="0"/>
      <w:snapToGrid/>
      <w:spacing w:after="0" w:line="360" w:lineRule="atLeast"/>
      <w:ind w:left="2721" w:hanging="340"/>
      <w:jc w:val="left"/>
      <w:textAlignment w:val="baseline"/>
    </w:pPr>
    <w:rPr>
      <w:rFonts w:ascii="全真楷書" w:eastAsia="全真楷書"/>
      <w:spacing w:val="12"/>
      <w:kern w:val="0"/>
      <w:szCs w:val="20"/>
    </w:rPr>
  </w:style>
  <w:style w:type="paragraph" w:customStyle="1" w:styleId="120">
    <w:name w:val="樣式12"/>
    <w:basedOn w:val="52"/>
    <w:rsid w:val="000A2776"/>
    <w:pPr>
      <w:ind w:left="1080" w:firstLine="0"/>
      <w:jc w:val="both"/>
      <w:textDirection w:val="lrTbV"/>
    </w:pPr>
    <w:rPr>
      <w:sz w:val="24"/>
    </w:rPr>
  </w:style>
  <w:style w:type="paragraph" w:customStyle="1" w:styleId="130">
    <w:name w:val="樣式13"/>
    <w:basedOn w:val="72"/>
    <w:rsid w:val="000A2776"/>
    <w:pPr>
      <w:ind w:left="2381"/>
    </w:pPr>
  </w:style>
  <w:style w:type="paragraph" w:customStyle="1" w:styleId="1110">
    <w:name w:val="111."/>
    <w:basedOn w:val="11"/>
    <w:rsid w:val="000A2776"/>
    <w:pPr>
      <w:adjustRightInd w:val="0"/>
      <w:snapToGrid/>
      <w:spacing w:before="0" w:after="0" w:line="400" w:lineRule="atLeast"/>
      <w:ind w:left="198" w:firstLine="42"/>
      <w:jc w:val="left"/>
      <w:outlineLvl w:val="9"/>
    </w:pPr>
    <w:rPr>
      <w:rFonts w:ascii="全真楷書" w:eastAsia="全真楷書" w:hint="eastAsia"/>
      <w:kern w:val="0"/>
      <w:sz w:val="24"/>
      <w:szCs w:val="20"/>
    </w:rPr>
  </w:style>
  <w:style w:type="paragraph" w:customStyle="1" w:styleId="113">
    <w:name w:val="11."/>
    <w:basedOn w:val="11"/>
    <w:rsid w:val="000A2776"/>
    <w:pPr>
      <w:adjustRightInd w:val="0"/>
      <w:snapToGrid/>
      <w:spacing w:before="0" w:after="0" w:line="400" w:lineRule="atLeast"/>
      <w:ind w:left="198" w:hanging="120"/>
      <w:jc w:val="left"/>
      <w:outlineLvl w:val="9"/>
    </w:pPr>
    <w:rPr>
      <w:rFonts w:eastAsia="細明體"/>
      <w:kern w:val="0"/>
      <w:sz w:val="24"/>
      <w:szCs w:val="20"/>
    </w:rPr>
  </w:style>
  <w:style w:type="paragraph" w:customStyle="1" w:styleId="affc">
    <w:name w:val="內文一"/>
    <w:basedOn w:val="a2"/>
    <w:rsid w:val="000A2776"/>
    <w:pPr>
      <w:snapToGrid/>
      <w:spacing w:before="120" w:after="0" w:line="240" w:lineRule="auto"/>
      <w:ind w:left="284" w:hanging="284"/>
    </w:pPr>
    <w:rPr>
      <w:rFonts w:ascii="標楷體" w:hint="eastAsia"/>
      <w:sz w:val="26"/>
      <w:szCs w:val="20"/>
    </w:rPr>
  </w:style>
  <w:style w:type="paragraph" w:customStyle="1" w:styleId="affd">
    <w:name w:val="內文二"/>
    <w:basedOn w:val="a2"/>
    <w:rsid w:val="000A2776"/>
    <w:pPr>
      <w:snapToGrid/>
      <w:spacing w:before="120" w:after="0" w:line="240" w:lineRule="auto"/>
      <w:ind w:left="540" w:hanging="180"/>
    </w:pPr>
    <w:rPr>
      <w:sz w:val="26"/>
      <w:szCs w:val="20"/>
    </w:rPr>
  </w:style>
  <w:style w:type="paragraph" w:customStyle="1" w:styleId="114">
    <w:name w:val="標題 11"/>
    <w:basedOn w:val="a2"/>
    <w:rsid w:val="000A2776"/>
    <w:pPr>
      <w:autoSpaceDE w:val="0"/>
      <w:autoSpaceDN w:val="0"/>
      <w:adjustRightInd w:val="0"/>
      <w:snapToGrid/>
      <w:spacing w:after="0" w:line="240" w:lineRule="auto"/>
      <w:jc w:val="left"/>
    </w:pPr>
    <w:rPr>
      <w:rFonts w:ascii="Times New Roman TUR" w:eastAsia="新細明體" w:hAnsi="Times New Roman TUR"/>
      <w:b/>
      <w:kern w:val="0"/>
      <w:sz w:val="24"/>
      <w:szCs w:val="20"/>
      <w:u w:val="single"/>
    </w:rPr>
  </w:style>
  <w:style w:type="paragraph" w:customStyle="1" w:styleId="a0">
    <w:name w:val="分項段落"/>
    <w:basedOn w:val="a2"/>
    <w:rsid w:val="000A2776"/>
    <w:pPr>
      <w:numPr>
        <w:numId w:val="34"/>
      </w:numPr>
      <w:snapToGrid/>
      <w:spacing w:after="0" w:line="240" w:lineRule="auto"/>
      <w:jc w:val="left"/>
    </w:pPr>
    <w:rPr>
      <w:rFonts w:eastAsia="新細明體"/>
      <w:sz w:val="24"/>
      <w:szCs w:val="24"/>
    </w:rPr>
  </w:style>
  <w:style w:type="paragraph" w:styleId="HTML">
    <w:name w:val="HTML Preformatted"/>
    <w:basedOn w:val="a2"/>
    <w:link w:val="HTML0"/>
    <w:rsid w:val="00310E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after="0" w:line="240" w:lineRule="auto"/>
      <w:jc w:val="left"/>
    </w:pPr>
    <w:rPr>
      <w:rFonts w:ascii="細明體" w:eastAsia="細明體" w:hAnsi="細明體" w:cs="細明體"/>
      <w:kern w:val="0"/>
      <w:sz w:val="24"/>
      <w:szCs w:val="24"/>
    </w:rPr>
  </w:style>
  <w:style w:type="character" w:customStyle="1" w:styleId="HTML0">
    <w:name w:val="HTML 預設格式 字元"/>
    <w:link w:val="HTML"/>
    <w:locked/>
    <w:rsid w:val="00BB3BC4"/>
    <w:rPr>
      <w:rFonts w:ascii="細明體" w:eastAsia="細明體" w:hAnsi="細明體" w:cs="細明體"/>
      <w:sz w:val="24"/>
      <w:szCs w:val="24"/>
      <w:lang w:val="en-US" w:eastAsia="zh-TW" w:bidi="ar-SA"/>
    </w:rPr>
  </w:style>
  <w:style w:type="paragraph" w:styleId="2">
    <w:name w:val="Body Text 2"/>
    <w:basedOn w:val="a2"/>
    <w:link w:val="28"/>
    <w:rsid w:val="00D302CC"/>
    <w:pPr>
      <w:widowControl/>
      <w:numPr>
        <w:ilvl w:val="6"/>
        <w:numId w:val="1"/>
      </w:numPr>
      <w:snapToGrid/>
      <w:spacing w:after="240" w:line="240" w:lineRule="auto"/>
    </w:pPr>
    <w:rPr>
      <w:rFonts w:eastAsia="新細明體"/>
      <w:kern w:val="0"/>
      <w:sz w:val="22"/>
      <w:szCs w:val="22"/>
      <w:lang w:bidi="th-TH"/>
    </w:rPr>
  </w:style>
  <w:style w:type="character" w:customStyle="1" w:styleId="28">
    <w:name w:val="本文 2 字元"/>
    <w:link w:val="2"/>
    <w:locked/>
    <w:rsid w:val="00D302CC"/>
    <w:rPr>
      <w:rFonts w:eastAsia="新細明體"/>
      <w:sz w:val="22"/>
      <w:szCs w:val="22"/>
      <w:lang w:val="en-US" w:eastAsia="zh-TW" w:bidi="th-TH"/>
    </w:rPr>
  </w:style>
  <w:style w:type="paragraph" w:styleId="31">
    <w:name w:val="Body Text 3"/>
    <w:basedOn w:val="a2"/>
    <w:link w:val="38"/>
    <w:rsid w:val="00D302CC"/>
    <w:pPr>
      <w:widowControl/>
      <w:numPr>
        <w:ilvl w:val="7"/>
        <w:numId w:val="1"/>
      </w:numPr>
      <w:snapToGrid/>
      <w:spacing w:after="240" w:line="240" w:lineRule="auto"/>
    </w:pPr>
    <w:rPr>
      <w:rFonts w:eastAsia="新細明體"/>
      <w:kern w:val="0"/>
      <w:sz w:val="22"/>
      <w:szCs w:val="22"/>
      <w:lang w:bidi="th-TH"/>
    </w:rPr>
  </w:style>
  <w:style w:type="character" w:customStyle="1" w:styleId="38">
    <w:name w:val="本文 3 字元"/>
    <w:link w:val="31"/>
    <w:locked/>
    <w:rsid w:val="00D302CC"/>
    <w:rPr>
      <w:rFonts w:eastAsia="新細明體"/>
      <w:sz w:val="22"/>
      <w:szCs w:val="22"/>
      <w:lang w:val="en-US" w:eastAsia="zh-TW" w:bidi="th-TH"/>
    </w:rPr>
  </w:style>
  <w:style w:type="paragraph" w:customStyle="1" w:styleId="FootnoteQuotation">
    <w:name w:val="Footnote Quotation"/>
    <w:basedOn w:val="a2"/>
    <w:rsid w:val="00D302CC"/>
    <w:pPr>
      <w:widowControl/>
      <w:snapToGrid/>
      <w:spacing w:after="0" w:line="240" w:lineRule="auto"/>
      <w:ind w:left="720" w:right="720"/>
    </w:pPr>
    <w:rPr>
      <w:rFonts w:eastAsia="新細明體"/>
      <w:kern w:val="0"/>
      <w:sz w:val="20"/>
      <w:szCs w:val="20"/>
      <w:lang w:bidi="th-TH"/>
    </w:rPr>
  </w:style>
  <w:style w:type="paragraph" w:customStyle="1" w:styleId="Quotation">
    <w:name w:val="Quotation"/>
    <w:basedOn w:val="a2"/>
    <w:rsid w:val="00D302CC"/>
    <w:pPr>
      <w:widowControl/>
      <w:snapToGrid/>
      <w:spacing w:after="240" w:line="240" w:lineRule="auto"/>
      <w:ind w:left="720" w:right="720"/>
    </w:pPr>
    <w:rPr>
      <w:rFonts w:eastAsia="新細明體"/>
      <w:kern w:val="0"/>
      <w:sz w:val="22"/>
      <w:szCs w:val="22"/>
      <w:lang w:bidi="th-TH"/>
    </w:rPr>
  </w:style>
  <w:style w:type="paragraph" w:customStyle="1" w:styleId="QuotationDouble">
    <w:name w:val="Quotation Double"/>
    <w:basedOn w:val="a2"/>
    <w:rsid w:val="00D302CC"/>
    <w:pPr>
      <w:widowControl/>
      <w:snapToGrid/>
      <w:spacing w:after="240" w:line="240" w:lineRule="auto"/>
      <w:ind w:left="1440" w:right="1440"/>
    </w:pPr>
    <w:rPr>
      <w:rFonts w:eastAsia="新細明體"/>
      <w:kern w:val="0"/>
      <w:sz w:val="22"/>
      <w:szCs w:val="22"/>
      <w:lang w:bidi="th-TH"/>
    </w:rPr>
  </w:style>
  <w:style w:type="paragraph" w:styleId="affe">
    <w:name w:val="Subtitle"/>
    <w:basedOn w:val="a2"/>
    <w:link w:val="afff"/>
    <w:qFormat/>
    <w:rsid w:val="00D302CC"/>
    <w:pPr>
      <w:widowControl/>
      <w:snapToGrid/>
      <w:spacing w:after="0" w:line="240" w:lineRule="auto"/>
      <w:jc w:val="center"/>
      <w:outlineLvl w:val="1"/>
    </w:pPr>
    <w:rPr>
      <w:rFonts w:eastAsia="新細明體"/>
      <w:kern w:val="0"/>
      <w:sz w:val="22"/>
      <w:szCs w:val="22"/>
      <w:lang w:bidi="th-TH"/>
    </w:rPr>
  </w:style>
  <w:style w:type="character" w:customStyle="1" w:styleId="afff">
    <w:name w:val="副標題 字元"/>
    <w:link w:val="affe"/>
    <w:locked/>
    <w:rsid w:val="00D302CC"/>
    <w:rPr>
      <w:rFonts w:eastAsia="新細明體"/>
      <w:sz w:val="22"/>
      <w:szCs w:val="22"/>
      <w:lang w:val="en-US" w:eastAsia="zh-TW" w:bidi="th-TH"/>
    </w:rPr>
  </w:style>
  <w:style w:type="paragraph" w:styleId="afff0">
    <w:name w:val="Title"/>
    <w:basedOn w:val="a2"/>
    <w:link w:val="afff1"/>
    <w:qFormat/>
    <w:rsid w:val="00D302CC"/>
    <w:pPr>
      <w:widowControl/>
      <w:snapToGrid/>
      <w:spacing w:after="0" w:line="240" w:lineRule="auto"/>
      <w:jc w:val="center"/>
    </w:pPr>
    <w:rPr>
      <w:rFonts w:eastAsia="新細明體"/>
      <w:b/>
      <w:bCs/>
      <w:caps/>
      <w:kern w:val="0"/>
      <w:sz w:val="22"/>
      <w:szCs w:val="22"/>
      <w:lang w:bidi="th-TH"/>
    </w:rPr>
  </w:style>
  <w:style w:type="character" w:customStyle="1" w:styleId="afff1">
    <w:name w:val="標題 字元"/>
    <w:link w:val="afff0"/>
    <w:locked/>
    <w:rsid w:val="00D302CC"/>
    <w:rPr>
      <w:rFonts w:eastAsia="新細明體"/>
      <w:b/>
      <w:bCs/>
      <w:caps/>
      <w:sz w:val="22"/>
      <w:szCs w:val="22"/>
      <w:lang w:val="en-US" w:eastAsia="zh-TW" w:bidi="th-TH"/>
    </w:rPr>
  </w:style>
  <w:style w:type="paragraph" w:customStyle="1" w:styleId="Title2">
    <w:name w:val="Title 2"/>
    <w:basedOn w:val="a2"/>
    <w:rsid w:val="00D302CC"/>
    <w:pPr>
      <w:widowControl/>
      <w:snapToGrid/>
      <w:spacing w:after="0" w:line="240" w:lineRule="auto"/>
      <w:jc w:val="center"/>
    </w:pPr>
    <w:rPr>
      <w:rFonts w:eastAsia="新細明體"/>
      <w:kern w:val="0"/>
      <w:sz w:val="22"/>
      <w:szCs w:val="22"/>
      <w:u w:val="single"/>
      <w:lang w:bidi="th-TH"/>
    </w:rPr>
  </w:style>
  <w:style w:type="paragraph" w:customStyle="1" w:styleId="Title3">
    <w:name w:val="Title 3"/>
    <w:basedOn w:val="a2"/>
    <w:rsid w:val="00D302CC"/>
    <w:pPr>
      <w:widowControl/>
      <w:snapToGrid/>
      <w:spacing w:after="0" w:line="240" w:lineRule="auto"/>
      <w:jc w:val="center"/>
    </w:pPr>
    <w:rPr>
      <w:rFonts w:eastAsia="新細明體"/>
      <w:i/>
      <w:iCs/>
      <w:kern w:val="0"/>
      <w:sz w:val="22"/>
      <w:szCs w:val="22"/>
      <w:lang w:bidi="th-TH"/>
    </w:rPr>
  </w:style>
  <w:style w:type="paragraph" w:customStyle="1" w:styleId="TitleCountry">
    <w:name w:val="Title Country"/>
    <w:basedOn w:val="a2"/>
    <w:rsid w:val="00D302CC"/>
    <w:pPr>
      <w:widowControl/>
      <w:snapToGrid/>
      <w:spacing w:after="0" w:line="240" w:lineRule="auto"/>
      <w:jc w:val="center"/>
    </w:pPr>
    <w:rPr>
      <w:rFonts w:eastAsia="新細明體"/>
      <w:caps/>
      <w:kern w:val="0"/>
      <w:sz w:val="22"/>
      <w:szCs w:val="22"/>
      <w:lang w:bidi="th-TH"/>
    </w:rPr>
  </w:style>
  <w:style w:type="character" w:customStyle="1" w:styleId="BodyTextChar1">
    <w:name w:val="Body Text Char1"/>
    <w:rsid w:val="00D302CC"/>
    <w:rPr>
      <w:sz w:val="22"/>
      <w:szCs w:val="22"/>
    </w:rPr>
  </w:style>
  <w:style w:type="paragraph" w:styleId="afff2">
    <w:name w:val="Block Text"/>
    <w:basedOn w:val="a2"/>
    <w:rsid w:val="00D302CC"/>
    <w:pPr>
      <w:widowControl/>
      <w:tabs>
        <w:tab w:val="left" w:pos="720"/>
      </w:tabs>
      <w:snapToGrid/>
      <w:spacing w:after="240" w:line="240" w:lineRule="auto"/>
      <w:ind w:left="1440" w:right="1440"/>
    </w:pPr>
    <w:rPr>
      <w:rFonts w:eastAsia="新細明體" w:cs="Angsana New"/>
      <w:kern w:val="0"/>
      <w:sz w:val="22"/>
      <w:szCs w:val="22"/>
      <w:lang w:bidi="th-TH"/>
    </w:rPr>
  </w:style>
  <w:style w:type="character" w:customStyle="1" w:styleId="afff3">
    <w:name w:val="章節附註文字 字元"/>
    <w:link w:val="afff4"/>
    <w:semiHidden/>
    <w:locked/>
    <w:rsid w:val="00D302CC"/>
    <w:rPr>
      <w:rFonts w:eastAsia="新細明體" w:cs="Angsana New"/>
      <w:lang w:val="en-US" w:eastAsia="zh-TW" w:bidi="th-TH"/>
    </w:rPr>
  </w:style>
  <w:style w:type="paragraph" w:styleId="afff4">
    <w:name w:val="endnote text"/>
    <w:basedOn w:val="a2"/>
    <w:link w:val="afff3"/>
    <w:semiHidden/>
    <w:rsid w:val="00D302CC"/>
    <w:pPr>
      <w:widowControl/>
      <w:tabs>
        <w:tab w:val="left" w:pos="720"/>
      </w:tabs>
      <w:snapToGrid/>
      <w:spacing w:after="0" w:line="240" w:lineRule="auto"/>
      <w:jc w:val="left"/>
    </w:pPr>
    <w:rPr>
      <w:rFonts w:eastAsia="新細明體" w:cs="Angsana New"/>
      <w:kern w:val="0"/>
      <w:sz w:val="20"/>
      <w:szCs w:val="20"/>
      <w:lang w:bidi="th-TH"/>
    </w:rPr>
  </w:style>
  <w:style w:type="paragraph" w:styleId="1c">
    <w:name w:val="index 1"/>
    <w:basedOn w:val="a2"/>
    <w:next w:val="a2"/>
    <w:semiHidden/>
    <w:rsid w:val="00D302CC"/>
    <w:pPr>
      <w:widowControl/>
      <w:tabs>
        <w:tab w:val="left" w:pos="720"/>
      </w:tabs>
      <w:snapToGrid/>
      <w:spacing w:after="0" w:line="240" w:lineRule="auto"/>
      <w:ind w:left="221" w:hanging="221"/>
    </w:pPr>
    <w:rPr>
      <w:rFonts w:eastAsia="新細明體" w:cs="Angsana New"/>
      <w:kern w:val="0"/>
      <w:sz w:val="22"/>
      <w:szCs w:val="22"/>
      <w:lang w:bidi="th-TH"/>
    </w:rPr>
  </w:style>
  <w:style w:type="paragraph" w:styleId="afff5">
    <w:name w:val="index heading"/>
    <w:basedOn w:val="a2"/>
    <w:next w:val="1c"/>
    <w:semiHidden/>
    <w:rsid w:val="00D302CC"/>
    <w:pPr>
      <w:widowControl/>
      <w:tabs>
        <w:tab w:val="left" w:pos="720"/>
        <w:tab w:val="num" w:pos="1586"/>
      </w:tabs>
      <w:snapToGrid/>
      <w:spacing w:after="0" w:line="240" w:lineRule="auto"/>
    </w:pPr>
    <w:rPr>
      <w:rFonts w:eastAsia="新細明體" w:cs="Angsana New"/>
      <w:kern w:val="0"/>
      <w:sz w:val="22"/>
      <w:szCs w:val="22"/>
      <w:lang w:bidi="th-TH"/>
    </w:rPr>
  </w:style>
  <w:style w:type="paragraph" w:styleId="a">
    <w:name w:val="List Bullet"/>
    <w:basedOn w:val="a2"/>
    <w:semiHidden/>
    <w:rsid w:val="00D302CC"/>
    <w:pPr>
      <w:widowControl/>
      <w:numPr>
        <w:numId w:val="35"/>
      </w:numPr>
      <w:tabs>
        <w:tab w:val="clear" w:pos="361"/>
        <w:tab w:val="num" w:pos="720"/>
      </w:tabs>
      <w:snapToGrid/>
      <w:spacing w:after="0" w:line="240" w:lineRule="auto"/>
      <w:ind w:leftChars="0" w:left="720" w:firstLineChars="0" w:hanging="720"/>
    </w:pPr>
    <w:rPr>
      <w:rFonts w:eastAsia="新細明體" w:cs="Angsana New"/>
      <w:kern w:val="0"/>
      <w:sz w:val="22"/>
      <w:szCs w:val="22"/>
      <w:lang w:bidi="th-TH"/>
    </w:rPr>
  </w:style>
  <w:style w:type="paragraph" w:styleId="29">
    <w:name w:val="List Bullet 2"/>
    <w:basedOn w:val="a2"/>
    <w:semiHidden/>
    <w:rsid w:val="00D302CC"/>
    <w:pPr>
      <w:widowControl/>
      <w:tabs>
        <w:tab w:val="num" w:pos="113"/>
        <w:tab w:val="left" w:pos="720"/>
      </w:tabs>
      <w:snapToGrid/>
      <w:spacing w:after="0" w:line="240" w:lineRule="auto"/>
      <w:ind w:left="1440" w:hanging="720"/>
    </w:pPr>
    <w:rPr>
      <w:rFonts w:eastAsia="新細明體" w:cs="Angsana New"/>
      <w:kern w:val="0"/>
      <w:sz w:val="22"/>
      <w:szCs w:val="22"/>
      <w:lang w:bidi="th-TH"/>
    </w:rPr>
  </w:style>
  <w:style w:type="paragraph" w:styleId="40">
    <w:name w:val="List Bullet 4"/>
    <w:basedOn w:val="a2"/>
    <w:semiHidden/>
    <w:rsid w:val="00D302CC"/>
    <w:pPr>
      <w:widowControl/>
      <w:numPr>
        <w:numId w:val="5"/>
      </w:numPr>
      <w:tabs>
        <w:tab w:val="left" w:pos="720"/>
        <w:tab w:val="left" w:pos="1440"/>
      </w:tabs>
      <w:snapToGrid/>
      <w:spacing w:after="0" w:line="240" w:lineRule="auto"/>
      <w:ind w:left="2160" w:hanging="720"/>
    </w:pPr>
    <w:rPr>
      <w:rFonts w:eastAsia="新細明體" w:cs="Angsana New"/>
      <w:kern w:val="0"/>
      <w:sz w:val="22"/>
      <w:szCs w:val="22"/>
      <w:lang w:bidi="th-TH"/>
    </w:rPr>
  </w:style>
  <w:style w:type="character" w:customStyle="1" w:styleId="afff6">
    <w:name w:val="純文字 字元"/>
    <w:link w:val="afff7"/>
    <w:semiHidden/>
    <w:locked/>
    <w:rsid w:val="00D302CC"/>
    <w:rPr>
      <w:rFonts w:ascii="Courier New" w:hAnsi="Courier New"/>
      <w:lang w:bidi="ar-SA"/>
    </w:rPr>
  </w:style>
  <w:style w:type="paragraph" w:styleId="afff7">
    <w:name w:val="Plain Text"/>
    <w:basedOn w:val="a2"/>
    <w:link w:val="afff6"/>
    <w:semiHidden/>
    <w:rsid w:val="00D302CC"/>
    <w:pPr>
      <w:widowControl/>
      <w:tabs>
        <w:tab w:val="left" w:pos="720"/>
      </w:tabs>
      <w:snapToGrid/>
      <w:spacing w:after="0" w:line="240" w:lineRule="auto"/>
    </w:pPr>
    <w:rPr>
      <w:rFonts w:ascii="Courier New" w:eastAsia="新細明體" w:hAnsi="Courier New"/>
      <w:kern w:val="0"/>
      <w:sz w:val="20"/>
      <w:szCs w:val="20"/>
    </w:rPr>
  </w:style>
  <w:style w:type="paragraph" w:customStyle="1" w:styleId="BodyText5">
    <w:name w:val="Body Text 5"/>
    <w:basedOn w:val="a2"/>
    <w:rsid w:val="00D302CC"/>
    <w:pPr>
      <w:widowControl/>
      <w:tabs>
        <w:tab w:val="left" w:pos="720"/>
        <w:tab w:val="num" w:pos="2880"/>
      </w:tabs>
      <w:snapToGrid/>
      <w:spacing w:after="240" w:line="240" w:lineRule="auto"/>
      <w:ind w:left="2160"/>
    </w:pPr>
    <w:rPr>
      <w:rFonts w:eastAsia="新細明體" w:cs="Angsana New"/>
      <w:kern w:val="0"/>
      <w:sz w:val="24"/>
      <w:szCs w:val="24"/>
      <w:lang w:bidi="th-TH"/>
    </w:rPr>
  </w:style>
  <w:style w:type="character" w:styleId="afff8">
    <w:name w:val="Strong"/>
    <w:basedOn w:val="a4"/>
    <w:qFormat/>
    <w:rsid w:val="00D302CC"/>
    <w:rPr>
      <w:b/>
      <w:bCs/>
    </w:rPr>
  </w:style>
  <w:style w:type="paragraph" w:customStyle="1" w:styleId="1d">
    <w:name w:val="清單段落1"/>
    <w:basedOn w:val="a2"/>
    <w:rsid w:val="00D302CC"/>
    <w:pPr>
      <w:widowControl/>
      <w:tabs>
        <w:tab w:val="left" w:pos="720"/>
      </w:tabs>
      <w:snapToGrid/>
      <w:spacing w:after="0" w:line="240" w:lineRule="auto"/>
      <w:ind w:left="720"/>
    </w:pPr>
    <w:rPr>
      <w:rFonts w:eastAsia="新細明體" w:cs="Angsana New"/>
      <w:kern w:val="0"/>
      <w:sz w:val="22"/>
      <w:szCs w:val="22"/>
      <w:lang w:bidi="th-TH"/>
    </w:rPr>
  </w:style>
  <w:style w:type="paragraph" w:customStyle="1" w:styleId="1e">
    <w:name w:val="無間距1"/>
    <w:rsid w:val="00D302CC"/>
    <w:rPr>
      <w:rFonts w:ascii="Calibri" w:hAnsi="Calibri" w:cs="Calibri"/>
      <w:sz w:val="22"/>
      <w:szCs w:val="22"/>
      <w:lang w:bidi="th-TH"/>
    </w:rPr>
  </w:style>
  <w:style w:type="character" w:customStyle="1" w:styleId="afff9">
    <w:name w:val="註解方塊文字 字元"/>
    <w:link w:val="afffa"/>
    <w:semiHidden/>
    <w:locked/>
    <w:rsid w:val="00D302CC"/>
    <w:rPr>
      <w:rFonts w:ascii="Tahoma" w:hAnsi="Tahoma"/>
      <w:sz w:val="16"/>
      <w:szCs w:val="16"/>
      <w:lang w:bidi="ar-SA"/>
    </w:rPr>
  </w:style>
  <w:style w:type="paragraph" w:styleId="afffa">
    <w:name w:val="Balloon Text"/>
    <w:basedOn w:val="a2"/>
    <w:link w:val="afff9"/>
    <w:semiHidden/>
    <w:rsid w:val="00D302CC"/>
    <w:pPr>
      <w:widowControl/>
      <w:tabs>
        <w:tab w:val="left" w:pos="720"/>
      </w:tabs>
      <w:snapToGrid/>
      <w:spacing w:after="0" w:line="240" w:lineRule="auto"/>
    </w:pPr>
    <w:rPr>
      <w:rFonts w:ascii="Tahoma" w:eastAsia="新細明體" w:hAnsi="Tahoma"/>
      <w:kern w:val="0"/>
      <w:sz w:val="16"/>
      <w:szCs w:val="16"/>
    </w:rPr>
  </w:style>
  <w:style w:type="paragraph" w:customStyle="1" w:styleId="Level1">
    <w:name w:val="Level 1"/>
    <w:rsid w:val="00D302CC"/>
    <w:pPr>
      <w:autoSpaceDE w:val="0"/>
      <w:autoSpaceDN w:val="0"/>
      <w:adjustRightInd w:val="0"/>
      <w:ind w:left="720"/>
    </w:pPr>
    <w:rPr>
      <w:rFonts w:cs="Angsana New"/>
      <w:sz w:val="24"/>
      <w:szCs w:val="24"/>
      <w:lang w:bidi="th-TH"/>
    </w:rPr>
  </w:style>
  <w:style w:type="character" w:customStyle="1" w:styleId="Fort">
    <w:name w:val="Fort"/>
    <w:rsid w:val="00D302CC"/>
    <w:rPr>
      <w:b/>
      <w:bCs/>
    </w:rPr>
  </w:style>
  <w:style w:type="paragraph" w:customStyle="1" w:styleId="Default">
    <w:name w:val="Default"/>
    <w:rsid w:val="00D302CC"/>
    <w:pPr>
      <w:autoSpaceDE w:val="0"/>
      <w:autoSpaceDN w:val="0"/>
      <w:adjustRightInd w:val="0"/>
    </w:pPr>
    <w:rPr>
      <w:rFonts w:cs="Angsana New"/>
      <w:color w:val="000000"/>
      <w:sz w:val="24"/>
      <w:szCs w:val="24"/>
      <w:lang w:bidi="th-TH"/>
    </w:rPr>
  </w:style>
  <w:style w:type="character" w:customStyle="1" w:styleId="afffb">
    <w:name w:val="註解主旨 字元"/>
    <w:link w:val="afffc"/>
    <w:semiHidden/>
    <w:locked/>
    <w:rsid w:val="00D302CC"/>
    <w:rPr>
      <w:b/>
      <w:bCs/>
      <w:lang w:bidi="ar-SA"/>
    </w:rPr>
  </w:style>
  <w:style w:type="paragraph" w:styleId="afffc">
    <w:name w:val="annotation subject"/>
    <w:basedOn w:val="aff9"/>
    <w:next w:val="aff9"/>
    <w:link w:val="afffb"/>
    <w:semiHidden/>
    <w:rsid w:val="00D302CC"/>
    <w:pPr>
      <w:widowControl/>
      <w:tabs>
        <w:tab w:val="left" w:pos="720"/>
      </w:tabs>
      <w:snapToGrid/>
      <w:spacing w:after="0" w:line="240" w:lineRule="auto"/>
      <w:jc w:val="both"/>
    </w:pPr>
    <w:rPr>
      <w:rFonts w:eastAsia="新細明體"/>
      <w:b/>
      <w:bCs/>
      <w:kern w:val="0"/>
      <w:sz w:val="20"/>
      <w:szCs w:val="20"/>
    </w:rPr>
  </w:style>
  <w:style w:type="character" w:styleId="afffd">
    <w:name w:val="Emphasis"/>
    <w:basedOn w:val="a4"/>
    <w:qFormat/>
    <w:rsid w:val="00D302CC"/>
    <w:rPr>
      <w:i/>
      <w:iCs/>
    </w:rPr>
  </w:style>
  <w:style w:type="paragraph" w:customStyle="1" w:styleId="hstyle0">
    <w:name w:val="hstyle0"/>
    <w:basedOn w:val="a2"/>
    <w:rsid w:val="00D302CC"/>
    <w:pPr>
      <w:widowControl/>
      <w:snapToGrid/>
      <w:spacing w:after="0" w:line="384" w:lineRule="auto"/>
    </w:pPr>
    <w:rPr>
      <w:rFonts w:ascii="Batang" w:eastAsia="Batang" w:cs="Batang"/>
      <w:color w:val="000000"/>
      <w:kern w:val="0"/>
      <w:sz w:val="20"/>
      <w:szCs w:val="20"/>
      <w:lang w:bidi="th-TH"/>
    </w:rPr>
  </w:style>
  <w:style w:type="paragraph" w:customStyle="1" w:styleId="afffe">
    <w:name w:val="바?탕?글?"/>
    <w:basedOn w:val="a2"/>
    <w:rsid w:val="00D302CC"/>
    <w:pPr>
      <w:wordWrap w:val="0"/>
      <w:autoSpaceDE w:val="0"/>
      <w:autoSpaceDN w:val="0"/>
      <w:snapToGrid/>
      <w:spacing w:after="0" w:line="384" w:lineRule="auto"/>
      <w:textAlignment w:val="baseline"/>
    </w:pPr>
    <w:rPr>
      <w:rFonts w:ascii="Gulim" w:eastAsia="Gulim" w:cs="Gulim"/>
      <w:color w:val="000000"/>
      <w:kern w:val="0"/>
      <w:sz w:val="20"/>
      <w:szCs w:val="20"/>
      <w:lang w:bidi="th-TH"/>
    </w:rPr>
  </w:style>
  <w:style w:type="character" w:customStyle="1" w:styleId="DontTranslate">
    <w:name w:val="DontTranslate"/>
    <w:rsid w:val="00D302CC"/>
  </w:style>
  <w:style w:type="paragraph" w:customStyle="1" w:styleId="Normal11pt">
    <w:name w:val="Normal + 11 pt"/>
    <w:aliases w:val="Left:  0.05&quot;,Right:  -0.08&quot;"/>
    <w:basedOn w:val="a2"/>
    <w:rsid w:val="00D302CC"/>
    <w:pPr>
      <w:widowControl/>
      <w:snapToGrid/>
      <w:spacing w:after="0" w:line="240" w:lineRule="auto"/>
      <w:ind w:left="72" w:right="-108"/>
      <w:jc w:val="left"/>
    </w:pPr>
    <w:rPr>
      <w:rFonts w:eastAsia="新細明體" w:cs="Angsana New"/>
      <w:kern w:val="0"/>
      <w:sz w:val="22"/>
      <w:szCs w:val="22"/>
      <w:lang w:bidi="th-TH"/>
    </w:rPr>
  </w:style>
  <w:style w:type="paragraph" w:customStyle="1" w:styleId="T1">
    <w:name w:val="T1"/>
    <w:basedOn w:val="a2"/>
    <w:rsid w:val="00D302CC"/>
    <w:pPr>
      <w:widowControl/>
      <w:snapToGrid/>
      <w:spacing w:before="160" w:after="0" w:line="220" w:lineRule="atLeast"/>
    </w:pPr>
    <w:rPr>
      <w:rFonts w:eastAsia="新細明體" w:cs="Angsana New"/>
      <w:kern w:val="0"/>
      <w:sz w:val="21"/>
      <w:szCs w:val="21"/>
      <w:lang w:bidi="th-TH"/>
    </w:rPr>
  </w:style>
  <w:style w:type="character" w:customStyle="1" w:styleId="donttranslate0">
    <w:name w:val="donttranslate"/>
    <w:rsid w:val="00D302CC"/>
  </w:style>
  <w:style w:type="paragraph" w:customStyle="1" w:styleId="Text3">
    <w:name w:val="Text 3"/>
    <w:basedOn w:val="a2"/>
    <w:rsid w:val="00D302CC"/>
    <w:pPr>
      <w:widowControl/>
      <w:snapToGrid/>
      <w:spacing w:before="120" w:line="240" w:lineRule="auto"/>
      <w:ind w:left="850"/>
    </w:pPr>
    <w:rPr>
      <w:rFonts w:eastAsia="新細明體" w:cs="Angsana New"/>
      <w:kern w:val="0"/>
      <w:sz w:val="24"/>
      <w:szCs w:val="24"/>
      <w:lang w:bidi="th-TH"/>
    </w:rPr>
  </w:style>
  <w:style w:type="paragraph" w:customStyle="1" w:styleId="Text4">
    <w:name w:val="Text 4"/>
    <w:basedOn w:val="a2"/>
    <w:rsid w:val="00D302CC"/>
    <w:pPr>
      <w:widowControl/>
      <w:snapToGrid/>
      <w:spacing w:before="120" w:line="240" w:lineRule="auto"/>
      <w:ind w:left="850"/>
    </w:pPr>
    <w:rPr>
      <w:rFonts w:eastAsia="新細明體" w:cs="Angsana New"/>
      <w:kern w:val="0"/>
      <w:sz w:val="24"/>
      <w:szCs w:val="24"/>
      <w:lang w:bidi="th-TH"/>
    </w:rPr>
  </w:style>
  <w:style w:type="paragraph" w:customStyle="1" w:styleId="Text1">
    <w:name w:val="Text 1"/>
    <w:basedOn w:val="a2"/>
    <w:rsid w:val="00D302CC"/>
    <w:pPr>
      <w:widowControl/>
      <w:snapToGrid/>
      <w:spacing w:before="120" w:line="240" w:lineRule="auto"/>
      <w:ind w:left="850"/>
    </w:pPr>
    <w:rPr>
      <w:rFonts w:eastAsia="新細明體" w:cs="Angsana New"/>
      <w:kern w:val="0"/>
      <w:sz w:val="24"/>
      <w:szCs w:val="24"/>
      <w:lang w:bidi="th-TH"/>
    </w:rPr>
  </w:style>
  <w:style w:type="paragraph" w:customStyle="1" w:styleId="Text2">
    <w:name w:val="Text 2"/>
    <w:basedOn w:val="a2"/>
    <w:rsid w:val="00D302CC"/>
    <w:pPr>
      <w:widowControl/>
      <w:snapToGrid/>
      <w:spacing w:before="120" w:line="240" w:lineRule="auto"/>
      <w:ind w:left="850"/>
    </w:pPr>
    <w:rPr>
      <w:rFonts w:eastAsia="新細明體" w:cs="Angsana New"/>
      <w:kern w:val="0"/>
      <w:sz w:val="24"/>
      <w:szCs w:val="24"/>
      <w:lang w:bidi="th-TH"/>
    </w:rPr>
  </w:style>
  <w:style w:type="paragraph" w:styleId="30">
    <w:name w:val="List Bullet 3"/>
    <w:basedOn w:val="a2"/>
    <w:rsid w:val="00D302CC"/>
    <w:pPr>
      <w:widowControl/>
      <w:numPr>
        <w:numId w:val="36"/>
      </w:numPr>
      <w:tabs>
        <w:tab w:val="clear" w:pos="1321"/>
        <w:tab w:val="num" w:pos="1134"/>
      </w:tabs>
      <w:snapToGrid/>
      <w:spacing w:before="120" w:line="240" w:lineRule="auto"/>
      <w:ind w:leftChars="0" w:left="1134" w:firstLineChars="0" w:hanging="283"/>
    </w:pPr>
    <w:rPr>
      <w:rFonts w:eastAsia="新細明體" w:cs="Angsana New"/>
      <w:kern w:val="0"/>
      <w:sz w:val="24"/>
      <w:szCs w:val="24"/>
      <w:lang w:bidi="th-TH"/>
    </w:rPr>
  </w:style>
  <w:style w:type="paragraph" w:styleId="3">
    <w:name w:val="List Number 3"/>
    <w:basedOn w:val="a2"/>
    <w:rsid w:val="00D302CC"/>
    <w:pPr>
      <w:widowControl/>
      <w:numPr>
        <w:numId w:val="37"/>
      </w:numPr>
      <w:tabs>
        <w:tab w:val="clear" w:pos="1321"/>
        <w:tab w:val="num" w:pos="1560"/>
      </w:tabs>
      <w:snapToGrid/>
      <w:spacing w:before="120" w:line="240" w:lineRule="auto"/>
      <w:ind w:leftChars="0" w:left="1560" w:firstLineChars="0" w:hanging="709"/>
    </w:pPr>
    <w:rPr>
      <w:rFonts w:eastAsia="新細明體" w:cs="Angsana New"/>
      <w:kern w:val="0"/>
      <w:sz w:val="24"/>
      <w:szCs w:val="24"/>
      <w:lang w:bidi="th-TH"/>
    </w:rPr>
  </w:style>
  <w:style w:type="paragraph" w:styleId="4">
    <w:name w:val="List Number 4"/>
    <w:basedOn w:val="a2"/>
    <w:rsid w:val="00D302CC"/>
    <w:pPr>
      <w:widowControl/>
      <w:numPr>
        <w:numId w:val="38"/>
      </w:numPr>
      <w:tabs>
        <w:tab w:val="clear" w:pos="1801"/>
        <w:tab w:val="num" w:pos="1560"/>
      </w:tabs>
      <w:snapToGrid/>
      <w:spacing w:before="120" w:line="240" w:lineRule="auto"/>
      <w:ind w:leftChars="0" w:left="1560" w:firstLineChars="0" w:hanging="709"/>
    </w:pPr>
    <w:rPr>
      <w:rFonts w:eastAsia="新細明體" w:cs="Angsana New"/>
      <w:kern w:val="0"/>
      <w:sz w:val="24"/>
      <w:szCs w:val="24"/>
      <w:lang w:bidi="th-TH"/>
    </w:rPr>
  </w:style>
  <w:style w:type="paragraph" w:customStyle="1" w:styleId="HeaderLandscape">
    <w:name w:val="HeaderLandscape"/>
    <w:basedOn w:val="a2"/>
    <w:rsid w:val="00D302CC"/>
    <w:pPr>
      <w:widowControl/>
      <w:tabs>
        <w:tab w:val="right" w:pos="14003"/>
      </w:tabs>
      <w:snapToGrid/>
      <w:spacing w:before="120" w:line="240" w:lineRule="auto"/>
    </w:pPr>
    <w:rPr>
      <w:rFonts w:eastAsia="新細明體" w:cs="Angsana New"/>
      <w:kern w:val="0"/>
      <w:sz w:val="24"/>
      <w:szCs w:val="24"/>
      <w:lang w:bidi="th-TH"/>
    </w:rPr>
  </w:style>
  <w:style w:type="paragraph" w:customStyle="1" w:styleId="FooterLandscape">
    <w:name w:val="FooterLandscape"/>
    <w:basedOn w:val="a2"/>
    <w:rsid w:val="00D302CC"/>
    <w:pPr>
      <w:widowControl/>
      <w:numPr>
        <w:numId w:val="24"/>
      </w:numPr>
      <w:tabs>
        <w:tab w:val="center" w:pos="7285"/>
        <w:tab w:val="center" w:pos="10913"/>
        <w:tab w:val="right" w:pos="15137"/>
      </w:tabs>
      <w:snapToGrid/>
      <w:spacing w:before="360" w:after="0" w:line="240" w:lineRule="auto"/>
      <w:ind w:left="-567" w:right="-567" w:firstLine="0"/>
      <w:jc w:val="left"/>
    </w:pPr>
    <w:rPr>
      <w:rFonts w:eastAsia="新細明體" w:cs="Angsana New"/>
      <w:kern w:val="0"/>
      <w:sz w:val="24"/>
      <w:szCs w:val="24"/>
      <w:lang w:bidi="th-TH"/>
    </w:rPr>
  </w:style>
  <w:style w:type="paragraph" w:customStyle="1" w:styleId="NormalCentered">
    <w:name w:val="Normal Centered"/>
    <w:basedOn w:val="a2"/>
    <w:rsid w:val="00D302CC"/>
    <w:pPr>
      <w:widowControl/>
      <w:tabs>
        <w:tab w:val="num" w:pos="425"/>
      </w:tabs>
      <w:snapToGrid/>
      <w:spacing w:before="120" w:line="240" w:lineRule="auto"/>
      <w:jc w:val="center"/>
    </w:pPr>
    <w:rPr>
      <w:rFonts w:eastAsia="新細明體" w:cs="Angsana New"/>
      <w:kern w:val="0"/>
      <w:sz w:val="24"/>
      <w:szCs w:val="24"/>
      <w:lang w:bidi="th-TH"/>
    </w:rPr>
  </w:style>
  <w:style w:type="paragraph" w:customStyle="1" w:styleId="NormalLeft">
    <w:name w:val="Normal Left"/>
    <w:basedOn w:val="a2"/>
    <w:rsid w:val="00D302CC"/>
    <w:pPr>
      <w:widowControl/>
      <w:tabs>
        <w:tab w:val="num" w:pos="425"/>
      </w:tabs>
      <w:snapToGrid/>
      <w:spacing w:before="120" w:line="240" w:lineRule="auto"/>
      <w:jc w:val="left"/>
    </w:pPr>
    <w:rPr>
      <w:rFonts w:eastAsia="新細明體" w:cs="Angsana New"/>
      <w:kern w:val="0"/>
      <w:sz w:val="24"/>
      <w:szCs w:val="24"/>
      <w:lang w:bidi="th-TH"/>
    </w:rPr>
  </w:style>
  <w:style w:type="paragraph" w:customStyle="1" w:styleId="NormalRight">
    <w:name w:val="Normal Right"/>
    <w:basedOn w:val="a2"/>
    <w:rsid w:val="00D302CC"/>
    <w:pPr>
      <w:widowControl/>
      <w:snapToGrid/>
      <w:spacing w:before="120" w:line="240" w:lineRule="auto"/>
      <w:jc w:val="right"/>
    </w:pPr>
    <w:rPr>
      <w:rFonts w:eastAsia="新細明體" w:cs="Angsana New"/>
      <w:kern w:val="0"/>
      <w:sz w:val="24"/>
      <w:szCs w:val="24"/>
      <w:lang w:bidi="th-TH"/>
    </w:rPr>
  </w:style>
  <w:style w:type="paragraph" w:customStyle="1" w:styleId="QuotedText">
    <w:name w:val="Quoted Text"/>
    <w:basedOn w:val="a2"/>
    <w:rsid w:val="00D302CC"/>
    <w:pPr>
      <w:widowControl/>
      <w:snapToGrid/>
      <w:spacing w:before="120" w:line="240" w:lineRule="auto"/>
      <w:ind w:left="1417"/>
    </w:pPr>
    <w:rPr>
      <w:rFonts w:eastAsia="新細明體" w:cs="Angsana New"/>
      <w:kern w:val="0"/>
      <w:sz w:val="24"/>
      <w:szCs w:val="24"/>
      <w:lang w:bidi="th-TH"/>
    </w:rPr>
  </w:style>
  <w:style w:type="paragraph" w:customStyle="1" w:styleId="Point0">
    <w:name w:val="Point 0"/>
    <w:basedOn w:val="a2"/>
    <w:rsid w:val="00D302CC"/>
    <w:pPr>
      <w:widowControl/>
      <w:snapToGrid/>
      <w:spacing w:before="120" w:line="240" w:lineRule="auto"/>
      <w:ind w:left="850" w:hanging="850"/>
    </w:pPr>
    <w:rPr>
      <w:rFonts w:eastAsia="新細明體" w:cs="Angsana New"/>
      <w:kern w:val="0"/>
      <w:sz w:val="24"/>
      <w:szCs w:val="24"/>
      <w:lang w:bidi="th-TH"/>
    </w:rPr>
  </w:style>
  <w:style w:type="paragraph" w:customStyle="1" w:styleId="Point1">
    <w:name w:val="Point 1"/>
    <w:basedOn w:val="a2"/>
    <w:rsid w:val="00D302CC"/>
    <w:pPr>
      <w:widowControl/>
      <w:snapToGrid/>
      <w:spacing w:before="120" w:line="240" w:lineRule="auto"/>
      <w:ind w:left="1417" w:hanging="567"/>
    </w:pPr>
    <w:rPr>
      <w:rFonts w:eastAsia="新細明體" w:cs="Angsana New"/>
      <w:kern w:val="0"/>
      <w:sz w:val="24"/>
      <w:szCs w:val="24"/>
      <w:lang w:bidi="th-TH"/>
    </w:rPr>
  </w:style>
  <w:style w:type="paragraph" w:customStyle="1" w:styleId="Point2">
    <w:name w:val="Point 2"/>
    <w:basedOn w:val="a2"/>
    <w:rsid w:val="00D302CC"/>
    <w:pPr>
      <w:widowControl/>
      <w:snapToGrid/>
      <w:spacing w:before="120" w:line="240" w:lineRule="auto"/>
      <w:ind w:left="1984" w:hanging="567"/>
    </w:pPr>
    <w:rPr>
      <w:rFonts w:eastAsia="新細明體" w:cs="Angsana New"/>
      <w:kern w:val="0"/>
      <w:sz w:val="24"/>
      <w:szCs w:val="24"/>
      <w:lang w:bidi="th-TH"/>
    </w:rPr>
  </w:style>
  <w:style w:type="paragraph" w:customStyle="1" w:styleId="Point3">
    <w:name w:val="Point 3"/>
    <w:basedOn w:val="a2"/>
    <w:rsid w:val="00D302CC"/>
    <w:pPr>
      <w:widowControl/>
      <w:snapToGrid/>
      <w:spacing w:before="120" w:line="240" w:lineRule="auto"/>
      <w:ind w:left="2551" w:hanging="567"/>
    </w:pPr>
    <w:rPr>
      <w:rFonts w:eastAsia="新細明體" w:cs="Angsana New"/>
      <w:kern w:val="0"/>
      <w:sz w:val="24"/>
      <w:szCs w:val="24"/>
      <w:lang w:bidi="th-TH"/>
    </w:rPr>
  </w:style>
  <w:style w:type="paragraph" w:customStyle="1" w:styleId="Point4">
    <w:name w:val="Point 4"/>
    <w:basedOn w:val="a2"/>
    <w:rsid w:val="00D302CC"/>
    <w:pPr>
      <w:widowControl/>
      <w:snapToGrid/>
      <w:spacing w:before="120" w:line="240" w:lineRule="auto"/>
      <w:ind w:left="3118" w:hanging="567"/>
    </w:pPr>
    <w:rPr>
      <w:rFonts w:eastAsia="新細明體" w:cs="Angsana New"/>
      <w:kern w:val="0"/>
      <w:sz w:val="24"/>
      <w:szCs w:val="24"/>
      <w:lang w:bidi="th-TH"/>
    </w:rPr>
  </w:style>
  <w:style w:type="paragraph" w:customStyle="1" w:styleId="Tiret0">
    <w:name w:val="Tiret 0"/>
    <w:basedOn w:val="Point0"/>
    <w:rsid w:val="00D302CC"/>
    <w:pPr>
      <w:numPr>
        <w:numId w:val="8"/>
      </w:numPr>
      <w:tabs>
        <w:tab w:val="num" w:pos="850"/>
      </w:tabs>
      <w:ind w:left="850" w:hanging="850"/>
    </w:pPr>
  </w:style>
  <w:style w:type="paragraph" w:customStyle="1" w:styleId="Tiret1">
    <w:name w:val="Tiret 1"/>
    <w:basedOn w:val="Point1"/>
    <w:rsid w:val="00D302CC"/>
    <w:pPr>
      <w:numPr>
        <w:numId w:val="9"/>
      </w:numPr>
      <w:tabs>
        <w:tab w:val="num" w:pos="1417"/>
      </w:tabs>
    </w:pPr>
  </w:style>
  <w:style w:type="paragraph" w:customStyle="1" w:styleId="Tiret2">
    <w:name w:val="Tiret 2"/>
    <w:basedOn w:val="Point2"/>
    <w:rsid w:val="00D302CC"/>
    <w:pPr>
      <w:numPr>
        <w:numId w:val="10"/>
      </w:numPr>
      <w:tabs>
        <w:tab w:val="num" w:pos="1984"/>
      </w:tabs>
    </w:pPr>
  </w:style>
  <w:style w:type="paragraph" w:customStyle="1" w:styleId="Tiret3">
    <w:name w:val="Tiret 3"/>
    <w:basedOn w:val="Point3"/>
    <w:rsid w:val="00D302CC"/>
    <w:pPr>
      <w:numPr>
        <w:numId w:val="11"/>
      </w:numPr>
      <w:tabs>
        <w:tab w:val="num" w:pos="2551"/>
      </w:tabs>
      <w:ind w:left="2551" w:hanging="567"/>
    </w:pPr>
  </w:style>
  <w:style w:type="paragraph" w:customStyle="1" w:styleId="Tiret4">
    <w:name w:val="Tiret 4"/>
    <w:basedOn w:val="Point4"/>
    <w:rsid w:val="00D302CC"/>
    <w:pPr>
      <w:tabs>
        <w:tab w:val="num" w:pos="360"/>
        <w:tab w:val="num" w:pos="3118"/>
      </w:tabs>
    </w:pPr>
  </w:style>
  <w:style w:type="paragraph" w:customStyle="1" w:styleId="PointDouble0">
    <w:name w:val="PointDouble 0"/>
    <w:basedOn w:val="a2"/>
    <w:rsid w:val="00D302CC"/>
    <w:pPr>
      <w:widowControl/>
      <w:tabs>
        <w:tab w:val="num" w:pos="360"/>
        <w:tab w:val="left" w:pos="850"/>
      </w:tabs>
      <w:snapToGrid/>
      <w:spacing w:before="120" w:line="240" w:lineRule="auto"/>
      <w:ind w:left="1417" w:hanging="1417"/>
    </w:pPr>
    <w:rPr>
      <w:rFonts w:eastAsia="新細明體" w:cs="Angsana New"/>
      <w:kern w:val="0"/>
      <w:sz w:val="24"/>
      <w:szCs w:val="24"/>
      <w:lang w:bidi="th-TH"/>
    </w:rPr>
  </w:style>
  <w:style w:type="paragraph" w:customStyle="1" w:styleId="PointDouble1">
    <w:name w:val="PointDouble 1"/>
    <w:basedOn w:val="a2"/>
    <w:rsid w:val="00D302CC"/>
    <w:pPr>
      <w:widowControl/>
      <w:tabs>
        <w:tab w:val="num" w:pos="360"/>
        <w:tab w:val="left" w:pos="1417"/>
      </w:tabs>
      <w:snapToGrid/>
      <w:spacing w:before="120" w:line="240" w:lineRule="auto"/>
      <w:ind w:left="1984" w:hanging="1134"/>
    </w:pPr>
    <w:rPr>
      <w:rFonts w:eastAsia="新細明體" w:cs="Angsana New"/>
      <w:kern w:val="0"/>
      <w:sz w:val="24"/>
      <w:szCs w:val="24"/>
      <w:lang w:bidi="th-TH"/>
    </w:rPr>
  </w:style>
  <w:style w:type="paragraph" w:customStyle="1" w:styleId="PointDouble2">
    <w:name w:val="PointDouble 2"/>
    <w:basedOn w:val="a2"/>
    <w:rsid w:val="00D302CC"/>
    <w:pPr>
      <w:widowControl/>
      <w:tabs>
        <w:tab w:val="num" w:pos="425"/>
        <w:tab w:val="left" w:pos="1984"/>
      </w:tabs>
      <w:snapToGrid/>
      <w:spacing w:before="120" w:line="240" w:lineRule="auto"/>
      <w:ind w:left="2551" w:hanging="1134"/>
    </w:pPr>
    <w:rPr>
      <w:rFonts w:eastAsia="新細明體" w:cs="Angsana New"/>
      <w:kern w:val="0"/>
      <w:sz w:val="24"/>
      <w:szCs w:val="24"/>
      <w:lang w:bidi="th-TH"/>
    </w:rPr>
  </w:style>
  <w:style w:type="paragraph" w:customStyle="1" w:styleId="PointDouble3">
    <w:name w:val="PointDouble 3"/>
    <w:basedOn w:val="a2"/>
    <w:rsid w:val="00D302CC"/>
    <w:pPr>
      <w:widowControl/>
      <w:numPr>
        <w:numId w:val="12"/>
      </w:numPr>
      <w:tabs>
        <w:tab w:val="left" w:pos="2551"/>
      </w:tabs>
      <w:snapToGrid/>
      <w:spacing w:before="120" w:line="240" w:lineRule="auto"/>
      <w:ind w:left="3118" w:hanging="1134"/>
    </w:pPr>
    <w:rPr>
      <w:rFonts w:eastAsia="新細明體" w:cs="Angsana New"/>
      <w:kern w:val="0"/>
      <w:sz w:val="24"/>
      <w:szCs w:val="24"/>
      <w:lang w:bidi="th-TH"/>
    </w:rPr>
  </w:style>
  <w:style w:type="paragraph" w:customStyle="1" w:styleId="PointDouble4">
    <w:name w:val="PointDouble 4"/>
    <w:basedOn w:val="a2"/>
    <w:rsid w:val="00D302CC"/>
    <w:pPr>
      <w:widowControl/>
      <w:tabs>
        <w:tab w:val="left" w:pos="3118"/>
      </w:tabs>
      <w:snapToGrid/>
      <w:spacing w:before="120" w:line="240" w:lineRule="auto"/>
      <w:ind w:left="3685" w:hanging="1134"/>
    </w:pPr>
    <w:rPr>
      <w:rFonts w:eastAsia="新細明體" w:cs="Angsana New"/>
      <w:kern w:val="0"/>
      <w:sz w:val="24"/>
      <w:szCs w:val="24"/>
      <w:lang w:bidi="th-TH"/>
    </w:rPr>
  </w:style>
  <w:style w:type="paragraph" w:customStyle="1" w:styleId="PointTriple0">
    <w:name w:val="PointTriple 0"/>
    <w:basedOn w:val="a2"/>
    <w:rsid w:val="00D302CC"/>
    <w:pPr>
      <w:widowControl/>
      <w:tabs>
        <w:tab w:val="left" w:pos="850"/>
        <w:tab w:val="left" w:pos="1417"/>
      </w:tabs>
      <w:snapToGrid/>
      <w:spacing w:before="120" w:line="240" w:lineRule="auto"/>
      <w:ind w:left="1984" w:hanging="1984"/>
    </w:pPr>
    <w:rPr>
      <w:rFonts w:eastAsia="新細明體" w:cs="Angsana New"/>
      <w:kern w:val="0"/>
      <w:sz w:val="24"/>
      <w:szCs w:val="24"/>
      <w:lang w:bidi="th-TH"/>
    </w:rPr>
  </w:style>
  <w:style w:type="paragraph" w:customStyle="1" w:styleId="PointTriple1">
    <w:name w:val="PointTriple 1"/>
    <w:basedOn w:val="a2"/>
    <w:rsid w:val="00D302CC"/>
    <w:pPr>
      <w:widowControl/>
      <w:tabs>
        <w:tab w:val="left" w:pos="1417"/>
        <w:tab w:val="left" w:pos="1984"/>
      </w:tabs>
      <w:snapToGrid/>
      <w:spacing w:before="120" w:line="240" w:lineRule="auto"/>
      <w:ind w:left="2551" w:hanging="1701"/>
    </w:pPr>
    <w:rPr>
      <w:rFonts w:eastAsia="新細明體" w:cs="Angsana New"/>
      <w:kern w:val="0"/>
      <w:sz w:val="24"/>
      <w:szCs w:val="24"/>
      <w:lang w:bidi="th-TH"/>
    </w:rPr>
  </w:style>
  <w:style w:type="paragraph" w:customStyle="1" w:styleId="PointTriple2">
    <w:name w:val="PointTriple 2"/>
    <w:basedOn w:val="a2"/>
    <w:rsid w:val="00D302CC"/>
    <w:pPr>
      <w:widowControl/>
      <w:tabs>
        <w:tab w:val="left" w:pos="1984"/>
        <w:tab w:val="left" w:pos="2551"/>
      </w:tabs>
      <w:snapToGrid/>
      <w:spacing w:before="120" w:line="240" w:lineRule="auto"/>
      <w:ind w:left="3118" w:hanging="1701"/>
    </w:pPr>
    <w:rPr>
      <w:rFonts w:eastAsia="新細明體" w:cs="Angsana New"/>
      <w:kern w:val="0"/>
      <w:sz w:val="24"/>
      <w:szCs w:val="24"/>
      <w:lang w:bidi="th-TH"/>
    </w:rPr>
  </w:style>
  <w:style w:type="paragraph" w:customStyle="1" w:styleId="PointTriple3">
    <w:name w:val="PointTriple 3"/>
    <w:basedOn w:val="a2"/>
    <w:rsid w:val="00D302CC"/>
    <w:pPr>
      <w:widowControl/>
      <w:tabs>
        <w:tab w:val="left" w:pos="2551"/>
        <w:tab w:val="left" w:pos="3118"/>
      </w:tabs>
      <w:snapToGrid/>
      <w:spacing w:before="120" w:line="240" w:lineRule="auto"/>
      <w:ind w:left="3685" w:hanging="1701"/>
    </w:pPr>
    <w:rPr>
      <w:rFonts w:eastAsia="新細明體" w:cs="Angsana New"/>
      <w:kern w:val="0"/>
      <w:sz w:val="24"/>
      <w:szCs w:val="24"/>
      <w:lang w:bidi="th-TH"/>
    </w:rPr>
  </w:style>
  <w:style w:type="paragraph" w:customStyle="1" w:styleId="PointTriple4">
    <w:name w:val="PointTriple 4"/>
    <w:basedOn w:val="a2"/>
    <w:rsid w:val="00D302CC"/>
    <w:pPr>
      <w:widowControl/>
      <w:tabs>
        <w:tab w:val="left" w:pos="3118"/>
        <w:tab w:val="left" w:pos="3685"/>
      </w:tabs>
      <w:snapToGrid/>
      <w:spacing w:before="120" w:line="240" w:lineRule="auto"/>
      <w:ind w:left="4252" w:hanging="1701"/>
    </w:pPr>
    <w:rPr>
      <w:rFonts w:eastAsia="新細明體" w:cs="Angsana New"/>
      <w:kern w:val="0"/>
      <w:sz w:val="24"/>
      <w:szCs w:val="24"/>
      <w:lang w:bidi="th-TH"/>
    </w:rPr>
  </w:style>
  <w:style w:type="paragraph" w:customStyle="1" w:styleId="NumPar1">
    <w:name w:val="NumPar 1"/>
    <w:basedOn w:val="a2"/>
    <w:next w:val="Text1"/>
    <w:rsid w:val="00D302CC"/>
    <w:pPr>
      <w:widowControl/>
      <w:tabs>
        <w:tab w:val="num" w:pos="425"/>
        <w:tab w:val="num" w:pos="850"/>
      </w:tabs>
      <w:snapToGrid/>
      <w:spacing w:before="120" w:line="240" w:lineRule="auto"/>
      <w:ind w:left="850" w:hanging="850"/>
    </w:pPr>
    <w:rPr>
      <w:rFonts w:eastAsia="新細明體" w:cs="Angsana New"/>
      <w:kern w:val="0"/>
      <w:sz w:val="24"/>
      <w:szCs w:val="24"/>
      <w:lang w:bidi="th-TH"/>
    </w:rPr>
  </w:style>
  <w:style w:type="paragraph" w:customStyle="1" w:styleId="NumPar2">
    <w:name w:val="NumPar 2"/>
    <w:basedOn w:val="a2"/>
    <w:next w:val="Text2"/>
    <w:rsid w:val="00D302CC"/>
    <w:pPr>
      <w:widowControl/>
      <w:numPr>
        <w:ilvl w:val="1"/>
        <w:numId w:val="13"/>
      </w:numPr>
      <w:tabs>
        <w:tab w:val="num" w:pos="850"/>
      </w:tabs>
      <w:snapToGrid/>
      <w:spacing w:before="120" w:line="240" w:lineRule="auto"/>
      <w:ind w:left="850" w:hanging="850"/>
    </w:pPr>
    <w:rPr>
      <w:rFonts w:eastAsia="新細明體" w:cs="Angsana New"/>
      <w:kern w:val="0"/>
      <w:sz w:val="24"/>
      <w:szCs w:val="24"/>
      <w:lang w:bidi="th-TH"/>
    </w:rPr>
  </w:style>
  <w:style w:type="paragraph" w:customStyle="1" w:styleId="NumPar3">
    <w:name w:val="NumPar 3"/>
    <w:basedOn w:val="a2"/>
    <w:next w:val="Text3"/>
    <w:rsid w:val="00D302CC"/>
    <w:pPr>
      <w:widowControl/>
      <w:numPr>
        <w:ilvl w:val="2"/>
        <w:numId w:val="13"/>
      </w:numPr>
      <w:tabs>
        <w:tab w:val="num" w:pos="850"/>
      </w:tabs>
      <w:snapToGrid/>
      <w:spacing w:before="120" w:line="240" w:lineRule="auto"/>
      <w:ind w:left="850" w:hanging="850"/>
    </w:pPr>
    <w:rPr>
      <w:rFonts w:eastAsia="新細明體" w:cs="Angsana New"/>
      <w:kern w:val="0"/>
      <w:sz w:val="24"/>
      <w:szCs w:val="24"/>
      <w:lang w:bidi="th-TH"/>
    </w:rPr>
  </w:style>
  <w:style w:type="paragraph" w:customStyle="1" w:styleId="NumPar4">
    <w:name w:val="NumPar 4"/>
    <w:basedOn w:val="a2"/>
    <w:next w:val="Text4"/>
    <w:rsid w:val="00D302CC"/>
    <w:pPr>
      <w:widowControl/>
      <w:numPr>
        <w:ilvl w:val="3"/>
        <w:numId w:val="13"/>
      </w:numPr>
      <w:tabs>
        <w:tab w:val="num" w:pos="850"/>
      </w:tabs>
      <w:snapToGrid/>
      <w:spacing w:before="120" w:line="240" w:lineRule="auto"/>
      <w:ind w:left="850" w:hanging="850"/>
    </w:pPr>
    <w:rPr>
      <w:rFonts w:eastAsia="新細明體" w:cs="Angsana New"/>
      <w:kern w:val="0"/>
      <w:sz w:val="24"/>
      <w:szCs w:val="24"/>
      <w:lang w:bidi="th-TH"/>
    </w:rPr>
  </w:style>
  <w:style w:type="paragraph" w:customStyle="1" w:styleId="ManualNumPar1">
    <w:name w:val="Manual NumPar 1"/>
    <w:basedOn w:val="a2"/>
    <w:next w:val="Text1"/>
    <w:rsid w:val="00D302CC"/>
    <w:pPr>
      <w:widowControl/>
      <w:tabs>
        <w:tab w:val="num" w:pos="425"/>
      </w:tabs>
      <w:snapToGrid/>
      <w:spacing w:before="120" w:line="240" w:lineRule="auto"/>
      <w:ind w:left="850" w:hanging="850"/>
    </w:pPr>
    <w:rPr>
      <w:rFonts w:eastAsia="新細明體" w:cs="Angsana New"/>
      <w:kern w:val="0"/>
      <w:sz w:val="24"/>
      <w:szCs w:val="24"/>
      <w:lang w:bidi="th-TH"/>
    </w:rPr>
  </w:style>
  <w:style w:type="paragraph" w:customStyle="1" w:styleId="ManualNumPar2">
    <w:name w:val="Manual NumPar 2"/>
    <w:basedOn w:val="a2"/>
    <w:next w:val="Text2"/>
    <w:rsid w:val="00D302CC"/>
    <w:pPr>
      <w:widowControl/>
      <w:numPr>
        <w:ilvl w:val="1"/>
        <w:numId w:val="13"/>
      </w:numPr>
      <w:snapToGrid/>
      <w:spacing w:before="120" w:line="240" w:lineRule="auto"/>
      <w:ind w:left="850" w:hanging="850"/>
    </w:pPr>
    <w:rPr>
      <w:rFonts w:eastAsia="新細明體" w:cs="Angsana New"/>
      <w:kern w:val="0"/>
      <w:sz w:val="24"/>
      <w:szCs w:val="24"/>
      <w:lang w:bidi="th-TH"/>
    </w:rPr>
  </w:style>
  <w:style w:type="paragraph" w:customStyle="1" w:styleId="ManualNumPar3">
    <w:name w:val="Manual NumPar 3"/>
    <w:basedOn w:val="a2"/>
    <w:next w:val="Text3"/>
    <w:rsid w:val="00D302CC"/>
    <w:pPr>
      <w:widowControl/>
      <w:numPr>
        <w:ilvl w:val="2"/>
        <w:numId w:val="13"/>
      </w:numPr>
      <w:snapToGrid/>
      <w:spacing w:before="120" w:line="240" w:lineRule="auto"/>
      <w:ind w:left="850" w:hanging="850"/>
    </w:pPr>
    <w:rPr>
      <w:rFonts w:eastAsia="新細明體" w:cs="Angsana New"/>
      <w:kern w:val="0"/>
      <w:sz w:val="24"/>
      <w:szCs w:val="24"/>
      <w:lang w:bidi="th-TH"/>
    </w:rPr>
  </w:style>
  <w:style w:type="paragraph" w:customStyle="1" w:styleId="ManualNumPar4">
    <w:name w:val="Manual NumPar 4"/>
    <w:basedOn w:val="a2"/>
    <w:next w:val="Text4"/>
    <w:rsid w:val="00D302CC"/>
    <w:pPr>
      <w:widowControl/>
      <w:numPr>
        <w:ilvl w:val="3"/>
        <w:numId w:val="13"/>
      </w:numPr>
      <w:snapToGrid/>
      <w:spacing w:before="120" w:line="240" w:lineRule="auto"/>
      <w:ind w:left="850" w:hanging="850"/>
    </w:pPr>
    <w:rPr>
      <w:rFonts w:eastAsia="新細明體" w:cs="Angsana New"/>
      <w:kern w:val="0"/>
      <w:sz w:val="24"/>
      <w:szCs w:val="24"/>
      <w:lang w:bidi="th-TH"/>
    </w:rPr>
  </w:style>
  <w:style w:type="paragraph" w:customStyle="1" w:styleId="QuotedNumPar">
    <w:name w:val="Quoted NumPar"/>
    <w:basedOn w:val="a2"/>
    <w:rsid w:val="00D302CC"/>
    <w:pPr>
      <w:widowControl/>
      <w:snapToGrid/>
      <w:spacing w:before="120" w:line="240" w:lineRule="auto"/>
      <w:ind w:left="1417" w:hanging="567"/>
    </w:pPr>
    <w:rPr>
      <w:rFonts w:eastAsia="新細明體" w:cs="Angsana New"/>
      <w:kern w:val="0"/>
      <w:sz w:val="24"/>
      <w:szCs w:val="24"/>
      <w:lang w:bidi="th-TH"/>
    </w:rPr>
  </w:style>
  <w:style w:type="paragraph" w:customStyle="1" w:styleId="ManualHeading1">
    <w:name w:val="Manual Heading 1"/>
    <w:basedOn w:val="a2"/>
    <w:next w:val="Text1"/>
    <w:rsid w:val="00D302CC"/>
    <w:pPr>
      <w:keepNext/>
      <w:widowControl/>
      <w:tabs>
        <w:tab w:val="left" w:pos="850"/>
      </w:tabs>
      <w:snapToGrid/>
      <w:spacing w:before="360" w:line="240" w:lineRule="auto"/>
      <w:ind w:left="850" w:hanging="850"/>
      <w:outlineLvl w:val="0"/>
    </w:pPr>
    <w:rPr>
      <w:rFonts w:eastAsia="新細明體" w:cs="Angsana New"/>
      <w:b/>
      <w:bCs/>
      <w:smallCaps/>
      <w:kern w:val="0"/>
      <w:sz w:val="24"/>
      <w:szCs w:val="24"/>
      <w:lang w:bidi="th-TH"/>
    </w:rPr>
  </w:style>
  <w:style w:type="paragraph" w:customStyle="1" w:styleId="ManualHeading2">
    <w:name w:val="Manual Heading 2"/>
    <w:basedOn w:val="a2"/>
    <w:next w:val="Text2"/>
    <w:rsid w:val="00D302CC"/>
    <w:pPr>
      <w:keepNext/>
      <w:widowControl/>
      <w:tabs>
        <w:tab w:val="left" w:pos="850"/>
      </w:tabs>
      <w:snapToGrid/>
      <w:spacing w:before="120" w:line="240" w:lineRule="auto"/>
      <w:ind w:left="850" w:hanging="850"/>
      <w:outlineLvl w:val="1"/>
    </w:pPr>
    <w:rPr>
      <w:rFonts w:eastAsia="新細明體" w:cs="Angsana New"/>
      <w:b/>
      <w:bCs/>
      <w:kern w:val="0"/>
      <w:sz w:val="24"/>
      <w:szCs w:val="24"/>
      <w:lang w:bidi="th-TH"/>
    </w:rPr>
  </w:style>
  <w:style w:type="paragraph" w:customStyle="1" w:styleId="ManualHeading3">
    <w:name w:val="Manual Heading 3"/>
    <w:basedOn w:val="a2"/>
    <w:next w:val="Text3"/>
    <w:rsid w:val="00D302CC"/>
    <w:pPr>
      <w:keepNext/>
      <w:widowControl/>
      <w:tabs>
        <w:tab w:val="left" w:pos="850"/>
      </w:tabs>
      <w:snapToGrid/>
      <w:spacing w:before="120" w:line="240" w:lineRule="auto"/>
      <w:ind w:left="850" w:hanging="850"/>
      <w:outlineLvl w:val="2"/>
    </w:pPr>
    <w:rPr>
      <w:rFonts w:eastAsia="新細明體" w:cs="Angsana New"/>
      <w:i/>
      <w:iCs/>
      <w:kern w:val="0"/>
      <w:sz w:val="24"/>
      <w:szCs w:val="24"/>
      <w:lang w:bidi="th-TH"/>
    </w:rPr>
  </w:style>
  <w:style w:type="paragraph" w:customStyle="1" w:styleId="ManualHeading4">
    <w:name w:val="Manual Heading 4"/>
    <w:basedOn w:val="a2"/>
    <w:next w:val="Text4"/>
    <w:rsid w:val="00D302CC"/>
    <w:pPr>
      <w:keepNext/>
      <w:widowControl/>
      <w:tabs>
        <w:tab w:val="left" w:pos="850"/>
      </w:tabs>
      <w:snapToGrid/>
      <w:spacing w:before="120" w:line="240" w:lineRule="auto"/>
      <w:ind w:left="850" w:hanging="850"/>
      <w:outlineLvl w:val="3"/>
    </w:pPr>
    <w:rPr>
      <w:rFonts w:eastAsia="新細明體" w:cs="Angsana New"/>
      <w:kern w:val="0"/>
      <w:sz w:val="24"/>
      <w:szCs w:val="24"/>
      <w:lang w:bidi="th-TH"/>
    </w:rPr>
  </w:style>
  <w:style w:type="paragraph" w:customStyle="1" w:styleId="ChapterTitle">
    <w:name w:val="ChapterTitle"/>
    <w:basedOn w:val="a2"/>
    <w:next w:val="a2"/>
    <w:rsid w:val="00D302CC"/>
    <w:pPr>
      <w:keepNext/>
      <w:widowControl/>
      <w:snapToGrid/>
      <w:spacing w:before="120" w:after="360" w:line="240" w:lineRule="auto"/>
      <w:jc w:val="center"/>
    </w:pPr>
    <w:rPr>
      <w:rFonts w:eastAsia="新細明體" w:cs="Angsana New"/>
      <w:b/>
      <w:bCs/>
      <w:kern w:val="0"/>
      <w:sz w:val="32"/>
      <w:szCs w:val="32"/>
      <w:lang w:bidi="th-TH"/>
    </w:rPr>
  </w:style>
  <w:style w:type="paragraph" w:customStyle="1" w:styleId="PartTitle">
    <w:name w:val="PartTitle"/>
    <w:basedOn w:val="a2"/>
    <w:next w:val="ChapterTitle"/>
    <w:rsid w:val="00D302CC"/>
    <w:pPr>
      <w:keepNext/>
      <w:pageBreakBefore/>
      <w:widowControl/>
      <w:snapToGrid/>
      <w:spacing w:before="120" w:after="360" w:line="240" w:lineRule="auto"/>
      <w:jc w:val="center"/>
    </w:pPr>
    <w:rPr>
      <w:rFonts w:eastAsia="新細明體" w:cs="Angsana New"/>
      <w:b/>
      <w:bCs/>
      <w:kern w:val="0"/>
      <w:sz w:val="36"/>
      <w:szCs w:val="36"/>
      <w:lang w:bidi="th-TH"/>
    </w:rPr>
  </w:style>
  <w:style w:type="paragraph" w:customStyle="1" w:styleId="SectionTitle">
    <w:name w:val="SectionTitle"/>
    <w:basedOn w:val="a2"/>
    <w:next w:val="1"/>
    <w:rsid w:val="00D302CC"/>
    <w:pPr>
      <w:keepNext/>
      <w:widowControl/>
      <w:snapToGrid/>
      <w:spacing w:before="120" w:after="360" w:line="240" w:lineRule="auto"/>
      <w:jc w:val="center"/>
    </w:pPr>
    <w:rPr>
      <w:rFonts w:eastAsia="新細明體" w:cs="Angsana New"/>
      <w:b/>
      <w:bCs/>
      <w:smallCaps/>
      <w:kern w:val="0"/>
      <w:lang w:bidi="th-TH"/>
    </w:rPr>
  </w:style>
  <w:style w:type="paragraph" w:customStyle="1" w:styleId="ListBullet1">
    <w:name w:val="List Bullet 1"/>
    <w:basedOn w:val="a2"/>
    <w:rsid w:val="00D302CC"/>
    <w:pPr>
      <w:widowControl/>
      <w:numPr>
        <w:numId w:val="14"/>
      </w:numPr>
      <w:tabs>
        <w:tab w:val="num" w:pos="1134"/>
      </w:tabs>
      <w:snapToGrid/>
      <w:spacing w:before="120" w:line="240" w:lineRule="auto"/>
      <w:ind w:left="1134" w:hanging="283"/>
    </w:pPr>
    <w:rPr>
      <w:rFonts w:eastAsia="新細明體" w:cs="Angsana New"/>
      <w:kern w:val="0"/>
      <w:sz w:val="24"/>
      <w:szCs w:val="24"/>
      <w:lang w:bidi="th-TH"/>
    </w:rPr>
  </w:style>
  <w:style w:type="paragraph" w:customStyle="1" w:styleId="ListDash">
    <w:name w:val="List Dash"/>
    <w:basedOn w:val="a2"/>
    <w:rsid w:val="00D302CC"/>
    <w:pPr>
      <w:widowControl/>
      <w:numPr>
        <w:numId w:val="15"/>
      </w:numPr>
      <w:tabs>
        <w:tab w:val="num" w:pos="283"/>
      </w:tabs>
      <w:snapToGrid/>
      <w:spacing w:before="120" w:line="240" w:lineRule="auto"/>
      <w:ind w:left="283" w:hanging="283"/>
    </w:pPr>
    <w:rPr>
      <w:rFonts w:eastAsia="新細明體" w:cs="Angsana New"/>
      <w:kern w:val="0"/>
      <w:sz w:val="24"/>
      <w:szCs w:val="24"/>
      <w:lang w:bidi="th-TH"/>
    </w:rPr>
  </w:style>
  <w:style w:type="paragraph" w:customStyle="1" w:styleId="ListDash1">
    <w:name w:val="List Dash 1"/>
    <w:basedOn w:val="a2"/>
    <w:rsid w:val="00D302CC"/>
    <w:pPr>
      <w:widowControl/>
      <w:numPr>
        <w:numId w:val="16"/>
      </w:numPr>
      <w:tabs>
        <w:tab w:val="num" w:pos="1134"/>
      </w:tabs>
      <w:snapToGrid/>
      <w:spacing w:before="120" w:line="240" w:lineRule="auto"/>
      <w:ind w:left="1134" w:hanging="283"/>
    </w:pPr>
    <w:rPr>
      <w:rFonts w:eastAsia="新細明體" w:cs="Angsana New"/>
      <w:kern w:val="0"/>
      <w:sz w:val="24"/>
      <w:szCs w:val="24"/>
      <w:lang w:bidi="th-TH"/>
    </w:rPr>
  </w:style>
  <w:style w:type="paragraph" w:customStyle="1" w:styleId="ListDash2">
    <w:name w:val="List Dash 2"/>
    <w:basedOn w:val="a2"/>
    <w:rsid w:val="00D302CC"/>
    <w:pPr>
      <w:widowControl/>
      <w:numPr>
        <w:numId w:val="17"/>
      </w:numPr>
      <w:tabs>
        <w:tab w:val="num" w:pos="1134"/>
      </w:tabs>
      <w:snapToGrid/>
      <w:spacing w:before="120" w:line="240" w:lineRule="auto"/>
      <w:ind w:left="1134" w:hanging="283"/>
    </w:pPr>
    <w:rPr>
      <w:rFonts w:eastAsia="新細明體" w:cs="Angsana New"/>
      <w:kern w:val="0"/>
      <w:sz w:val="24"/>
      <w:szCs w:val="24"/>
      <w:lang w:bidi="th-TH"/>
    </w:rPr>
  </w:style>
  <w:style w:type="paragraph" w:customStyle="1" w:styleId="ListDash3">
    <w:name w:val="List Dash 3"/>
    <w:basedOn w:val="a2"/>
    <w:rsid w:val="00D302CC"/>
    <w:pPr>
      <w:widowControl/>
      <w:tabs>
        <w:tab w:val="num" w:pos="425"/>
        <w:tab w:val="num" w:pos="1134"/>
      </w:tabs>
      <w:snapToGrid/>
      <w:spacing w:before="120" w:line="240" w:lineRule="auto"/>
      <w:ind w:left="1134" w:hanging="283"/>
    </w:pPr>
    <w:rPr>
      <w:rFonts w:eastAsia="新細明體" w:cs="Angsana New"/>
      <w:kern w:val="0"/>
      <w:sz w:val="24"/>
      <w:szCs w:val="24"/>
      <w:lang w:bidi="th-TH"/>
    </w:rPr>
  </w:style>
  <w:style w:type="paragraph" w:customStyle="1" w:styleId="ListDash4">
    <w:name w:val="List Dash 4"/>
    <w:basedOn w:val="a2"/>
    <w:rsid w:val="00D302CC"/>
    <w:pPr>
      <w:widowControl/>
      <w:tabs>
        <w:tab w:val="num" w:pos="425"/>
        <w:tab w:val="num" w:pos="1134"/>
      </w:tabs>
      <w:snapToGrid/>
      <w:spacing w:before="120" w:line="240" w:lineRule="auto"/>
      <w:ind w:left="1134" w:hanging="283"/>
    </w:pPr>
    <w:rPr>
      <w:rFonts w:eastAsia="新細明體" w:cs="Angsana New"/>
      <w:kern w:val="0"/>
      <w:sz w:val="24"/>
      <w:szCs w:val="24"/>
      <w:lang w:bidi="th-TH"/>
    </w:rPr>
  </w:style>
  <w:style w:type="paragraph" w:customStyle="1" w:styleId="ListNumber1">
    <w:name w:val="List Number 1"/>
    <w:basedOn w:val="Text1"/>
    <w:rsid w:val="00D302CC"/>
    <w:pPr>
      <w:tabs>
        <w:tab w:val="num" w:pos="425"/>
        <w:tab w:val="num" w:pos="1560"/>
      </w:tabs>
      <w:ind w:left="1560" w:hanging="709"/>
    </w:pPr>
  </w:style>
  <w:style w:type="paragraph" w:customStyle="1" w:styleId="ListNumberLevel2">
    <w:name w:val="List Number (Level 2)"/>
    <w:basedOn w:val="a2"/>
    <w:rsid w:val="00D302CC"/>
    <w:pPr>
      <w:widowControl/>
      <w:tabs>
        <w:tab w:val="num" w:pos="425"/>
        <w:tab w:val="num" w:pos="1417"/>
      </w:tabs>
      <w:snapToGrid/>
      <w:spacing w:before="120" w:line="240" w:lineRule="auto"/>
      <w:ind w:left="1417" w:hanging="708"/>
    </w:pPr>
    <w:rPr>
      <w:rFonts w:eastAsia="新細明體" w:cs="Angsana New"/>
      <w:kern w:val="0"/>
      <w:sz w:val="24"/>
      <w:szCs w:val="24"/>
      <w:lang w:bidi="th-TH"/>
    </w:rPr>
  </w:style>
  <w:style w:type="paragraph" w:customStyle="1" w:styleId="ListNumber1Level2">
    <w:name w:val="List Number 1 (Level 2)"/>
    <w:basedOn w:val="Text1"/>
    <w:rsid w:val="00D302CC"/>
    <w:pPr>
      <w:numPr>
        <w:numId w:val="18"/>
      </w:numPr>
      <w:tabs>
        <w:tab w:val="num" w:pos="2268"/>
      </w:tabs>
      <w:ind w:left="2268" w:hanging="708"/>
    </w:pPr>
  </w:style>
  <w:style w:type="paragraph" w:customStyle="1" w:styleId="ListNumber2Level2">
    <w:name w:val="List Number 2 (Level 2)"/>
    <w:basedOn w:val="Text2"/>
    <w:rsid w:val="00D302CC"/>
    <w:pPr>
      <w:numPr>
        <w:numId w:val="19"/>
      </w:numPr>
      <w:tabs>
        <w:tab w:val="num" w:pos="2268"/>
      </w:tabs>
      <w:ind w:left="2268" w:hanging="708"/>
    </w:pPr>
  </w:style>
  <w:style w:type="paragraph" w:customStyle="1" w:styleId="ListNumber3Level2">
    <w:name w:val="List Number 3 (Level 2)"/>
    <w:basedOn w:val="Text3"/>
    <w:rsid w:val="00D302CC"/>
    <w:pPr>
      <w:tabs>
        <w:tab w:val="num" w:pos="425"/>
        <w:tab w:val="num" w:pos="2268"/>
      </w:tabs>
      <w:ind w:left="2268" w:hanging="708"/>
    </w:pPr>
  </w:style>
  <w:style w:type="paragraph" w:customStyle="1" w:styleId="ListNumber4Level2">
    <w:name w:val="List Number 4 (Level 2)"/>
    <w:basedOn w:val="Text4"/>
    <w:rsid w:val="00D302CC"/>
    <w:pPr>
      <w:numPr>
        <w:ilvl w:val="1"/>
        <w:numId w:val="22"/>
      </w:numPr>
      <w:tabs>
        <w:tab w:val="num" w:pos="2268"/>
      </w:tabs>
      <w:ind w:left="2268" w:hanging="708"/>
    </w:pPr>
  </w:style>
  <w:style w:type="paragraph" w:customStyle="1" w:styleId="ListNumberLevel3">
    <w:name w:val="List Number (Level 3)"/>
    <w:basedOn w:val="a2"/>
    <w:rsid w:val="00D302CC"/>
    <w:pPr>
      <w:widowControl/>
      <w:numPr>
        <w:ilvl w:val="1"/>
        <w:numId w:val="20"/>
      </w:numPr>
      <w:tabs>
        <w:tab w:val="num" w:pos="2126"/>
      </w:tabs>
      <w:snapToGrid/>
      <w:spacing w:before="120" w:line="240" w:lineRule="auto"/>
      <w:ind w:left="2126" w:hanging="709"/>
    </w:pPr>
    <w:rPr>
      <w:rFonts w:eastAsia="新細明體" w:cs="Angsana New"/>
      <w:kern w:val="0"/>
      <w:sz w:val="24"/>
      <w:szCs w:val="24"/>
      <w:lang w:bidi="th-TH"/>
    </w:rPr>
  </w:style>
  <w:style w:type="paragraph" w:customStyle="1" w:styleId="ListNumber1Level3">
    <w:name w:val="List Number 1 (Level 3)"/>
    <w:basedOn w:val="Text1"/>
    <w:rsid w:val="00D302CC"/>
    <w:pPr>
      <w:numPr>
        <w:ilvl w:val="2"/>
        <w:numId w:val="20"/>
      </w:numPr>
      <w:tabs>
        <w:tab w:val="num" w:pos="2977"/>
      </w:tabs>
      <w:ind w:left="2977" w:hanging="709"/>
    </w:pPr>
  </w:style>
  <w:style w:type="paragraph" w:customStyle="1" w:styleId="ListNumber2Level3">
    <w:name w:val="List Number 2 (Level 3)"/>
    <w:basedOn w:val="Text2"/>
    <w:rsid w:val="00D302CC"/>
    <w:pPr>
      <w:numPr>
        <w:ilvl w:val="1"/>
        <w:numId w:val="23"/>
      </w:numPr>
      <w:tabs>
        <w:tab w:val="num" w:pos="2977"/>
      </w:tabs>
      <w:ind w:left="2977" w:hanging="709"/>
    </w:pPr>
  </w:style>
  <w:style w:type="paragraph" w:customStyle="1" w:styleId="ListNumber3Level3">
    <w:name w:val="List Number 3 (Level 3)"/>
    <w:basedOn w:val="Text3"/>
    <w:rsid w:val="00D302CC"/>
    <w:pPr>
      <w:numPr>
        <w:ilvl w:val="1"/>
        <w:numId w:val="22"/>
      </w:numPr>
      <w:tabs>
        <w:tab w:val="num" w:pos="2977"/>
      </w:tabs>
      <w:ind w:left="2977" w:hanging="709"/>
    </w:pPr>
  </w:style>
  <w:style w:type="paragraph" w:customStyle="1" w:styleId="ListNumber4Level3">
    <w:name w:val="List Number 4 (Level 3)"/>
    <w:basedOn w:val="Text4"/>
    <w:rsid w:val="00D302CC"/>
    <w:pPr>
      <w:numPr>
        <w:ilvl w:val="2"/>
        <w:numId w:val="22"/>
      </w:numPr>
      <w:tabs>
        <w:tab w:val="num" w:pos="2977"/>
      </w:tabs>
      <w:ind w:left="2977" w:hanging="709"/>
    </w:pPr>
  </w:style>
  <w:style w:type="paragraph" w:customStyle="1" w:styleId="ListNumberLevel4">
    <w:name w:val="List Number (Level 4)"/>
    <w:basedOn w:val="a2"/>
    <w:rsid w:val="00D302CC"/>
    <w:pPr>
      <w:widowControl/>
      <w:numPr>
        <w:ilvl w:val="2"/>
        <w:numId w:val="20"/>
      </w:numPr>
      <w:tabs>
        <w:tab w:val="num" w:pos="2835"/>
      </w:tabs>
      <w:snapToGrid/>
      <w:spacing w:before="120" w:line="240" w:lineRule="auto"/>
      <w:ind w:left="2835" w:hanging="709"/>
    </w:pPr>
    <w:rPr>
      <w:rFonts w:eastAsia="新細明體" w:cs="Angsana New"/>
      <w:kern w:val="0"/>
      <w:sz w:val="24"/>
      <w:szCs w:val="24"/>
      <w:lang w:bidi="th-TH"/>
    </w:rPr>
  </w:style>
  <w:style w:type="paragraph" w:customStyle="1" w:styleId="ListNumber1Level4">
    <w:name w:val="List Number 1 (Level 4)"/>
    <w:basedOn w:val="Text1"/>
    <w:rsid w:val="00D302CC"/>
    <w:pPr>
      <w:numPr>
        <w:numId w:val="40"/>
      </w:numPr>
      <w:tabs>
        <w:tab w:val="clear" w:pos="1560"/>
        <w:tab w:val="num" w:pos="3686"/>
      </w:tabs>
      <w:ind w:left="3686"/>
    </w:pPr>
  </w:style>
  <w:style w:type="paragraph" w:customStyle="1" w:styleId="ListNumber2Level4">
    <w:name w:val="List Number 2 (Level 4)"/>
    <w:basedOn w:val="Text2"/>
    <w:rsid w:val="00D302CC"/>
    <w:pPr>
      <w:numPr>
        <w:ilvl w:val="2"/>
        <w:numId w:val="23"/>
      </w:numPr>
      <w:tabs>
        <w:tab w:val="num" w:pos="3686"/>
      </w:tabs>
      <w:ind w:left="3686" w:hanging="709"/>
    </w:pPr>
  </w:style>
  <w:style w:type="paragraph" w:customStyle="1" w:styleId="ListNumber3Level4">
    <w:name w:val="List Number 3 (Level 4)"/>
    <w:basedOn w:val="Text3"/>
    <w:rsid w:val="00D302CC"/>
    <w:pPr>
      <w:numPr>
        <w:ilvl w:val="2"/>
        <w:numId w:val="22"/>
      </w:numPr>
      <w:tabs>
        <w:tab w:val="num" w:pos="3686"/>
      </w:tabs>
      <w:ind w:left="3686" w:hanging="709"/>
    </w:pPr>
  </w:style>
  <w:style w:type="paragraph" w:customStyle="1" w:styleId="ListNumber4Level4">
    <w:name w:val="List Number 4 (Level 4)"/>
    <w:basedOn w:val="Text4"/>
    <w:rsid w:val="00D302CC"/>
    <w:pPr>
      <w:numPr>
        <w:ilvl w:val="3"/>
        <w:numId w:val="22"/>
      </w:numPr>
      <w:tabs>
        <w:tab w:val="num" w:pos="3686"/>
      </w:tabs>
      <w:ind w:left="3686" w:hanging="709"/>
    </w:pPr>
  </w:style>
  <w:style w:type="paragraph" w:customStyle="1" w:styleId="TableTitle">
    <w:name w:val="Table Title"/>
    <w:basedOn w:val="a2"/>
    <w:next w:val="a2"/>
    <w:rsid w:val="00D302CC"/>
    <w:pPr>
      <w:widowControl/>
      <w:numPr>
        <w:ilvl w:val="3"/>
        <w:numId w:val="20"/>
      </w:numPr>
      <w:snapToGrid/>
      <w:spacing w:before="120" w:line="240" w:lineRule="auto"/>
      <w:ind w:left="0" w:firstLine="0"/>
      <w:jc w:val="center"/>
    </w:pPr>
    <w:rPr>
      <w:rFonts w:eastAsia="新細明體" w:cs="Angsana New"/>
      <w:b/>
      <w:bCs/>
      <w:kern w:val="0"/>
      <w:sz w:val="24"/>
      <w:szCs w:val="24"/>
      <w:lang w:bidi="th-TH"/>
    </w:rPr>
  </w:style>
  <w:style w:type="character" w:customStyle="1" w:styleId="Marker">
    <w:name w:val="Marker"/>
    <w:rsid w:val="00D302CC"/>
    <w:rPr>
      <w:color w:val="0000FF"/>
    </w:rPr>
  </w:style>
  <w:style w:type="character" w:customStyle="1" w:styleId="Marker1">
    <w:name w:val="Marker1"/>
    <w:rsid w:val="00D302CC"/>
    <w:rPr>
      <w:color w:val="008000"/>
    </w:rPr>
  </w:style>
  <w:style w:type="character" w:customStyle="1" w:styleId="Marker2">
    <w:name w:val="Marker2"/>
    <w:rsid w:val="00D302CC"/>
    <w:rPr>
      <w:color w:val="FF0000"/>
    </w:rPr>
  </w:style>
  <w:style w:type="paragraph" w:customStyle="1" w:styleId="1f">
    <w:name w:val="目錄標題1"/>
    <w:basedOn w:val="a2"/>
    <w:next w:val="a2"/>
    <w:rsid w:val="00D302CC"/>
    <w:pPr>
      <w:widowControl/>
      <w:snapToGrid/>
      <w:spacing w:before="120" w:after="240" w:line="240" w:lineRule="auto"/>
      <w:jc w:val="center"/>
    </w:pPr>
    <w:rPr>
      <w:rFonts w:eastAsia="新細明體" w:cs="Angsana New"/>
      <w:b/>
      <w:bCs/>
      <w:kern w:val="0"/>
      <w:lang w:bidi="th-TH"/>
    </w:rPr>
  </w:style>
  <w:style w:type="paragraph" w:customStyle="1" w:styleId="Annexetitreacte">
    <w:name w:val="Annexe titre (acte)"/>
    <w:basedOn w:val="a2"/>
    <w:next w:val="a2"/>
    <w:rsid w:val="00D302CC"/>
    <w:pPr>
      <w:widowControl/>
      <w:snapToGrid/>
      <w:spacing w:before="120" w:line="240" w:lineRule="auto"/>
      <w:jc w:val="center"/>
    </w:pPr>
    <w:rPr>
      <w:rFonts w:eastAsia="新細明體" w:cs="Angsana New"/>
      <w:b/>
      <w:bCs/>
      <w:kern w:val="0"/>
      <w:sz w:val="24"/>
      <w:szCs w:val="24"/>
      <w:u w:val="single"/>
      <w:lang w:bidi="th-TH"/>
    </w:rPr>
  </w:style>
  <w:style w:type="paragraph" w:customStyle="1" w:styleId="Annexetitreexposglobal">
    <w:name w:val="Annexe titre (exposé global)"/>
    <w:basedOn w:val="a2"/>
    <w:next w:val="a2"/>
    <w:rsid w:val="00D302CC"/>
    <w:pPr>
      <w:widowControl/>
      <w:snapToGrid/>
      <w:spacing w:before="120" w:line="240" w:lineRule="auto"/>
      <w:jc w:val="center"/>
    </w:pPr>
    <w:rPr>
      <w:rFonts w:eastAsia="新細明體" w:cs="Angsana New"/>
      <w:b/>
      <w:bCs/>
      <w:kern w:val="0"/>
      <w:sz w:val="24"/>
      <w:szCs w:val="24"/>
      <w:u w:val="single"/>
      <w:lang w:bidi="th-TH"/>
    </w:rPr>
  </w:style>
  <w:style w:type="paragraph" w:customStyle="1" w:styleId="Annexetitreexpos">
    <w:name w:val="Annexe titre (exposé)"/>
    <w:basedOn w:val="a2"/>
    <w:next w:val="a2"/>
    <w:rsid w:val="00D302CC"/>
    <w:pPr>
      <w:widowControl/>
      <w:snapToGrid/>
      <w:spacing w:before="120" w:line="240" w:lineRule="auto"/>
      <w:jc w:val="center"/>
    </w:pPr>
    <w:rPr>
      <w:rFonts w:eastAsia="新細明體" w:cs="Angsana New"/>
      <w:b/>
      <w:bCs/>
      <w:kern w:val="0"/>
      <w:sz w:val="24"/>
      <w:szCs w:val="24"/>
      <w:u w:val="single"/>
      <w:lang w:bidi="th-TH"/>
    </w:rPr>
  </w:style>
  <w:style w:type="paragraph" w:customStyle="1" w:styleId="Annexetitrefichefinacte">
    <w:name w:val="Annexe titre (fiche fin. acte)"/>
    <w:basedOn w:val="a2"/>
    <w:next w:val="a2"/>
    <w:rsid w:val="00D302CC"/>
    <w:pPr>
      <w:widowControl/>
      <w:snapToGrid/>
      <w:spacing w:before="120" w:line="240" w:lineRule="auto"/>
      <w:jc w:val="center"/>
    </w:pPr>
    <w:rPr>
      <w:rFonts w:eastAsia="新細明體" w:cs="Angsana New"/>
      <w:b/>
      <w:bCs/>
      <w:kern w:val="0"/>
      <w:sz w:val="24"/>
      <w:szCs w:val="24"/>
      <w:u w:val="single"/>
      <w:lang w:bidi="th-TH"/>
    </w:rPr>
  </w:style>
  <w:style w:type="paragraph" w:customStyle="1" w:styleId="Annexetitrefichefinglobale">
    <w:name w:val="Annexe titre (fiche fin. globale)"/>
    <w:basedOn w:val="a2"/>
    <w:next w:val="a2"/>
    <w:rsid w:val="00D302CC"/>
    <w:pPr>
      <w:widowControl/>
      <w:snapToGrid/>
      <w:spacing w:before="120" w:line="240" w:lineRule="auto"/>
      <w:jc w:val="center"/>
    </w:pPr>
    <w:rPr>
      <w:rFonts w:eastAsia="新細明體" w:cs="Angsana New"/>
      <w:b/>
      <w:bCs/>
      <w:kern w:val="0"/>
      <w:sz w:val="24"/>
      <w:szCs w:val="24"/>
      <w:u w:val="single"/>
      <w:lang w:bidi="th-TH"/>
    </w:rPr>
  </w:style>
  <w:style w:type="paragraph" w:customStyle="1" w:styleId="Annexetitreglobale">
    <w:name w:val="Annexe titre (globale)"/>
    <w:basedOn w:val="a2"/>
    <w:next w:val="a2"/>
    <w:rsid w:val="00D302CC"/>
    <w:pPr>
      <w:widowControl/>
      <w:snapToGrid/>
      <w:spacing w:before="120" w:line="240" w:lineRule="auto"/>
      <w:jc w:val="center"/>
    </w:pPr>
    <w:rPr>
      <w:rFonts w:eastAsia="新細明體" w:cs="Angsana New"/>
      <w:b/>
      <w:bCs/>
      <w:kern w:val="0"/>
      <w:sz w:val="24"/>
      <w:szCs w:val="24"/>
      <w:u w:val="single"/>
      <w:lang w:bidi="th-TH"/>
    </w:rPr>
  </w:style>
  <w:style w:type="paragraph" w:customStyle="1" w:styleId="Applicationdirecte">
    <w:name w:val="Application directe"/>
    <w:basedOn w:val="a2"/>
    <w:next w:val="Faita"/>
    <w:rsid w:val="00D302CC"/>
    <w:pPr>
      <w:widowControl/>
      <w:snapToGrid/>
      <w:spacing w:before="480" w:line="240" w:lineRule="auto"/>
    </w:pPr>
    <w:rPr>
      <w:rFonts w:eastAsia="新細明體" w:cs="Angsana New"/>
      <w:kern w:val="0"/>
      <w:sz w:val="24"/>
      <w:szCs w:val="24"/>
      <w:lang w:bidi="th-TH"/>
    </w:rPr>
  </w:style>
  <w:style w:type="paragraph" w:customStyle="1" w:styleId="Faita">
    <w:name w:val="Fait àa"/>
    <w:basedOn w:val="a2"/>
    <w:next w:val="Institutionquisigne"/>
    <w:rsid w:val="00D302CC"/>
    <w:pPr>
      <w:keepNext/>
      <w:widowControl/>
      <w:snapToGrid/>
      <w:spacing w:before="120" w:after="0" w:line="240" w:lineRule="auto"/>
    </w:pPr>
    <w:rPr>
      <w:rFonts w:eastAsia="新細明體" w:cs="Angsana New"/>
      <w:kern w:val="0"/>
      <w:sz w:val="24"/>
      <w:szCs w:val="24"/>
      <w:lang w:bidi="th-TH"/>
    </w:rPr>
  </w:style>
  <w:style w:type="paragraph" w:customStyle="1" w:styleId="Institutionquisigne">
    <w:name w:val="Institution qui signe"/>
    <w:basedOn w:val="a2"/>
    <w:next w:val="Personnequisigne"/>
    <w:rsid w:val="00D302CC"/>
    <w:pPr>
      <w:keepNext/>
      <w:widowControl/>
      <w:tabs>
        <w:tab w:val="left" w:pos="4252"/>
      </w:tabs>
      <w:snapToGrid/>
      <w:spacing w:before="720" w:after="0" w:line="240" w:lineRule="auto"/>
    </w:pPr>
    <w:rPr>
      <w:rFonts w:eastAsia="新細明體" w:cs="Angsana New"/>
      <w:i/>
      <w:iCs/>
      <w:kern w:val="0"/>
      <w:sz w:val="24"/>
      <w:szCs w:val="24"/>
      <w:lang w:bidi="th-TH"/>
    </w:rPr>
  </w:style>
  <w:style w:type="paragraph" w:customStyle="1" w:styleId="Personnequisigne">
    <w:name w:val="Personne qui signe"/>
    <w:basedOn w:val="a2"/>
    <w:next w:val="Institutionquisigne"/>
    <w:rsid w:val="00D302CC"/>
    <w:pPr>
      <w:widowControl/>
      <w:tabs>
        <w:tab w:val="left" w:pos="4252"/>
      </w:tabs>
      <w:snapToGrid/>
      <w:spacing w:after="0" w:line="240" w:lineRule="auto"/>
      <w:jc w:val="left"/>
    </w:pPr>
    <w:rPr>
      <w:rFonts w:eastAsia="新細明體" w:cs="Angsana New"/>
      <w:i/>
      <w:iCs/>
      <w:kern w:val="0"/>
      <w:sz w:val="24"/>
      <w:szCs w:val="24"/>
      <w:lang w:bidi="th-TH"/>
    </w:rPr>
  </w:style>
  <w:style w:type="paragraph" w:customStyle="1" w:styleId="Avertissementtitre">
    <w:name w:val="Avertissement titre"/>
    <w:basedOn w:val="a2"/>
    <w:next w:val="a2"/>
    <w:rsid w:val="00D302CC"/>
    <w:pPr>
      <w:keepNext/>
      <w:widowControl/>
      <w:snapToGrid/>
      <w:spacing w:before="480" w:line="240" w:lineRule="auto"/>
    </w:pPr>
    <w:rPr>
      <w:rFonts w:eastAsia="新細明體" w:cs="Angsana New"/>
      <w:kern w:val="0"/>
      <w:sz w:val="24"/>
      <w:szCs w:val="24"/>
      <w:u w:val="single"/>
      <w:lang w:bidi="th-TH"/>
    </w:rPr>
  </w:style>
  <w:style w:type="paragraph" w:customStyle="1" w:styleId="Confidence">
    <w:name w:val="Confidence"/>
    <w:basedOn w:val="a2"/>
    <w:next w:val="a2"/>
    <w:rsid w:val="00D302CC"/>
    <w:pPr>
      <w:widowControl/>
      <w:snapToGrid/>
      <w:spacing w:before="360" w:line="240" w:lineRule="auto"/>
      <w:jc w:val="center"/>
    </w:pPr>
    <w:rPr>
      <w:rFonts w:eastAsia="新細明體" w:cs="Angsana New"/>
      <w:kern w:val="0"/>
      <w:sz w:val="24"/>
      <w:szCs w:val="24"/>
      <w:lang w:bidi="th-TH"/>
    </w:rPr>
  </w:style>
  <w:style w:type="paragraph" w:customStyle="1" w:styleId="Confidentialite">
    <w:name w:val="Confidentialitée"/>
    <w:basedOn w:val="a2"/>
    <w:next w:val="Statut"/>
    <w:rsid w:val="00D302CC"/>
    <w:pPr>
      <w:widowControl/>
      <w:snapToGrid/>
      <w:spacing w:before="240" w:after="240" w:line="240" w:lineRule="auto"/>
      <w:ind w:left="5103"/>
    </w:pPr>
    <w:rPr>
      <w:rFonts w:eastAsia="新細明體" w:cs="Angsana New"/>
      <w:kern w:val="0"/>
      <w:sz w:val="24"/>
      <w:szCs w:val="24"/>
      <w:u w:val="single"/>
      <w:lang w:bidi="th-TH"/>
    </w:rPr>
  </w:style>
  <w:style w:type="paragraph" w:customStyle="1" w:styleId="Statut">
    <w:name w:val="Statut"/>
    <w:basedOn w:val="a2"/>
    <w:next w:val="Typedudocument"/>
    <w:rsid w:val="00D302CC"/>
    <w:pPr>
      <w:widowControl/>
      <w:snapToGrid/>
      <w:spacing w:before="360" w:after="0" w:line="240" w:lineRule="auto"/>
      <w:jc w:val="center"/>
    </w:pPr>
    <w:rPr>
      <w:rFonts w:eastAsia="新細明體" w:cs="Angsana New"/>
      <w:kern w:val="0"/>
      <w:sz w:val="24"/>
      <w:szCs w:val="24"/>
      <w:lang w:bidi="th-TH"/>
    </w:rPr>
  </w:style>
  <w:style w:type="paragraph" w:customStyle="1" w:styleId="Typedudocument">
    <w:name w:val="Type du document"/>
    <w:basedOn w:val="a2"/>
    <w:next w:val="Datedadoption"/>
    <w:rsid w:val="00D302CC"/>
    <w:pPr>
      <w:widowControl/>
      <w:snapToGrid/>
      <w:spacing w:before="360" w:after="0" w:line="240" w:lineRule="auto"/>
      <w:jc w:val="center"/>
    </w:pPr>
    <w:rPr>
      <w:rFonts w:eastAsia="新細明體" w:cs="Angsana New"/>
      <w:b/>
      <w:bCs/>
      <w:kern w:val="0"/>
      <w:sz w:val="24"/>
      <w:szCs w:val="24"/>
      <w:lang w:bidi="th-TH"/>
    </w:rPr>
  </w:style>
  <w:style w:type="paragraph" w:customStyle="1" w:styleId="Datedadoption">
    <w:name w:val="Date d'adoption"/>
    <w:basedOn w:val="a2"/>
    <w:next w:val="Titreobjet"/>
    <w:rsid w:val="00D302CC"/>
    <w:pPr>
      <w:widowControl/>
      <w:snapToGrid/>
      <w:spacing w:before="360" w:after="0" w:line="240" w:lineRule="auto"/>
      <w:jc w:val="center"/>
    </w:pPr>
    <w:rPr>
      <w:rFonts w:eastAsia="新細明體" w:cs="Angsana New"/>
      <w:b/>
      <w:bCs/>
      <w:kern w:val="0"/>
      <w:sz w:val="24"/>
      <w:szCs w:val="24"/>
      <w:lang w:bidi="th-TH"/>
    </w:rPr>
  </w:style>
  <w:style w:type="paragraph" w:customStyle="1" w:styleId="Titreobjet">
    <w:name w:val="Titre objet"/>
    <w:basedOn w:val="a2"/>
    <w:next w:val="Sous-titreobjet"/>
    <w:rsid w:val="00D302CC"/>
    <w:pPr>
      <w:widowControl/>
      <w:snapToGrid/>
      <w:spacing w:before="360" w:after="360" w:line="240" w:lineRule="auto"/>
      <w:jc w:val="center"/>
    </w:pPr>
    <w:rPr>
      <w:rFonts w:eastAsia="新細明體" w:cs="Angsana New"/>
      <w:b/>
      <w:bCs/>
      <w:kern w:val="0"/>
      <w:sz w:val="24"/>
      <w:szCs w:val="24"/>
      <w:lang w:bidi="th-TH"/>
    </w:rPr>
  </w:style>
  <w:style w:type="paragraph" w:customStyle="1" w:styleId="Sous-titreobjet">
    <w:name w:val="Sous-titre objet"/>
    <w:basedOn w:val="a2"/>
    <w:rsid w:val="00D302CC"/>
    <w:pPr>
      <w:widowControl/>
      <w:snapToGrid/>
      <w:spacing w:after="0" w:line="240" w:lineRule="auto"/>
      <w:jc w:val="center"/>
    </w:pPr>
    <w:rPr>
      <w:rFonts w:eastAsia="新細明體" w:cs="Angsana New"/>
      <w:b/>
      <w:bCs/>
      <w:kern w:val="0"/>
      <w:sz w:val="24"/>
      <w:szCs w:val="24"/>
      <w:lang w:bidi="th-TH"/>
    </w:rPr>
  </w:style>
  <w:style w:type="paragraph" w:customStyle="1" w:styleId="Considrant">
    <w:name w:val="Considérant"/>
    <w:basedOn w:val="a2"/>
    <w:rsid w:val="00D302CC"/>
    <w:pPr>
      <w:widowControl/>
      <w:numPr>
        <w:numId w:val="21"/>
      </w:numPr>
      <w:tabs>
        <w:tab w:val="num" w:pos="709"/>
      </w:tabs>
      <w:snapToGrid/>
      <w:spacing w:before="120" w:line="240" w:lineRule="auto"/>
      <w:ind w:left="709" w:hanging="709"/>
    </w:pPr>
    <w:rPr>
      <w:rFonts w:eastAsia="新細明體" w:cs="Angsana New"/>
      <w:kern w:val="0"/>
      <w:sz w:val="24"/>
      <w:szCs w:val="24"/>
      <w:lang w:bidi="th-TH"/>
    </w:rPr>
  </w:style>
  <w:style w:type="paragraph" w:customStyle="1" w:styleId="Corrigendum">
    <w:name w:val="Corrigendum"/>
    <w:basedOn w:val="a2"/>
    <w:next w:val="a2"/>
    <w:rsid w:val="00D302CC"/>
    <w:pPr>
      <w:widowControl/>
      <w:snapToGrid/>
      <w:spacing w:after="240" w:line="240" w:lineRule="auto"/>
      <w:jc w:val="left"/>
    </w:pPr>
    <w:rPr>
      <w:rFonts w:eastAsia="新細明體" w:cs="Angsana New"/>
      <w:kern w:val="0"/>
      <w:sz w:val="24"/>
      <w:szCs w:val="24"/>
      <w:lang w:bidi="th-TH"/>
    </w:rPr>
  </w:style>
  <w:style w:type="paragraph" w:customStyle="1" w:styleId="Emission">
    <w:name w:val="Emission"/>
    <w:basedOn w:val="a2"/>
    <w:next w:val="Rfrenceinstitutionelle"/>
    <w:rsid w:val="00D302CC"/>
    <w:pPr>
      <w:widowControl/>
      <w:snapToGrid/>
      <w:spacing w:after="0" w:line="240" w:lineRule="auto"/>
      <w:ind w:left="5103"/>
      <w:jc w:val="left"/>
    </w:pPr>
    <w:rPr>
      <w:rFonts w:eastAsia="新細明體" w:cs="Angsana New"/>
      <w:kern w:val="0"/>
      <w:sz w:val="24"/>
      <w:szCs w:val="24"/>
      <w:lang w:bidi="th-TH"/>
    </w:rPr>
  </w:style>
  <w:style w:type="paragraph" w:customStyle="1" w:styleId="Rfrenceinstitutionelle">
    <w:name w:val="Référence institutionelle"/>
    <w:basedOn w:val="a2"/>
    <w:next w:val="Statut"/>
    <w:rsid w:val="00D302CC"/>
    <w:pPr>
      <w:widowControl/>
      <w:snapToGrid/>
      <w:spacing w:after="240" w:line="240" w:lineRule="auto"/>
      <w:ind w:left="5103"/>
      <w:jc w:val="left"/>
    </w:pPr>
    <w:rPr>
      <w:rFonts w:eastAsia="新細明體" w:cs="Angsana New"/>
      <w:kern w:val="0"/>
      <w:sz w:val="24"/>
      <w:szCs w:val="24"/>
      <w:lang w:bidi="th-TH"/>
    </w:rPr>
  </w:style>
  <w:style w:type="paragraph" w:customStyle="1" w:styleId="Exposdesmotifstitre">
    <w:name w:val="Exposé des motifs titre"/>
    <w:basedOn w:val="a2"/>
    <w:next w:val="a2"/>
    <w:rsid w:val="00D302CC"/>
    <w:pPr>
      <w:widowControl/>
      <w:tabs>
        <w:tab w:val="num" w:pos="425"/>
      </w:tabs>
      <w:snapToGrid/>
      <w:spacing w:before="120" w:line="240" w:lineRule="auto"/>
      <w:jc w:val="center"/>
    </w:pPr>
    <w:rPr>
      <w:rFonts w:eastAsia="新細明體" w:cs="Angsana New"/>
      <w:b/>
      <w:bCs/>
      <w:kern w:val="0"/>
      <w:sz w:val="24"/>
      <w:szCs w:val="24"/>
      <w:u w:val="single"/>
      <w:lang w:bidi="th-TH"/>
    </w:rPr>
  </w:style>
  <w:style w:type="paragraph" w:customStyle="1" w:styleId="Exposdesmotifstitreglobal">
    <w:name w:val="Exposé des motifs titre (global)"/>
    <w:basedOn w:val="a2"/>
    <w:next w:val="a2"/>
    <w:rsid w:val="00D302CC"/>
    <w:pPr>
      <w:widowControl/>
      <w:snapToGrid/>
      <w:spacing w:before="120" w:line="240" w:lineRule="auto"/>
      <w:jc w:val="center"/>
    </w:pPr>
    <w:rPr>
      <w:rFonts w:eastAsia="新細明體" w:cs="Angsana New"/>
      <w:b/>
      <w:bCs/>
      <w:kern w:val="0"/>
      <w:sz w:val="24"/>
      <w:szCs w:val="24"/>
      <w:u w:val="single"/>
      <w:lang w:bidi="th-TH"/>
    </w:rPr>
  </w:style>
  <w:style w:type="paragraph" w:customStyle="1" w:styleId="Formuledadoption">
    <w:name w:val="Formule d'adoption"/>
    <w:basedOn w:val="a2"/>
    <w:next w:val="Titrearticle"/>
    <w:rsid w:val="00D302CC"/>
    <w:pPr>
      <w:keepNext/>
      <w:widowControl/>
      <w:snapToGrid/>
      <w:spacing w:before="120" w:line="240" w:lineRule="auto"/>
    </w:pPr>
    <w:rPr>
      <w:rFonts w:eastAsia="新細明體" w:cs="Angsana New"/>
      <w:kern w:val="0"/>
      <w:sz w:val="24"/>
      <w:szCs w:val="24"/>
      <w:lang w:bidi="th-TH"/>
    </w:rPr>
  </w:style>
  <w:style w:type="paragraph" w:customStyle="1" w:styleId="Titrearticle">
    <w:name w:val="Titre article"/>
    <w:basedOn w:val="a2"/>
    <w:next w:val="a2"/>
    <w:rsid w:val="00D302CC"/>
    <w:pPr>
      <w:keepNext/>
      <w:widowControl/>
      <w:snapToGrid/>
      <w:spacing w:before="360" w:line="240" w:lineRule="auto"/>
      <w:jc w:val="center"/>
    </w:pPr>
    <w:rPr>
      <w:rFonts w:eastAsia="新細明體" w:cs="Angsana New"/>
      <w:i/>
      <w:iCs/>
      <w:kern w:val="0"/>
      <w:sz w:val="24"/>
      <w:szCs w:val="24"/>
      <w:lang w:bidi="th-TH"/>
    </w:rPr>
  </w:style>
  <w:style w:type="paragraph" w:customStyle="1" w:styleId="Institutionquiagit">
    <w:name w:val="Institution qui agit"/>
    <w:basedOn w:val="a2"/>
    <w:next w:val="a2"/>
    <w:rsid w:val="00D302CC"/>
    <w:pPr>
      <w:keepNext/>
      <w:widowControl/>
      <w:snapToGrid/>
      <w:spacing w:before="600" w:line="240" w:lineRule="auto"/>
    </w:pPr>
    <w:rPr>
      <w:rFonts w:eastAsia="新細明體" w:cs="Angsana New"/>
      <w:kern w:val="0"/>
      <w:sz w:val="24"/>
      <w:szCs w:val="24"/>
      <w:lang w:bidi="th-TH"/>
    </w:rPr>
  </w:style>
  <w:style w:type="paragraph" w:customStyle="1" w:styleId="Langue">
    <w:name w:val="Langue"/>
    <w:basedOn w:val="a2"/>
    <w:next w:val="Rfrenceinterne"/>
    <w:rsid w:val="00D302CC"/>
    <w:pPr>
      <w:widowControl/>
      <w:snapToGrid/>
      <w:spacing w:after="600" w:line="240" w:lineRule="auto"/>
      <w:jc w:val="center"/>
    </w:pPr>
    <w:rPr>
      <w:rFonts w:eastAsia="新細明體" w:cs="Angsana New"/>
      <w:b/>
      <w:bCs/>
      <w:caps/>
      <w:kern w:val="0"/>
      <w:sz w:val="24"/>
      <w:szCs w:val="24"/>
      <w:lang w:bidi="th-TH"/>
    </w:rPr>
  </w:style>
  <w:style w:type="paragraph" w:customStyle="1" w:styleId="Rfrenceinterne">
    <w:name w:val="Référence interne"/>
    <w:basedOn w:val="a2"/>
    <w:next w:val="Nomdelinstitution"/>
    <w:rsid w:val="00D302CC"/>
    <w:pPr>
      <w:widowControl/>
      <w:snapToGrid/>
      <w:spacing w:after="600" w:line="240" w:lineRule="auto"/>
      <w:jc w:val="center"/>
    </w:pPr>
    <w:rPr>
      <w:rFonts w:eastAsia="新細明體" w:cs="Angsana New"/>
      <w:b/>
      <w:bCs/>
      <w:kern w:val="0"/>
      <w:sz w:val="24"/>
      <w:szCs w:val="24"/>
      <w:lang w:bidi="th-TH"/>
    </w:rPr>
  </w:style>
  <w:style w:type="paragraph" w:customStyle="1" w:styleId="Nomdelinstitution">
    <w:name w:val="Nom de l'institution"/>
    <w:basedOn w:val="a2"/>
    <w:next w:val="Emission"/>
    <w:rsid w:val="00D302CC"/>
    <w:pPr>
      <w:widowControl/>
      <w:snapToGrid/>
      <w:spacing w:after="0" w:line="240" w:lineRule="auto"/>
      <w:jc w:val="left"/>
    </w:pPr>
    <w:rPr>
      <w:rFonts w:ascii="Arial" w:eastAsia="新細明體" w:hAnsi="Arial" w:cs="Arial"/>
      <w:kern w:val="0"/>
      <w:sz w:val="24"/>
      <w:szCs w:val="24"/>
      <w:lang w:bidi="th-TH"/>
    </w:rPr>
  </w:style>
  <w:style w:type="paragraph" w:customStyle="1" w:styleId="Langueoriginale">
    <w:name w:val="Langue originale"/>
    <w:basedOn w:val="a2"/>
    <w:next w:val="Phrasefinale"/>
    <w:rsid w:val="00D302CC"/>
    <w:pPr>
      <w:widowControl/>
      <w:snapToGrid/>
      <w:spacing w:before="360" w:line="240" w:lineRule="auto"/>
      <w:jc w:val="center"/>
    </w:pPr>
    <w:rPr>
      <w:rFonts w:eastAsia="新細明體" w:cs="Angsana New"/>
      <w:caps/>
      <w:kern w:val="0"/>
      <w:sz w:val="24"/>
      <w:szCs w:val="24"/>
      <w:lang w:bidi="th-TH"/>
    </w:rPr>
  </w:style>
  <w:style w:type="paragraph" w:customStyle="1" w:styleId="Phrasefinale">
    <w:name w:val="Phrase finale"/>
    <w:basedOn w:val="a2"/>
    <w:next w:val="a2"/>
    <w:rsid w:val="00D302CC"/>
    <w:pPr>
      <w:widowControl/>
      <w:snapToGrid/>
      <w:spacing w:before="360" w:after="0" w:line="240" w:lineRule="auto"/>
      <w:jc w:val="center"/>
    </w:pPr>
    <w:rPr>
      <w:rFonts w:eastAsia="新細明體" w:cs="Angsana New"/>
      <w:kern w:val="0"/>
      <w:sz w:val="24"/>
      <w:szCs w:val="24"/>
      <w:lang w:bidi="th-TH"/>
    </w:rPr>
  </w:style>
  <w:style w:type="paragraph" w:customStyle="1" w:styleId="ManualConsidrant">
    <w:name w:val="Manual Considérant"/>
    <w:basedOn w:val="a2"/>
    <w:rsid w:val="00D302CC"/>
    <w:pPr>
      <w:widowControl/>
      <w:snapToGrid/>
      <w:spacing w:before="120" w:line="240" w:lineRule="auto"/>
      <w:ind w:left="709" w:hanging="709"/>
    </w:pPr>
    <w:rPr>
      <w:rFonts w:eastAsia="新細明體" w:cs="Angsana New"/>
      <w:kern w:val="0"/>
      <w:sz w:val="24"/>
      <w:szCs w:val="24"/>
      <w:lang w:bidi="th-TH"/>
    </w:rPr>
  </w:style>
  <w:style w:type="paragraph" w:customStyle="1" w:styleId="Prliminairetitre">
    <w:name w:val="Préliminaire titre"/>
    <w:basedOn w:val="a2"/>
    <w:next w:val="a2"/>
    <w:rsid w:val="00D302CC"/>
    <w:pPr>
      <w:widowControl/>
      <w:snapToGrid/>
      <w:spacing w:before="360" w:after="360" w:line="240" w:lineRule="auto"/>
      <w:jc w:val="center"/>
    </w:pPr>
    <w:rPr>
      <w:rFonts w:eastAsia="新細明體" w:cs="Angsana New"/>
      <w:b/>
      <w:bCs/>
      <w:kern w:val="0"/>
      <w:sz w:val="24"/>
      <w:szCs w:val="24"/>
      <w:lang w:bidi="th-TH"/>
    </w:rPr>
  </w:style>
  <w:style w:type="paragraph" w:customStyle="1" w:styleId="Prliminairetype">
    <w:name w:val="Préliminaire type"/>
    <w:basedOn w:val="a2"/>
    <w:next w:val="a2"/>
    <w:rsid w:val="00D302CC"/>
    <w:pPr>
      <w:widowControl/>
      <w:snapToGrid/>
      <w:spacing w:before="360" w:after="0" w:line="240" w:lineRule="auto"/>
      <w:jc w:val="center"/>
    </w:pPr>
    <w:rPr>
      <w:rFonts w:eastAsia="新細明體" w:cs="Angsana New"/>
      <w:b/>
      <w:bCs/>
      <w:kern w:val="0"/>
      <w:sz w:val="24"/>
      <w:szCs w:val="24"/>
      <w:lang w:bidi="th-TH"/>
    </w:rPr>
  </w:style>
  <w:style w:type="paragraph" w:customStyle="1" w:styleId="Rfrenceinterinstitutionelle">
    <w:name w:val="Référence interinstitutionelle"/>
    <w:basedOn w:val="a2"/>
    <w:next w:val="Statut"/>
    <w:rsid w:val="00D302CC"/>
    <w:pPr>
      <w:widowControl/>
      <w:snapToGrid/>
      <w:spacing w:after="0" w:line="240" w:lineRule="auto"/>
      <w:ind w:left="5103"/>
      <w:jc w:val="left"/>
    </w:pPr>
    <w:rPr>
      <w:rFonts w:eastAsia="新細明體" w:cs="Angsana New"/>
      <w:kern w:val="0"/>
      <w:sz w:val="24"/>
      <w:szCs w:val="24"/>
      <w:lang w:bidi="th-TH"/>
    </w:rPr>
  </w:style>
  <w:style w:type="paragraph" w:customStyle="1" w:styleId="Rfrenceinterinstitutionelleprliminaire">
    <w:name w:val="Référence interinstitutionelle (préliminaire)"/>
    <w:basedOn w:val="a2"/>
    <w:next w:val="a2"/>
    <w:rsid w:val="00D302CC"/>
    <w:pPr>
      <w:widowControl/>
      <w:snapToGrid/>
      <w:spacing w:after="0" w:line="240" w:lineRule="auto"/>
      <w:ind w:left="5103"/>
      <w:jc w:val="left"/>
    </w:pPr>
    <w:rPr>
      <w:rFonts w:eastAsia="新細明體" w:cs="Angsana New"/>
      <w:kern w:val="0"/>
      <w:sz w:val="24"/>
      <w:szCs w:val="24"/>
      <w:lang w:bidi="th-TH"/>
    </w:rPr>
  </w:style>
  <w:style w:type="paragraph" w:customStyle="1" w:styleId="Sous-titreobjetprliminaire">
    <w:name w:val="Sous-titre objet (préliminaire)"/>
    <w:basedOn w:val="a2"/>
    <w:rsid w:val="00D302CC"/>
    <w:pPr>
      <w:widowControl/>
      <w:snapToGrid/>
      <w:spacing w:after="0" w:line="240" w:lineRule="auto"/>
      <w:jc w:val="center"/>
    </w:pPr>
    <w:rPr>
      <w:rFonts w:eastAsia="新細明體" w:cs="Angsana New"/>
      <w:b/>
      <w:bCs/>
      <w:kern w:val="0"/>
      <w:sz w:val="24"/>
      <w:szCs w:val="24"/>
      <w:lang w:bidi="th-TH"/>
    </w:rPr>
  </w:style>
  <w:style w:type="paragraph" w:customStyle="1" w:styleId="Statutprliminaire">
    <w:name w:val="Statut (préliminaire)"/>
    <w:basedOn w:val="a2"/>
    <w:next w:val="a2"/>
    <w:rsid w:val="00D302CC"/>
    <w:pPr>
      <w:widowControl/>
      <w:snapToGrid/>
      <w:spacing w:before="360" w:after="0" w:line="240" w:lineRule="auto"/>
      <w:jc w:val="center"/>
    </w:pPr>
    <w:rPr>
      <w:rFonts w:eastAsia="新細明體" w:cs="Angsana New"/>
      <w:kern w:val="0"/>
      <w:sz w:val="24"/>
      <w:szCs w:val="24"/>
      <w:lang w:bidi="th-TH"/>
    </w:rPr>
  </w:style>
  <w:style w:type="paragraph" w:customStyle="1" w:styleId="Titreobjetprliminaire">
    <w:name w:val="Titre objet (préliminaire)"/>
    <w:basedOn w:val="a2"/>
    <w:next w:val="a2"/>
    <w:rsid w:val="00D302CC"/>
    <w:pPr>
      <w:widowControl/>
      <w:snapToGrid/>
      <w:spacing w:before="360" w:after="360" w:line="240" w:lineRule="auto"/>
      <w:jc w:val="center"/>
    </w:pPr>
    <w:rPr>
      <w:rFonts w:eastAsia="新細明體" w:cs="Angsana New"/>
      <w:b/>
      <w:bCs/>
      <w:kern w:val="0"/>
      <w:sz w:val="24"/>
      <w:szCs w:val="24"/>
      <w:lang w:bidi="th-TH"/>
    </w:rPr>
  </w:style>
  <w:style w:type="paragraph" w:customStyle="1" w:styleId="Typedudocumentprliminaire">
    <w:name w:val="Type du document (préliminaire)"/>
    <w:basedOn w:val="a2"/>
    <w:next w:val="a2"/>
    <w:rsid w:val="00D302CC"/>
    <w:pPr>
      <w:widowControl/>
      <w:snapToGrid/>
      <w:spacing w:before="360" w:after="0" w:line="240" w:lineRule="auto"/>
      <w:jc w:val="center"/>
    </w:pPr>
    <w:rPr>
      <w:rFonts w:eastAsia="新細明體" w:cs="Angsana New"/>
      <w:b/>
      <w:bCs/>
      <w:kern w:val="0"/>
      <w:sz w:val="24"/>
      <w:szCs w:val="24"/>
      <w:lang w:bidi="th-TH"/>
    </w:rPr>
  </w:style>
  <w:style w:type="character" w:customStyle="1" w:styleId="Added">
    <w:name w:val="Added"/>
    <w:rsid w:val="00D302CC"/>
    <w:rPr>
      <w:b/>
      <w:bCs/>
      <w:u w:val="single"/>
    </w:rPr>
  </w:style>
  <w:style w:type="character" w:customStyle="1" w:styleId="Deleted">
    <w:name w:val="Deleted"/>
    <w:rsid w:val="00D302CC"/>
    <w:rPr>
      <w:strike/>
    </w:rPr>
  </w:style>
  <w:style w:type="paragraph" w:customStyle="1" w:styleId="Address">
    <w:name w:val="Address"/>
    <w:basedOn w:val="a2"/>
    <w:next w:val="a2"/>
    <w:rsid w:val="00D302CC"/>
    <w:pPr>
      <w:keepLines/>
      <w:widowControl/>
      <w:snapToGrid/>
      <w:spacing w:before="120" w:line="360" w:lineRule="auto"/>
      <w:ind w:left="3402"/>
      <w:jc w:val="left"/>
    </w:pPr>
    <w:rPr>
      <w:rFonts w:eastAsia="新細明體" w:cs="Angsana New"/>
      <w:kern w:val="0"/>
      <w:sz w:val="24"/>
      <w:szCs w:val="24"/>
      <w:lang w:bidi="th-TH"/>
    </w:rPr>
  </w:style>
  <w:style w:type="paragraph" w:customStyle="1" w:styleId="Fichefinancirestandardtitre">
    <w:name w:val="Fiche financière (standard) titre"/>
    <w:basedOn w:val="a2"/>
    <w:next w:val="a2"/>
    <w:rsid w:val="00D302CC"/>
    <w:pPr>
      <w:widowControl/>
      <w:snapToGrid/>
      <w:spacing w:before="120" w:line="240" w:lineRule="auto"/>
      <w:jc w:val="center"/>
    </w:pPr>
    <w:rPr>
      <w:rFonts w:eastAsia="新細明體" w:cs="Angsana New"/>
      <w:b/>
      <w:bCs/>
      <w:kern w:val="0"/>
      <w:sz w:val="24"/>
      <w:szCs w:val="24"/>
      <w:u w:val="single"/>
      <w:lang w:bidi="th-TH"/>
    </w:rPr>
  </w:style>
  <w:style w:type="paragraph" w:customStyle="1" w:styleId="Fichefinancirestandardtitreacte">
    <w:name w:val="Fiche financière (standard) titre (acte)"/>
    <w:basedOn w:val="a2"/>
    <w:next w:val="a2"/>
    <w:rsid w:val="00D302CC"/>
    <w:pPr>
      <w:widowControl/>
      <w:snapToGrid/>
      <w:spacing w:before="120" w:line="240" w:lineRule="auto"/>
      <w:jc w:val="center"/>
    </w:pPr>
    <w:rPr>
      <w:rFonts w:eastAsia="新細明體" w:cs="Angsana New"/>
      <w:b/>
      <w:bCs/>
      <w:kern w:val="0"/>
      <w:sz w:val="24"/>
      <w:szCs w:val="24"/>
      <w:u w:val="single"/>
      <w:lang w:bidi="th-TH"/>
    </w:rPr>
  </w:style>
  <w:style w:type="paragraph" w:customStyle="1" w:styleId="Fichefinanciretravailtitre">
    <w:name w:val="Fiche financière (travail) titre"/>
    <w:basedOn w:val="a2"/>
    <w:next w:val="a2"/>
    <w:rsid w:val="00D302CC"/>
    <w:pPr>
      <w:widowControl/>
      <w:snapToGrid/>
      <w:spacing w:before="120" w:line="240" w:lineRule="auto"/>
      <w:jc w:val="center"/>
    </w:pPr>
    <w:rPr>
      <w:rFonts w:eastAsia="新細明體" w:cs="Angsana New"/>
      <w:b/>
      <w:bCs/>
      <w:kern w:val="0"/>
      <w:sz w:val="24"/>
      <w:szCs w:val="24"/>
      <w:u w:val="single"/>
      <w:lang w:bidi="th-TH"/>
    </w:rPr>
  </w:style>
  <w:style w:type="paragraph" w:customStyle="1" w:styleId="Fichefinanciretravailtitreacte">
    <w:name w:val="Fiche financière (travail) titre (acte)"/>
    <w:basedOn w:val="a2"/>
    <w:next w:val="a2"/>
    <w:rsid w:val="00D302CC"/>
    <w:pPr>
      <w:widowControl/>
      <w:snapToGrid/>
      <w:spacing w:before="120" w:line="240" w:lineRule="auto"/>
      <w:jc w:val="center"/>
    </w:pPr>
    <w:rPr>
      <w:rFonts w:eastAsia="新細明體" w:cs="Angsana New"/>
      <w:b/>
      <w:bCs/>
      <w:kern w:val="0"/>
      <w:sz w:val="24"/>
      <w:szCs w:val="24"/>
      <w:u w:val="single"/>
      <w:lang w:bidi="th-TH"/>
    </w:rPr>
  </w:style>
  <w:style w:type="paragraph" w:customStyle="1" w:styleId="Fichefinancireattributiontitre">
    <w:name w:val="Fiche financière (attribution) titre"/>
    <w:basedOn w:val="a2"/>
    <w:next w:val="a2"/>
    <w:rsid w:val="00D302CC"/>
    <w:pPr>
      <w:widowControl/>
      <w:snapToGrid/>
      <w:spacing w:before="120" w:line="240" w:lineRule="auto"/>
      <w:jc w:val="center"/>
    </w:pPr>
    <w:rPr>
      <w:rFonts w:eastAsia="新細明體" w:cs="Angsana New"/>
      <w:b/>
      <w:bCs/>
      <w:kern w:val="0"/>
      <w:sz w:val="24"/>
      <w:szCs w:val="24"/>
      <w:u w:val="single"/>
      <w:lang w:bidi="th-TH"/>
    </w:rPr>
  </w:style>
  <w:style w:type="paragraph" w:customStyle="1" w:styleId="Fichefinancireattributiontitreacte">
    <w:name w:val="Fiche financière (attribution) titre (acte)"/>
    <w:basedOn w:val="a2"/>
    <w:next w:val="a2"/>
    <w:rsid w:val="00D302CC"/>
    <w:pPr>
      <w:widowControl/>
      <w:snapToGrid/>
      <w:spacing w:before="120" w:line="240" w:lineRule="auto"/>
      <w:jc w:val="center"/>
    </w:pPr>
    <w:rPr>
      <w:rFonts w:eastAsia="新細明體" w:cs="Angsana New"/>
      <w:b/>
      <w:bCs/>
      <w:kern w:val="0"/>
      <w:sz w:val="24"/>
      <w:szCs w:val="24"/>
      <w:u w:val="single"/>
      <w:lang w:bidi="th-TH"/>
    </w:rPr>
  </w:style>
  <w:style w:type="paragraph" w:customStyle="1" w:styleId="Objetexterne">
    <w:name w:val="Objet externe"/>
    <w:basedOn w:val="a2"/>
    <w:next w:val="a2"/>
    <w:rsid w:val="00D302CC"/>
    <w:pPr>
      <w:widowControl/>
      <w:snapToGrid/>
      <w:spacing w:before="120" w:line="240" w:lineRule="auto"/>
    </w:pPr>
    <w:rPr>
      <w:rFonts w:eastAsia="新細明體" w:cs="Angsana New"/>
      <w:i/>
      <w:iCs/>
      <w:caps/>
      <w:kern w:val="0"/>
      <w:sz w:val="24"/>
      <w:szCs w:val="24"/>
      <w:lang w:bidi="th-TH"/>
    </w:rPr>
  </w:style>
  <w:style w:type="character" w:customStyle="1" w:styleId="platne1">
    <w:name w:val="platne1"/>
    <w:rsid w:val="00D302CC"/>
  </w:style>
  <w:style w:type="paragraph" w:customStyle="1" w:styleId="CharChar">
    <w:name w:val="Char Char"/>
    <w:basedOn w:val="a2"/>
    <w:next w:val="a2"/>
    <w:rsid w:val="00D302CC"/>
    <w:pPr>
      <w:widowControl/>
      <w:snapToGrid/>
      <w:spacing w:after="160" w:line="240" w:lineRule="exact"/>
      <w:jc w:val="left"/>
    </w:pPr>
    <w:rPr>
      <w:rFonts w:ascii="Tahoma" w:eastAsia="新細明體" w:hAnsi="Tahoma" w:cs="Tahoma"/>
      <w:kern w:val="0"/>
      <w:sz w:val="24"/>
      <w:szCs w:val="24"/>
      <w:lang w:bidi="th-TH"/>
    </w:rPr>
  </w:style>
  <w:style w:type="character" w:customStyle="1" w:styleId="121">
    <w:name w:val="字元 字元12"/>
    <w:rsid w:val="00D302CC"/>
    <w:rPr>
      <w:rFonts w:eastAsia="新細明體"/>
      <w:szCs w:val="22"/>
      <w:lang w:val="en-GB" w:eastAsia="en-GB" w:bidi="ar-SA"/>
    </w:rPr>
  </w:style>
  <w:style w:type="character" w:customStyle="1" w:styleId="82">
    <w:name w:val="字元 字元8"/>
    <w:rsid w:val="00D302CC"/>
    <w:rPr>
      <w:rFonts w:eastAsia="新細明體"/>
      <w:sz w:val="22"/>
      <w:szCs w:val="22"/>
      <w:lang w:val="en-GB" w:eastAsia="en-GB" w:bidi="ar-SA"/>
    </w:rPr>
  </w:style>
  <w:style w:type="character" w:customStyle="1" w:styleId="53">
    <w:name w:val="字元 字元5"/>
    <w:rsid w:val="00D302CC"/>
    <w:rPr>
      <w:sz w:val="22"/>
      <w:lang w:val="en-US" w:eastAsia="en-GB" w:bidi="ar-SA"/>
    </w:rPr>
  </w:style>
  <w:style w:type="character" w:customStyle="1" w:styleId="190">
    <w:name w:val="字元 字元19"/>
    <w:locked/>
    <w:rsid w:val="00BB3BC4"/>
    <w:rPr>
      <w:rFonts w:ascii="Arial" w:eastAsia="標楷體" w:hAnsi="Arial" w:cs="Times New Roman"/>
      <w:b/>
      <w:bCs/>
      <w:kern w:val="52"/>
      <w:sz w:val="52"/>
      <w:szCs w:val="52"/>
    </w:rPr>
  </w:style>
  <w:style w:type="character" w:customStyle="1" w:styleId="180">
    <w:name w:val="字元 字元18"/>
    <w:locked/>
    <w:rsid w:val="00BB3BC4"/>
    <w:rPr>
      <w:rFonts w:ascii="Times New Roman" w:eastAsia="標楷體" w:hAnsi="Times New Roman" w:cs="Times New Roman"/>
      <w:b/>
      <w:bCs/>
      <w:sz w:val="36"/>
      <w:szCs w:val="36"/>
      <w:lang w:val="es-ES"/>
    </w:rPr>
  </w:style>
  <w:style w:type="character" w:customStyle="1" w:styleId="170">
    <w:name w:val="字元 字元17"/>
    <w:locked/>
    <w:rsid w:val="00BB3BC4"/>
    <w:rPr>
      <w:rFonts w:ascii="Arial" w:eastAsia="新細明體" w:hAnsi="Arial" w:cs="Times New Roman"/>
      <w:b/>
      <w:bCs/>
      <w:sz w:val="36"/>
      <w:szCs w:val="36"/>
    </w:rPr>
  </w:style>
  <w:style w:type="character" w:customStyle="1" w:styleId="160">
    <w:name w:val="字元 字元16"/>
    <w:locked/>
    <w:rsid w:val="00BB3BC4"/>
    <w:rPr>
      <w:rFonts w:ascii="Arial" w:eastAsia="新細明體" w:hAnsi="Arial" w:cs="Times New Roman"/>
      <w:sz w:val="36"/>
      <w:szCs w:val="36"/>
    </w:rPr>
  </w:style>
  <w:style w:type="character" w:customStyle="1" w:styleId="150">
    <w:name w:val="字元 字元15"/>
    <w:locked/>
    <w:rsid w:val="00BB3BC4"/>
    <w:rPr>
      <w:rFonts w:ascii="Arial" w:eastAsia="新細明體" w:hAnsi="Arial" w:cs="Times New Roman"/>
      <w:b/>
      <w:bCs/>
      <w:sz w:val="36"/>
      <w:szCs w:val="36"/>
    </w:rPr>
  </w:style>
  <w:style w:type="character" w:customStyle="1" w:styleId="140">
    <w:name w:val="字元 字元14"/>
    <w:locked/>
    <w:rsid w:val="00BB3BC4"/>
    <w:rPr>
      <w:rFonts w:ascii="Arial" w:eastAsia="新細明體" w:hAnsi="Arial" w:cs="Times New Roman"/>
      <w:sz w:val="36"/>
      <w:szCs w:val="36"/>
    </w:rPr>
  </w:style>
  <w:style w:type="character" w:customStyle="1" w:styleId="131">
    <w:name w:val="字元 字元13"/>
    <w:locked/>
    <w:rsid w:val="00BB3BC4"/>
    <w:rPr>
      <w:rFonts w:ascii="Arial" w:eastAsia="新細明體" w:hAnsi="Arial" w:cs="Times New Roman"/>
      <w:b/>
      <w:bCs/>
      <w:sz w:val="36"/>
      <w:szCs w:val="36"/>
    </w:rPr>
  </w:style>
  <w:style w:type="character" w:customStyle="1" w:styleId="115">
    <w:name w:val="字元 字元11"/>
    <w:locked/>
    <w:rsid w:val="00BB3BC4"/>
    <w:rPr>
      <w:rFonts w:ascii="Arial" w:eastAsia="新細明體" w:hAnsi="Arial" w:cs="Times New Roman"/>
      <w:sz w:val="36"/>
      <w:szCs w:val="36"/>
    </w:rPr>
  </w:style>
  <w:style w:type="character" w:customStyle="1" w:styleId="141">
    <w:name w:val="樣式 標楷體 14 點 紅色"/>
    <w:rsid w:val="00BB3BC4"/>
    <w:rPr>
      <w:rFonts w:ascii="標楷體" w:eastAsia="標楷體" w:hAnsi="標楷體"/>
      <w:color w:val="FF0000"/>
      <w:sz w:val="28"/>
    </w:rPr>
  </w:style>
  <w:style w:type="paragraph" w:customStyle="1" w:styleId="affff">
    <w:name w:val="樣式 粗體"/>
    <w:basedOn w:val="a2"/>
    <w:link w:val="affff0"/>
    <w:autoRedefine/>
    <w:rsid w:val="00BB3BC4"/>
    <w:pPr>
      <w:spacing w:after="0" w:line="500" w:lineRule="exact"/>
      <w:jc w:val="left"/>
    </w:pPr>
    <w:rPr>
      <w:rFonts w:ascii="Arial" w:eastAsia="新細明體" w:hAnsi="Arial"/>
      <w:b/>
      <w:kern w:val="0"/>
      <w:sz w:val="24"/>
      <w:szCs w:val="20"/>
    </w:rPr>
  </w:style>
  <w:style w:type="character" w:customStyle="1" w:styleId="affff0">
    <w:name w:val="樣式 粗體 字元"/>
    <w:link w:val="affff"/>
    <w:locked/>
    <w:rsid w:val="00BB3BC4"/>
    <w:rPr>
      <w:rFonts w:ascii="Arial" w:eastAsia="新細明體" w:hAnsi="Arial"/>
      <w:b/>
      <w:sz w:val="24"/>
      <w:lang w:bidi="ar-SA"/>
    </w:rPr>
  </w:style>
  <w:style w:type="character" w:customStyle="1" w:styleId="101">
    <w:name w:val="字元 字元10"/>
    <w:locked/>
    <w:rsid w:val="00BB3BC4"/>
    <w:rPr>
      <w:rFonts w:ascii="Calibri" w:eastAsia="新細明體" w:hAnsi="Calibri" w:cs="Times New Roman"/>
      <w:sz w:val="20"/>
      <w:szCs w:val="20"/>
    </w:rPr>
  </w:style>
  <w:style w:type="character" w:customStyle="1" w:styleId="92">
    <w:name w:val="字元 字元9"/>
    <w:locked/>
    <w:rsid w:val="00BB3BC4"/>
    <w:rPr>
      <w:rFonts w:ascii="Calibri" w:eastAsia="新細明體" w:hAnsi="Calibri" w:cs="Times New Roman"/>
      <w:sz w:val="20"/>
      <w:szCs w:val="20"/>
    </w:rPr>
  </w:style>
  <w:style w:type="character" w:customStyle="1" w:styleId="shorttext">
    <w:name w:val="short_text"/>
    <w:rsid w:val="00BB3BC4"/>
    <w:rPr>
      <w:rFonts w:cs="Times New Roman"/>
    </w:rPr>
  </w:style>
  <w:style w:type="character" w:customStyle="1" w:styleId="atn">
    <w:name w:val="atn"/>
    <w:rsid w:val="00BB3BC4"/>
    <w:rPr>
      <w:rFonts w:cs="Times New Roman"/>
    </w:rPr>
  </w:style>
  <w:style w:type="character" w:customStyle="1" w:styleId="63">
    <w:name w:val="字元 字元6"/>
    <w:locked/>
    <w:rsid w:val="00BB3BC4"/>
    <w:rPr>
      <w:rFonts w:ascii="標楷體" w:eastAsia="標楷體" w:hAnsi="標楷體" w:cs="Times New Roman"/>
      <w:sz w:val="24"/>
      <w:szCs w:val="24"/>
    </w:rPr>
  </w:style>
  <w:style w:type="paragraph" w:customStyle="1" w:styleId="1f0">
    <w:name w:val="本文1"/>
    <w:rsid w:val="00BB3BC4"/>
    <w:pPr>
      <w:autoSpaceDE w:val="0"/>
      <w:autoSpaceDN w:val="0"/>
      <w:adjustRightInd w:val="0"/>
      <w:spacing w:after="57" w:line="210" w:lineRule="atLeast"/>
      <w:jc w:val="both"/>
    </w:pPr>
    <w:rPr>
      <w:rFonts w:ascii="New Baskerville" w:hAnsi="New Baskerville"/>
      <w:color w:val="000000"/>
      <w:sz w:val="19"/>
      <w:szCs w:val="19"/>
      <w:lang w:eastAsia="en-US"/>
    </w:rPr>
  </w:style>
  <w:style w:type="character" w:customStyle="1" w:styleId="44">
    <w:name w:val="字元 字元4"/>
    <w:locked/>
    <w:rsid w:val="00BB3BC4"/>
    <w:rPr>
      <w:rFonts w:ascii="Times New Roman" w:eastAsia="Batang" w:hAnsi="Times New Roman" w:cs="Times New Roman"/>
      <w:b/>
      <w:kern w:val="0"/>
      <w:sz w:val="20"/>
      <w:szCs w:val="20"/>
      <w:lang w:eastAsia="ko-KR"/>
    </w:rPr>
  </w:style>
  <w:style w:type="character" w:customStyle="1" w:styleId="st1">
    <w:name w:val="st1"/>
    <w:rsid w:val="00BB3BC4"/>
  </w:style>
  <w:style w:type="paragraph" w:customStyle="1" w:styleId="Numbering-Firstlevel">
    <w:name w:val="Numbering - First level"/>
    <w:basedOn w:val="a2"/>
    <w:rsid w:val="00BB3BC4"/>
    <w:pPr>
      <w:widowControl/>
      <w:tabs>
        <w:tab w:val="num" w:pos="360"/>
      </w:tabs>
      <w:snapToGrid/>
      <w:spacing w:after="220" w:line="240" w:lineRule="auto"/>
      <w:ind w:left="360" w:hanging="360"/>
    </w:pPr>
    <w:rPr>
      <w:rFonts w:ascii="Arial" w:eastAsia="新細明體" w:hAnsi="Arial"/>
      <w:kern w:val="0"/>
      <w:sz w:val="24"/>
      <w:szCs w:val="24"/>
      <w:lang w:val="en-NZ" w:eastAsia="en-US" w:bidi="ar-DZ"/>
    </w:rPr>
  </w:style>
  <w:style w:type="paragraph" w:customStyle="1" w:styleId="Numbering-Secondlevel">
    <w:name w:val="Numbering - Second level"/>
    <w:basedOn w:val="a2"/>
    <w:rsid w:val="00BB3BC4"/>
    <w:pPr>
      <w:widowControl/>
      <w:tabs>
        <w:tab w:val="num" w:pos="1080"/>
      </w:tabs>
      <w:snapToGrid/>
      <w:spacing w:line="240" w:lineRule="auto"/>
      <w:ind w:left="1077" w:hanging="357"/>
    </w:pPr>
    <w:rPr>
      <w:rFonts w:ascii="Arial" w:eastAsia="新細明體" w:hAnsi="Arial"/>
      <w:kern w:val="0"/>
      <w:sz w:val="24"/>
      <w:szCs w:val="24"/>
      <w:lang w:val="en-NZ" w:eastAsia="en-US" w:bidi="ar-DZ"/>
    </w:rPr>
  </w:style>
  <w:style w:type="paragraph" w:customStyle="1" w:styleId="Numbering-Thirdlevel">
    <w:name w:val="Numbering - Third level"/>
    <w:basedOn w:val="a2"/>
    <w:rsid w:val="00BB3BC4"/>
    <w:pPr>
      <w:widowControl/>
      <w:numPr>
        <w:ilvl w:val="2"/>
        <w:numId w:val="53"/>
      </w:numPr>
      <w:snapToGrid/>
      <w:spacing w:line="240" w:lineRule="auto"/>
      <w:ind w:left="1621" w:hanging="181"/>
    </w:pPr>
    <w:rPr>
      <w:rFonts w:ascii="Arial" w:eastAsia="新細明體" w:hAnsi="Arial"/>
      <w:kern w:val="0"/>
      <w:sz w:val="24"/>
      <w:szCs w:val="24"/>
      <w:lang w:val="en-NZ" w:eastAsia="en-US" w:bidi="ar-DZ"/>
    </w:rPr>
  </w:style>
  <w:style w:type="paragraph" w:customStyle="1" w:styleId="1f1">
    <w:name w:val="1"/>
    <w:basedOn w:val="a2"/>
    <w:rsid w:val="00BB3BC4"/>
    <w:pPr>
      <w:widowControl/>
      <w:snapToGrid/>
      <w:spacing w:before="80" w:after="80" w:line="400" w:lineRule="atLeast"/>
      <w:ind w:left="198" w:hanging="198"/>
      <w:jc w:val="left"/>
    </w:pPr>
    <w:rPr>
      <w:rFonts w:eastAsia="新細明體"/>
      <w:kern w:val="0"/>
      <w:sz w:val="24"/>
      <w:szCs w:val="24"/>
    </w:rPr>
  </w:style>
  <w:style w:type="paragraph" w:styleId="affff1">
    <w:name w:val="List Paragraph"/>
    <w:basedOn w:val="a2"/>
    <w:qFormat/>
    <w:rsid w:val="00BB3BC4"/>
    <w:pPr>
      <w:snapToGrid/>
      <w:spacing w:after="0" w:line="240" w:lineRule="auto"/>
      <w:ind w:leftChars="200" w:left="480"/>
      <w:jc w:val="left"/>
    </w:pPr>
    <w:rPr>
      <w:rFonts w:ascii="Calibri" w:eastAsia="新細明體" w:hAnsi="Calibri"/>
      <w:sz w:val="24"/>
      <w:szCs w:val="22"/>
    </w:rPr>
  </w:style>
  <w:style w:type="paragraph" w:customStyle="1" w:styleId="1f2">
    <w:name w:val="清單段落1"/>
    <w:basedOn w:val="a2"/>
    <w:rsid w:val="00BB3BC4"/>
    <w:pPr>
      <w:snapToGrid/>
      <w:spacing w:after="0" w:line="240" w:lineRule="auto"/>
      <w:ind w:leftChars="200" w:left="480"/>
      <w:jc w:val="left"/>
    </w:pPr>
    <w:rPr>
      <w:rFonts w:ascii="Calibri" w:eastAsia="新細明體" w:hAnsi="Calibri"/>
      <w:sz w:val="24"/>
      <w:szCs w:val="22"/>
    </w:rPr>
  </w:style>
  <w:style w:type="table" w:styleId="affff2">
    <w:name w:val="Table Grid"/>
    <w:basedOn w:val="a5"/>
    <w:rsid w:val="00BB3BC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字元 字元2"/>
    <w:locked/>
    <w:rsid w:val="00BB3BC4"/>
    <w:rPr>
      <w:rFonts w:ascii="Times New Roman" w:eastAsia="新細明體" w:hAnsi="Times New Roman" w:cs="Times New Roman"/>
      <w:sz w:val="24"/>
      <w:szCs w:val="24"/>
    </w:rPr>
  </w:style>
  <w:style w:type="character" w:customStyle="1" w:styleId="1f3">
    <w:name w:val="字元 字元1"/>
    <w:locked/>
    <w:rsid w:val="00BB3BC4"/>
    <w:rPr>
      <w:rFonts w:ascii="Times New Roman" w:eastAsia="新細明體" w:hAnsi="Times New Roman" w:cs="Times New Roman"/>
      <w:b/>
      <w:bCs/>
      <w:sz w:val="24"/>
      <w:szCs w:val="24"/>
    </w:rPr>
  </w:style>
  <w:style w:type="character" w:customStyle="1" w:styleId="googqs-tidbit-0">
    <w:name w:val="goog_qs-tidbit-0"/>
    <w:rsid w:val="00BB3BC4"/>
    <w:rPr>
      <w:rFonts w:cs="Times New Roman"/>
    </w:rPr>
  </w:style>
  <w:style w:type="character" w:customStyle="1" w:styleId="Heading1Char">
    <w:name w:val="Heading 1 Char"/>
    <w:locked/>
    <w:rsid w:val="00BB3BC4"/>
    <w:rPr>
      <w:rFonts w:ascii="Arial" w:eastAsia="標楷體" w:hAnsi="Arial" w:cs="Times New Roman"/>
      <w:b/>
      <w:bCs/>
      <w:kern w:val="52"/>
      <w:sz w:val="52"/>
      <w:szCs w:val="52"/>
    </w:rPr>
  </w:style>
  <w:style w:type="character" w:customStyle="1" w:styleId="Heading2Char">
    <w:name w:val="Heading 2 Char"/>
    <w:locked/>
    <w:rsid w:val="00BB3BC4"/>
    <w:rPr>
      <w:rFonts w:ascii="Times New Roman" w:eastAsia="標楷體" w:hAnsi="Times New Roman" w:cs="Times New Roman"/>
      <w:b/>
      <w:bCs/>
      <w:sz w:val="36"/>
      <w:szCs w:val="36"/>
      <w:lang w:val="es-ES"/>
    </w:rPr>
  </w:style>
  <w:style w:type="character" w:customStyle="1" w:styleId="Heading3Char">
    <w:name w:val="Heading 3 Char"/>
    <w:locked/>
    <w:rsid w:val="00BB3BC4"/>
    <w:rPr>
      <w:rFonts w:ascii="Arial" w:eastAsia="新細明體" w:hAnsi="Arial" w:cs="Times New Roman"/>
      <w:b/>
      <w:bCs/>
      <w:sz w:val="36"/>
      <w:szCs w:val="36"/>
    </w:rPr>
  </w:style>
  <w:style w:type="character" w:customStyle="1" w:styleId="Heading4Char">
    <w:name w:val="Heading 4 Char"/>
    <w:locked/>
    <w:rsid w:val="00BB3BC4"/>
    <w:rPr>
      <w:rFonts w:ascii="Arial" w:eastAsia="新細明體" w:hAnsi="Arial" w:cs="Times New Roman"/>
      <w:sz w:val="36"/>
      <w:szCs w:val="36"/>
    </w:rPr>
  </w:style>
  <w:style w:type="character" w:customStyle="1" w:styleId="Heading5Char">
    <w:name w:val="Heading 5 Char"/>
    <w:locked/>
    <w:rsid w:val="00BB3BC4"/>
    <w:rPr>
      <w:rFonts w:ascii="Arial" w:eastAsia="新細明體" w:hAnsi="Arial" w:cs="Times New Roman"/>
      <w:b/>
      <w:bCs/>
      <w:sz w:val="36"/>
      <w:szCs w:val="36"/>
    </w:rPr>
  </w:style>
  <w:style w:type="character" w:customStyle="1" w:styleId="Heading6Char">
    <w:name w:val="Heading 6 Char"/>
    <w:locked/>
    <w:rsid w:val="00BB3BC4"/>
    <w:rPr>
      <w:rFonts w:ascii="Arial" w:eastAsia="新細明體" w:hAnsi="Arial" w:cs="Times New Roman"/>
      <w:sz w:val="36"/>
      <w:szCs w:val="36"/>
    </w:rPr>
  </w:style>
  <w:style w:type="character" w:customStyle="1" w:styleId="Heading7Char">
    <w:name w:val="Heading 7 Char"/>
    <w:locked/>
    <w:rsid w:val="00BB3BC4"/>
    <w:rPr>
      <w:rFonts w:ascii="Arial" w:eastAsia="新細明體" w:hAnsi="Arial" w:cs="Times New Roman"/>
      <w:b/>
      <w:bCs/>
      <w:sz w:val="36"/>
      <w:szCs w:val="36"/>
    </w:rPr>
  </w:style>
  <w:style w:type="character" w:customStyle="1" w:styleId="Heading8Char">
    <w:name w:val="Heading 8 Char"/>
    <w:locked/>
    <w:rsid w:val="00BB3BC4"/>
    <w:rPr>
      <w:rFonts w:ascii="Arial" w:eastAsia="新細明體" w:hAnsi="Arial" w:cs="Times New Roman"/>
      <w:sz w:val="36"/>
      <w:szCs w:val="36"/>
    </w:rPr>
  </w:style>
  <w:style w:type="character" w:customStyle="1" w:styleId="Heading9Char">
    <w:name w:val="Heading 9 Char"/>
    <w:locked/>
    <w:rsid w:val="00BB3BC4"/>
    <w:rPr>
      <w:rFonts w:ascii="Arial" w:eastAsia="新細明體" w:hAnsi="Arial" w:cs="Times New Roman"/>
      <w:sz w:val="36"/>
      <w:szCs w:val="36"/>
    </w:rPr>
  </w:style>
  <w:style w:type="character" w:customStyle="1" w:styleId="HeaderChar">
    <w:name w:val="Header Char"/>
    <w:locked/>
    <w:rsid w:val="00BB3BC4"/>
    <w:rPr>
      <w:rFonts w:ascii="Calibri" w:eastAsia="新細明體" w:hAnsi="Calibri" w:cs="Times New Roman"/>
      <w:sz w:val="20"/>
      <w:szCs w:val="20"/>
    </w:rPr>
  </w:style>
  <w:style w:type="character" w:customStyle="1" w:styleId="FooterChar">
    <w:name w:val="Footer Char"/>
    <w:locked/>
    <w:rsid w:val="00BB3BC4"/>
    <w:rPr>
      <w:rFonts w:ascii="Calibri" w:eastAsia="新細明體" w:hAnsi="Calibri" w:cs="Times New Roman"/>
      <w:sz w:val="20"/>
      <w:szCs w:val="20"/>
    </w:rPr>
  </w:style>
  <w:style w:type="character" w:customStyle="1" w:styleId="BodyTextIndentChar">
    <w:name w:val="Body Text Indent Char"/>
    <w:locked/>
    <w:rsid w:val="00BB3BC4"/>
    <w:rPr>
      <w:rFonts w:ascii="標楷體" w:eastAsia="標楷體" w:hAnsi="標楷體" w:cs="Times New Roman"/>
      <w:sz w:val="24"/>
      <w:szCs w:val="24"/>
    </w:rPr>
  </w:style>
  <w:style w:type="character" w:customStyle="1" w:styleId="BodyTextChar">
    <w:name w:val="Body Text Char"/>
    <w:locked/>
    <w:rsid w:val="00BB3BC4"/>
    <w:rPr>
      <w:rFonts w:ascii="Calibri" w:eastAsia="新細明體" w:hAnsi="Calibri" w:cs="Times New Roman"/>
    </w:rPr>
  </w:style>
  <w:style w:type="character" w:customStyle="1" w:styleId="TitleChar">
    <w:name w:val="Title Char"/>
    <w:locked/>
    <w:rsid w:val="00BB3BC4"/>
    <w:rPr>
      <w:rFonts w:ascii="Times New Roman" w:eastAsia="Batang" w:hAnsi="Times New Roman" w:cs="Times New Roman"/>
      <w:b/>
      <w:kern w:val="0"/>
      <w:sz w:val="20"/>
      <w:szCs w:val="20"/>
      <w:lang w:eastAsia="ko-KR"/>
    </w:rPr>
  </w:style>
  <w:style w:type="character" w:customStyle="1" w:styleId="CommentTextChar">
    <w:name w:val="Comment Text Char"/>
    <w:locked/>
    <w:rsid w:val="00BB3BC4"/>
    <w:rPr>
      <w:rFonts w:ascii="Times New Roman" w:eastAsia="新細明體" w:hAnsi="Times New Roman" w:cs="Times New Roman"/>
      <w:sz w:val="24"/>
      <w:szCs w:val="24"/>
    </w:rPr>
  </w:style>
  <w:style w:type="character" w:customStyle="1" w:styleId="CommentSubjectChar">
    <w:name w:val="Comment Subject Char"/>
    <w:locked/>
    <w:rsid w:val="00BB3BC4"/>
    <w:rPr>
      <w:rFonts w:ascii="Times New Roman" w:eastAsia="新細明體" w:hAnsi="Times New Roman" w:cs="Times New Roman"/>
      <w:b/>
      <w:bCs/>
      <w:sz w:val="24"/>
      <w:szCs w:val="24"/>
    </w:rPr>
  </w:style>
  <w:style w:type="character" w:customStyle="1" w:styleId="HTMLPreformattedChar">
    <w:name w:val="HTML Preformatted Char"/>
    <w:locked/>
    <w:rsid w:val="00BB3BC4"/>
    <w:rPr>
      <w:rFonts w:ascii="細明體" w:eastAsia="細明體" w:hAnsi="細明體" w:cs="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561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udicial.gov.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Tyler\&#23416;&#22986;\&#24037;&#31243;&#26371;&#25945;&#26448;\&#24037;&#31243;&#26371;&#25945;&#26448;.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C52C7-C84E-4404-A586-C0EE0AD30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工程會教材.dot</Template>
  <TotalTime>8</TotalTime>
  <Pages>10</Pages>
  <Words>1377</Words>
  <Characters>7854</Characters>
  <Application>Microsoft Office Word</Application>
  <DocSecurity>0</DocSecurity>
  <Lines>65</Lines>
  <Paragraphs>18</Paragraphs>
  <ScaleCrop>false</ScaleCrop>
  <Company/>
  <LinksUpToDate>false</LinksUpToDate>
  <CharactersWithSpaces>9213</CharactersWithSpaces>
  <SharedDoc>false</SharedDoc>
  <HLinks>
    <vt:vector size="6" baseType="variant">
      <vt:variant>
        <vt:i4>4128812</vt:i4>
      </vt:variant>
      <vt:variant>
        <vt:i4>0</vt:i4>
      </vt:variant>
      <vt:variant>
        <vt:i4>0</vt:i4>
      </vt:variant>
      <vt:variant>
        <vt:i4>5</vt:i4>
      </vt:variant>
      <vt:variant>
        <vt:lpwstr>http://www.judicial.gov.tw/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第一章 緒論</dc:title>
  <dc:creator>Ni</dc:creator>
  <cp:lastModifiedBy>企劃處一科-張立欣(lihsin)</cp:lastModifiedBy>
  <cp:revision>7</cp:revision>
  <cp:lastPrinted>2023-03-15T09:10:00Z</cp:lastPrinted>
  <dcterms:created xsi:type="dcterms:W3CDTF">2025-02-03T08:53:00Z</dcterms:created>
  <dcterms:modified xsi:type="dcterms:W3CDTF">2025-03-21T01:48:00Z</dcterms:modified>
</cp:coreProperties>
</file>