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C250" w14:textId="0F2FC1BC" w:rsidR="000B4587" w:rsidRPr="00C34475" w:rsidRDefault="00A94904" w:rsidP="00DE689F">
      <w:pPr>
        <w:spacing w:line="400" w:lineRule="exact"/>
        <w:jc w:val="center"/>
        <w:rPr>
          <w:rFonts w:eastAsia="標楷體"/>
          <w:b/>
          <w:bCs/>
          <w:sz w:val="32"/>
        </w:rPr>
      </w:pPr>
      <w:r>
        <w:rPr>
          <w:rFonts w:eastAsia="標楷體" w:hint="eastAsia"/>
          <w:b/>
          <w:bCs/>
          <w:sz w:val="32"/>
        </w:rPr>
        <w:t>公開取得電子報價單</w:t>
      </w:r>
      <w:r w:rsidRPr="00C34475">
        <w:rPr>
          <w:rFonts w:eastAsia="標楷體" w:hint="eastAsia"/>
          <w:b/>
          <w:bCs/>
          <w:sz w:val="32"/>
        </w:rPr>
        <w:t>「投標廠商聲明書範本」</w:t>
      </w:r>
      <w:r w:rsidRPr="00C34475">
        <w:rPr>
          <w:rFonts w:eastAsia="標楷體"/>
          <w:b/>
          <w:bCs/>
          <w:sz w:val="32"/>
        </w:rPr>
        <w:t>修正對照表</w:t>
      </w:r>
    </w:p>
    <w:p w14:paraId="3FA43C72" w14:textId="3B209666" w:rsidR="0002012D" w:rsidRPr="00C34475" w:rsidRDefault="006265A4" w:rsidP="00AA0FE6">
      <w:pPr>
        <w:wordWrap w:val="0"/>
        <w:ind w:rightChars="-476" w:right="-1142"/>
        <w:jc w:val="right"/>
        <w:rPr>
          <w:rFonts w:eastAsia="標楷體"/>
          <w:sz w:val="22"/>
        </w:rPr>
      </w:pPr>
      <w:r>
        <w:rPr>
          <w:rFonts w:eastAsia="標楷體"/>
          <w:sz w:val="22"/>
        </w:rPr>
        <w:t>11</w:t>
      </w:r>
      <w:r w:rsidR="008D587F">
        <w:rPr>
          <w:rFonts w:eastAsia="標楷體" w:hint="eastAsia"/>
          <w:sz w:val="22"/>
        </w:rPr>
        <w:t>3</w:t>
      </w:r>
      <w:r w:rsidR="000B4587" w:rsidRPr="00C34475">
        <w:rPr>
          <w:rFonts w:eastAsia="標楷體" w:hAnsi="標楷體"/>
          <w:sz w:val="22"/>
        </w:rPr>
        <w:t>年</w:t>
      </w:r>
      <w:r w:rsidR="00592A00">
        <w:rPr>
          <w:rFonts w:eastAsia="標楷體" w:hAnsi="標楷體"/>
          <w:sz w:val="22"/>
        </w:rPr>
        <w:t>12</w:t>
      </w:r>
      <w:r w:rsidR="000B4587" w:rsidRPr="00C34475">
        <w:rPr>
          <w:rFonts w:eastAsia="標楷體" w:hAnsi="標楷體"/>
          <w:sz w:val="22"/>
        </w:rPr>
        <w:t>月</w:t>
      </w:r>
      <w:r w:rsidR="00592A00">
        <w:rPr>
          <w:rFonts w:eastAsia="標楷體" w:hAnsi="標楷體" w:hint="eastAsia"/>
          <w:sz w:val="22"/>
        </w:rPr>
        <w:t>2</w:t>
      </w:r>
      <w:r w:rsidR="00592A00">
        <w:rPr>
          <w:rFonts w:eastAsia="標楷體" w:hAnsi="標楷體"/>
          <w:sz w:val="22"/>
        </w:rPr>
        <w:t>0</w:t>
      </w:r>
      <w:r w:rsidR="005D52E0" w:rsidRPr="00C34475">
        <w:rPr>
          <w:rFonts w:eastAsia="標楷體" w:hAnsi="標楷體"/>
          <w:sz w:val="22"/>
        </w:rPr>
        <w:t>日</w:t>
      </w:r>
    </w:p>
    <w:tbl>
      <w:tblPr>
        <w:tblW w:w="156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5220"/>
        <w:gridCol w:w="900"/>
        <w:gridCol w:w="5220"/>
        <w:gridCol w:w="3440"/>
      </w:tblGrid>
      <w:tr w:rsidR="0002012D" w:rsidRPr="00FE292A" w14:paraId="58E1A08D" w14:textId="77777777" w:rsidTr="00FE292A">
        <w:tc>
          <w:tcPr>
            <w:tcW w:w="6120" w:type="dxa"/>
            <w:gridSpan w:val="2"/>
          </w:tcPr>
          <w:p w14:paraId="1AAFC2E6" w14:textId="77777777" w:rsidR="0002012D" w:rsidRPr="00FE292A" w:rsidRDefault="0002012D" w:rsidP="00FE292A">
            <w:pPr>
              <w:spacing w:before="100" w:beforeAutospacing="1" w:line="400" w:lineRule="exact"/>
              <w:jc w:val="center"/>
              <w:rPr>
                <w:rFonts w:eastAsia="標楷體"/>
                <w:sz w:val="28"/>
              </w:rPr>
            </w:pPr>
            <w:r w:rsidRPr="00FE292A">
              <w:rPr>
                <w:rFonts w:eastAsia="標楷體"/>
                <w:sz w:val="28"/>
              </w:rPr>
              <w:t>修正規定</w:t>
            </w:r>
          </w:p>
        </w:tc>
        <w:tc>
          <w:tcPr>
            <w:tcW w:w="6120" w:type="dxa"/>
            <w:gridSpan w:val="2"/>
          </w:tcPr>
          <w:p w14:paraId="63D4B118" w14:textId="77777777" w:rsidR="0002012D" w:rsidRPr="00FE292A" w:rsidRDefault="0002012D" w:rsidP="00FE292A">
            <w:pPr>
              <w:spacing w:before="100" w:beforeAutospacing="1" w:line="400" w:lineRule="exact"/>
              <w:jc w:val="center"/>
              <w:rPr>
                <w:rFonts w:eastAsia="標楷體"/>
                <w:sz w:val="28"/>
              </w:rPr>
            </w:pPr>
            <w:r w:rsidRPr="00FE292A">
              <w:rPr>
                <w:rFonts w:eastAsia="標楷體"/>
                <w:sz w:val="28"/>
              </w:rPr>
              <w:t>現行規定</w:t>
            </w:r>
          </w:p>
        </w:tc>
        <w:tc>
          <w:tcPr>
            <w:tcW w:w="3440" w:type="dxa"/>
            <w:vMerge w:val="restart"/>
          </w:tcPr>
          <w:p w14:paraId="719AC0C1" w14:textId="77777777" w:rsidR="0002012D" w:rsidRPr="00FE292A" w:rsidRDefault="0002012D" w:rsidP="00FE292A">
            <w:pPr>
              <w:spacing w:before="100" w:beforeAutospacing="1" w:line="400" w:lineRule="exact"/>
              <w:jc w:val="center"/>
              <w:rPr>
                <w:rFonts w:eastAsia="標楷體"/>
                <w:sz w:val="28"/>
              </w:rPr>
            </w:pPr>
            <w:r w:rsidRPr="00FE292A">
              <w:rPr>
                <w:rFonts w:eastAsia="標楷體"/>
                <w:sz w:val="28"/>
              </w:rPr>
              <w:t>說明</w:t>
            </w:r>
          </w:p>
        </w:tc>
      </w:tr>
      <w:tr w:rsidR="0002012D" w:rsidRPr="00FE292A" w14:paraId="5D0659B8" w14:textId="77777777" w:rsidTr="00FE292A">
        <w:tc>
          <w:tcPr>
            <w:tcW w:w="900" w:type="dxa"/>
          </w:tcPr>
          <w:p w14:paraId="62D9258D" w14:textId="77777777" w:rsidR="0002012D" w:rsidRPr="00FE292A" w:rsidRDefault="0002012D" w:rsidP="00FE292A">
            <w:pPr>
              <w:spacing w:before="100" w:beforeAutospacing="1" w:line="400" w:lineRule="exact"/>
              <w:jc w:val="center"/>
              <w:rPr>
                <w:rFonts w:eastAsia="標楷體"/>
                <w:sz w:val="28"/>
              </w:rPr>
            </w:pPr>
            <w:r w:rsidRPr="00FE292A">
              <w:rPr>
                <w:rFonts w:eastAsia="標楷體" w:hint="eastAsia"/>
                <w:sz w:val="28"/>
              </w:rPr>
              <w:t>項次</w:t>
            </w:r>
          </w:p>
        </w:tc>
        <w:tc>
          <w:tcPr>
            <w:tcW w:w="5220" w:type="dxa"/>
          </w:tcPr>
          <w:p w14:paraId="3F827461" w14:textId="77777777" w:rsidR="0002012D" w:rsidRPr="00FE292A" w:rsidRDefault="0002012D" w:rsidP="00FE292A">
            <w:pPr>
              <w:spacing w:before="100" w:beforeAutospacing="1" w:line="400" w:lineRule="exact"/>
              <w:jc w:val="center"/>
              <w:rPr>
                <w:rFonts w:eastAsia="標楷體"/>
                <w:sz w:val="28"/>
              </w:rPr>
            </w:pPr>
            <w:r w:rsidRPr="00FE292A">
              <w:rPr>
                <w:rFonts w:eastAsia="標楷體" w:hint="eastAsia"/>
                <w:sz w:val="28"/>
              </w:rPr>
              <w:t>聲明事項</w:t>
            </w:r>
          </w:p>
        </w:tc>
        <w:tc>
          <w:tcPr>
            <w:tcW w:w="900" w:type="dxa"/>
          </w:tcPr>
          <w:p w14:paraId="0AB78522" w14:textId="77777777" w:rsidR="0002012D" w:rsidRPr="00FE292A" w:rsidRDefault="0002012D" w:rsidP="00FE292A">
            <w:pPr>
              <w:spacing w:before="100" w:beforeAutospacing="1" w:line="400" w:lineRule="exact"/>
              <w:jc w:val="center"/>
              <w:rPr>
                <w:rFonts w:eastAsia="標楷體"/>
                <w:sz w:val="28"/>
              </w:rPr>
            </w:pPr>
            <w:r w:rsidRPr="00FE292A">
              <w:rPr>
                <w:rFonts w:eastAsia="標楷體" w:hint="eastAsia"/>
                <w:sz w:val="28"/>
              </w:rPr>
              <w:t>項次</w:t>
            </w:r>
          </w:p>
        </w:tc>
        <w:tc>
          <w:tcPr>
            <w:tcW w:w="5220" w:type="dxa"/>
          </w:tcPr>
          <w:p w14:paraId="3D7B1F4D" w14:textId="77777777" w:rsidR="0002012D" w:rsidRPr="00FE292A" w:rsidRDefault="0002012D" w:rsidP="00FE292A">
            <w:pPr>
              <w:spacing w:before="100" w:beforeAutospacing="1" w:line="400" w:lineRule="exact"/>
              <w:jc w:val="center"/>
              <w:rPr>
                <w:rFonts w:eastAsia="標楷體"/>
                <w:sz w:val="28"/>
              </w:rPr>
            </w:pPr>
            <w:r w:rsidRPr="00FE292A">
              <w:rPr>
                <w:rFonts w:eastAsia="標楷體" w:hint="eastAsia"/>
                <w:sz w:val="28"/>
              </w:rPr>
              <w:t>聲明事項</w:t>
            </w:r>
          </w:p>
        </w:tc>
        <w:tc>
          <w:tcPr>
            <w:tcW w:w="3440" w:type="dxa"/>
            <w:vMerge/>
          </w:tcPr>
          <w:p w14:paraId="376C9E6C" w14:textId="77777777" w:rsidR="0002012D" w:rsidRPr="00FE292A" w:rsidRDefault="0002012D" w:rsidP="00FE292A">
            <w:pPr>
              <w:spacing w:before="100" w:beforeAutospacing="1" w:line="400" w:lineRule="exact"/>
              <w:jc w:val="center"/>
              <w:rPr>
                <w:rFonts w:eastAsia="標楷體"/>
                <w:sz w:val="28"/>
              </w:rPr>
            </w:pPr>
          </w:p>
        </w:tc>
      </w:tr>
      <w:tr w:rsidR="00CD0D34" w:rsidRPr="00FE292A" w14:paraId="6AE05FD6" w14:textId="77777777" w:rsidTr="00FE292A">
        <w:tc>
          <w:tcPr>
            <w:tcW w:w="900" w:type="dxa"/>
          </w:tcPr>
          <w:p w14:paraId="57ACC26E" w14:textId="688FB48E" w:rsidR="00CD0D34" w:rsidRDefault="00CD0D34" w:rsidP="00CD0D34">
            <w:pPr>
              <w:spacing w:before="100" w:beforeAutospacing="1" w:line="400" w:lineRule="exact"/>
              <w:jc w:val="center"/>
              <w:rPr>
                <w:rFonts w:eastAsia="標楷體"/>
                <w:sz w:val="28"/>
                <w:szCs w:val="28"/>
              </w:rPr>
            </w:pPr>
            <w:r w:rsidRPr="00D55A6F">
              <w:rPr>
                <w:rFonts w:eastAsia="標楷體" w:hint="eastAsia"/>
                <w:sz w:val="26"/>
                <w:szCs w:val="26"/>
              </w:rPr>
              <w:t>九</w:t>
            </w:r>
          </w:p>
        </w:tc>
        <w:tc>
          <w:tcPr>
            <w:tcW w:w="5220" w:type="dxa"/>
          </w:tcPr>
          <w:p w14:paraId="09853A32" w14:textId="77777777" w:rsidR="00CD0D34" w:rsidRPr="000F1B70" w:rsidRDefault="00CD0D34" w:rsidP="00CD0D34">
            <w:pPr>
              <w:pStyle w:val="1"/>
              <w:spacing w:line="300" w:lineRule="exact"/>
              <w:jc w:val="both"/>
              <w:rPr>
                <w:rFonts w:ascii="標楷體" w:eastAsia="標楷體" w:hAnsi="標楷體" w:cs="Arial Unicode MS"/>
                <w:sz w:val="26"/>
                <w:szCs w:val="26"/>
              </w:rPr>
            </w:pPr>
            <w:r w:rsidRPr="000F1B70">
              <w:rPr>
                <w:rFonts w:ascii="標楷體" w:eastAsia="標楷體" w:hAnsi="標楷體" w:cs="Arial Unicode MS" w:hint="eastAsia"/>
                <w:sz w:val="26"/>
                <w:szCs w:val="26"/>
              </w:rPr>
              <w:t>本廠商是依法辦理公司或商業登記且合於中小企業發展條例關於中小企業認定標準之中小企業。（依該認定標準第2條，所稱中小企業，</w:t>
            </w:r>
            <w:r w:rsidRPr="000F1B70">
              <w:rPr>
                <w:rFonts w:ascii="標楷體" w:eastAsia="標楷體" w:hAnsi="標楷體" w:cs="Arial Unicode MS"/>
                <w:sz w:val="26"/>
                <w:szCs w:val="26"/>
              </w:rPr>
              <w:t>指依法辦理公司</w:t>
            </w:r>
            <w:r w:rsidRPr="00D55A6F">
              <w:rPr>
                <w:rFonts w:ascii="標楷體" w:eastAsia="標楷體" w:hAnsi="標楷體" w:cs="Arial Unicode MS"/>
                <w:b/>
                <w:bCs/>
                <w:sz w:val="26"/>
                <w:szCs w:val="26"/>
                <w:u w:val="single"/>
              </w:rPr>
              <w:t>、有限合夥</w:t>
            </w:r>
            <w:r w:rsidRPr="000F1B70">
              <w:rPr>
                <w:rFonts w:ascii="標楷體" w:eastAsia="標楷體" w:hAnsi="標楷體" w:cs="Arial Unicode MS"/>
                <w:sz w:val="26"/>
                <w:szCs w:val="26"/>
              </w:rPr>
              <w:t>或商業登記，實收資本額</w:t>
            </w:r>
            <w:r w:rsidRPr="00D55A6F">
              <w:rPr>
                <w:rFonts w:ascii="標楷體" w:eastAsia="標楷體" w:hAnsi="標楷體" w:cs="Arial Unicode MS"/>
                <w:b/>
                <w:bCs/>
                <w:sz w:val="26"/>
                <w:szCs w:val="26"/>
                <w:u w:val="single"/>
              </w:rPr>
              <w:t>或出資額</w:t>
            </w:r>
            <w:r w:rsidRPr="000F1B70">
              <w:rPr>
                <w:rFonts w:ascii="標楷體" w:eastAsia="標楷體" w:hAnsi="標楷體" w:cs="Arial Unicode MS"/>
                <w:sz w:val="26"/>
                <w:szCs w:val="26"/>
              </w:rPr>
              <w:t>在新臺幣一億元以下，或經常僱用員工數未滿二百人之事業</w:t>
            </w:r>
            <w:r w:rsidRPr="000F1B70">
              <w:rPr>
                <w:rFonts w:ascii="標楷體" w:eastAsia="標楷體" w:hAnsi="標楷體" w:cs="Arial Unicode MS" w:hint="eastAsia"/>
                <w:sz w:val="26"/>
                <w:szCs w:val="26"/>
              </w:rPr>
              <w:t>。）</w:t>
            </w:r>
          </w:p>
          <w:p w14:paraId="5716541F" w14:textId="77777777" w:rsidR="00CD0D34" w:rsidRPr="000F1B70" w:rsidRDefault="00CD0D34" w:rsidP="00CD0D34">
            <w:pPr>
              <w:pStyle w:val="1"/>
              <w:spacing w:line="300" w:lineRule="exact"/>
              <w:jc w:val="both"/>
              <w:rPr>
                <w:rFonts w:ascii="標楷體" w:eastAsia="標楷體" w:hAnsi="標楷體" w:cs="Arial Unicode MS"/>
                <w:sz w:val="26"/>
                <w:szCs w:val="26"/>
              </w:rPr>
            </w:pPr>
            <w:r w:rsidRPr="000F1B70">
              <w:rPr>
                <w:rFonts w:ascii="標楷體" w:eastAsia="標楷體" w:hAnsi="標楷體" w:cs="Arial Unicode MS"/>
                <w:sz w:val="26"/>
                <w:szCs w:val="26"/>
              </w:rPr>
              <w:t>(</w:t>
            </w:r>
            <w:r w:rsidRPr="000F1B70">
              <w:rPr>
                <w:rFonts w:ascii="標楷體" w:eastAsia="標楷體" w:hAnsi="標楷體" w:cs="Arial Unicode MS" w:hint="eastAsia"/>
                <w:sz w:val="26"/>
                <w:szCs w:val="26"/>
              </w:rPr>
              <w:t>答「否」者，請於下列空格填寫得標後預計分包予中小企業之項目及金額，可自備附件填寫</w:t>
            </w:r>
            <w:r w:rsidRPr="000F1B70">
              <w:rPr>
                <w:rFonts w:ascii="標楷體" w:eastAsia="標楷體" w:hAnsi="標楷體" w:cs="Arial Unicode MS"/>
                <w:sz w:val="26"/>
                <w:szCs w:val="26"/>
              </w:rPr>
              <w:t>)</w:t>
            </w:r>
          </w:p>
          <w:p w14:paraId="0EA61FCD" w14:textId="77777777" w:rsidR="00CD0D34" w:rsidRPr="009A2E48" w:rsidRDefault="00CD0D34" w:rsidP="00CD0D34">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項目╴╴╴╴╴╴金額╴╴╴╴╴╴╴╴╴╴</w:t>
            </w:r>
          </w:p>
          <w:p w14:paraId="161EBC97" w14:textId="77777777" w:rsidR="00CD0D34" w:rsidRPr="009A2E48" w:rsidRDefault="00CD0D34" w:rsidP="00CD0D34">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項目╴╴╴╴╴╴金額╴╴╴╴╴╴╴╴╴╴</w:t>
            </w:r>
          </w:p>
          <w:p w14:paraId="4E7E24E6" w14:textId="34359A6A" w:rsidR="00CD0D34" w:rsidRPr="008D587F" w:rsidRDefault="00CD0D34" w:rsidP="00CD0D34">
            <w:pPr>
              <w:pStyle w:val="1"/>
              <w:spacing w:before="100" w:beforeAutospacing="1" w:line="120" w:lineRule="exact"/>
              <w:jc w:val="both"/>
              <w:rPr>
                <w:rFonts w:ascii="Times New Roman" w:eastAsia="標楷體" w:hAnsi="Times New Roman"/>
                <w:sz w:val="28"/>
                <w:szCs w:val="28"/>
              </w:rPr>
            </w:pPr>
            <w:r w:rsidRPr="009A2E48">
              <w:rPr>
                <w:rFonts w:ascii="標楷體" w:eastAsia="標楷體" w:hAnsi="標楷體" w:cs="Arial Unicode MS" w:hint="eastAsia"/>
                <w:szCs w:val="24"/>
              </w:rPr>
              <w:t>合計金額╴╴╴╴╴╴╴╴╴╴</w:t>
            </w:r>
          </w:p>
        </w:tc>
        <w:tc>
          <w:tcPr>
            <w:tcW w:w="900" w:type="dxa"/>
          </w:tcPr>
          <w:p w14:paraId="585A579B" w14:textId="2BFE8340" w:rsidR="00CD0D34" w:rsidRDefault="00CD0D34" w:rsidP="00CD0D34">
            <w:pPr>
              <w:spacing w:before="100" w:beforeAutospacing="1" w:line="400" w:lineRule="exact"/>
              <w:jc w:val="center"/>
              <w:rPr>
                <w:rFonts w:eastAsia="標楷體"/>
                <w:sz w:val="28"/>
                <w:szCs w:val="28"/>
              </w:rPr>
            </w:pPr>
            <w:r w:rsidRPr="00D55A6F">
              <w:rPr>
                <w:rFonts w:eastAsia="標楷體" w:hint="eastAsia"/>
                <w:sz w:val="26"/>
                <w:szCs w:val="26"/>
              </w:rPr>
              <w:t>九</w:t>
            </w:r>
          </w:p>
        </w:tc>
        <w:tc>
          <w:tcPr>
            <w:tcW w:w="5220" w:type="dxa"/>
          </w:tcPr>
          <w:p w14:paraId="751BF0F0" w14:textId="77777777" w:rsidR="00CD0D34" w:rsidRPr="000F1B70" w:rsidRDefault="00CD0D34" w:rsidP="00CD0D34">
            <w:pPr>
              <w:pStyle w:val="1"/>
              <w:spacing w:line="300" w:lineRule="exact"/>
              <w:jc w:val="both"/>
              <w:rPr>
                <w:rFonts w:ascii="標楷體" w:eastAsia="標楷體" w:hAnsi="標楷體" w:cs="Arial Unicode MS"/>
                <w:sz w:val="26"/>
                <w:szCs w:val="26"/>
              </w:rPr>
            </w:pPr>
            <w:r w:rsidRPr="000F1B70">
              <w:rPr>
                <w:rFonts w:ascii="標楷體" w:eastAsia="標楷體" w:hAnsi="標楷體" w:cs="Arial Unicode MS" w:hint="eastAsia"/>
                <w:sz w:val="26"/>
                <w:szCs w:val="26"/>
              </w:rPr>
              <w:t>本廠商是依法辦理公司或商業登記且合於中小企業發展條例關於中小企業認定標準之中小企業。（依該認定標準第2條，所稱中小企業，指依法辦理公司登記或商業登記，實收資本額在新臺幣1億元以下，或經常僱用員工數未滿200人之事業。）</w:t>
            </w:r>
          </w:p>
          <w:p w14:paraId="4BF72A16" w14:textId="77777777" w:rsidR="00CD0D34" w:rsidRPr="000F1B70" w:rsidRDefault="00CD0D34" w:rsidP="00CD0D34">
            <w:pPr>
              <w:pStyle w:val="1"/>
              <w:spacing w:line="300" w:lineRule="exact"/>
              <w:jc w:val="both"/>
              <w:rPr>
                <w:rFonts w:ascii="標楷體" w:eastAsia="標楷體" w:hAnsi="標楷體" w:cs="Arial Unicode MS"/>
                <w:spacing w:val="-10"/>
                <w:sz w:val="26"/>
                <w:szCs w:val="26"/>
              </w:rPr>
            </w:pPr>
            <w:r w:rsidRPr="000F1B70">
              <w:rPr>
                <w:rFonts w:ascii="標楷體" w:eastAsia="標楷體" w:hAnsi="標楷體" w:cs="Arial Unicode MS"/>
                <w:sz w:val="26"/>
                <w:szCs w:val="26"/>
              </w:rPr>
              <w:t>(</w:t>
            </w:r>
            <w:r w:rsidRPr="000F1B70">
              <w:rPr>
                <w:rFonts w:ascii="標楷體" w:eastAsia="標楷體" w:hAnsi="標楷體" w:cs="Arial Unicode MS" w:hint="eastAsia"/>
                <w:sz w:val="26"/>
                <w:szCs w:val="26"/>
              </w:rPr>
              <w:t>答「否」者，請於下列空格填寫得標</w:t>
            </w:r>
            <w:r w:rsidRPr="000F1B70">
              <w:rPr>
                <w:rFonts w:ascii="標楷體" w:eastAsia="標楷體" w:hAnsi="標楷體" w:cs="Arial Unicode MS" w:hint="eastAsia"/>
                <w:spacing w:val="-10"/>
                <w:sz w:val="26"/>
                <w:szCs w:val="26"/>
              </w:rPr>
              <w:t>後預計分包予中小企業之項目及金額，可自備附件填寫</w:t>
            </w:r>
            <w:r w:rsidRPr="000F1B70">
              <w:rPr>
                <w:rFonts w:ascii="標楷體" w:eastAsia="標楷體" w:hAnsi="標楷體" w:cs="Arial Unicode MS"/>
                <w:spacing w:val="-10"/>
                <w:sz w:val="26"/>
                <w:szCs w:val="26"/>
              </w:rPr>
              <w:t>)</w:t>
            </w:r>
          </w:p>
          <w:p w14:paraId="6416746B" w14:textId="77777777" w:rsidR="00CD0D34" w:rsidRPr="009A2E48" w:rsidRDefault="00CD0D34" w:rsidP="00CD0D34">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項目╴╴╴╴╴╴金額╴╴╴╴╴╴╴╴╴╴</w:t>
            </w:r>
          </w:p>
          <w:p w14:paraId="4C7D1253" w14:textId="77777777" w:rsidR="00CD0D34" w:rsidRPr="009A2E48" w:rsidRDefault="00CD0D34" w:rsidP="00CD0D34">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項目╴╴╴╴╴╴金額╴╴╴╴╴╴╴╴╴╴</w:t>
            </w:r>
          </w:p>
          <w:p w14:paraId="11A7E8BA" w14:textId="7534D1BE" w:rsidR="00CD0D34" w:rsidRPr="00FE292A" w:rsidRDefault="00CD0D34" w:rsidP="00CD0D34">
            <w:pPr>
              <w:pStyle w:val="1"/>
              <w:spacing w:before="100" w:beforeAutospacing="1" w:line="200" w:lineRule="exact"/>
              <w:ind w:firstLineChars="600" w:firstLine="1440"/>
              <w:jc w:val="both"/>
              <w:rPr>
                <w:rFonts w:ascii="Times New Roman" w:eastAsia="標楷體" w:hAnsi="Times New Roman"/>
                <w:sz w:val="28"/>
                <w:szCs w:val="28"/>
              </w:rPr>
            </w:pPr>
            <w:r w:rsidRPr="009A2E48">
              <w:rPr>
                <w:rFonts w:ascii="標楷體" w:eastAsia="標楷體" w:hAnsi="標楷體" w:cs="Arial Unicode MS" w:hint="eastAsia"/>
                <w:szCs w:val="24"/>
              </w:rPr>
              <w:t>合計金額╴╴╴╴╴╴╴╴╴╴</w:t>
            </w:r>
          </w:p>
        </w:tc>
        <w:tc>
          <w:tcPr>
            <w:tcW w:w="3440" w:type="dxa"/>
          </w:tcPr>
          <w:p w14:paraId="7197E2B0" w14:textId="34D78832" w:rsidR="00CD0D34" w:rsidRPr="00FE292A" w:rsidRDefault="00CD0D34" w:rsidP="00CD0D34">
            <w:pPr>
              <w:spacing w:before="100" w:beforeAutospacing="1" w:line="300" w:lineRule="exact"/>
              <w:jc w:val="both"/>
              <w:rPr>
                <w:rFonts w:eastAsia="標楷體"/>
                <w:sz w:val="28"/>
              </w:rPr>
            </w:pPr>
            <w:r w:rsidRPr="000F1B70">
              <w:rPr>
                <w:rFonts w:eastAsia="標楷體" w:hint="eastAsia"/>
                <w:sz w:val="26"/>
                <w:szCs w:val="26"/>
              </w:rPr>
              <w:t>經濟部</w:t>
            </w:r>
            <w:r w:rsidRPr="000F1B70">
              <w:rPr>
                <w:rFonts w:eastAsia="標楷體" w:hint="eastAsia"/>
                <w:sz w:val="26"/>
                <w:szCs w:val="26"/>
              </w:rPr>
              <w:t>113</w:t>
            </w:r>
            <w:r w:rsidRPr="000F1B70">
              <w:rPr>
                <w:rFonts w:eastAsia="標楷體" w:hint="eastAsia"/>
                <w:sz w:val="26"/>
                <w:szCs w:val="26"/>
              </w:rPr>
              <w:t>年</w:t>
            </w:r>
            <w:r w:rsidRPr="000F1B70">
              <w:rPr>
                <w:rFonts w:eastAsia="標楷體" w:hint="eastAsia"/>
                <w:sz w:val="26"/>
                <w:szCs w:val="26"/>
              </w:rPr>
              <w:t>11</w:t>
            </w:r>
            <w:r w:rsidRPr="000F1B70">
              <w:rPr>
                <w:rFonts w:eastAsia="標楷體" w:hint="eastAsia"/>
                <w:sz w:val="26"/>
                <w:szCs w:val="26"/>
              </w:rPr>
              <w:t>月</w:t>
            </w:r>
            <w:r w:rsidRPr="000F1B70">
              <w:rPr>
                <w:rFonts w:eastAsia="標楷體" w:hint="eastAsia"/>
                <w:sz w:val="26"/>
                <w:szCs w:val="26"/>
              </w:rPr>
              <w:t>27</w:t>
            </w:r>
            <w:r w:rsidRPr="000F1B70">
              <w:rPr>
                <w:rFonts w:eastAsia="標楷體" w:hint="eastAsia"/>
                <w:sz w:val="26"/>
                <w:szCs w:val="26"/>
              </w:rPr>
              <w:t>日經企字第</w:t>
            </w:r>
            <w:r w:rsidRPr="000F1B70">
              <w:rPr>
                <w:rFonts w:eastAsia="標楷體" w:hint="eastAsia"/>
                <w:sz w:val="26"/>
                <w:szCs w:val="26"/>
              </w:rPr>
              <w:t>11354001110</w:t>
            </w:r>
            <w:r w:rsidRPr="000F1B70">
              <w:rPr>
                <w:rFonts w:eastAsia="標楷體" w:hint="eastAsia"/>
                <w:sz w:val="26"/>
                <w:szCs w:val="26"/>
              </w:rPr>
              <w:t>號令修正「中小企業認定標準」第</w:t>
            </w:r>
            <w:r w:rsidRPr="000F1B70">
              <w:rPr>
                <w:rFonts w:eastAsia="標楷體" w:hint="eastAsia"/>
                <w:sz w:val="26"/>
                <w:szCs w:val="26"/>
              </w:rPr>
              <w:t>2</w:t>
            </w:r>
            <w:r w:rsidRPr="000F1B70">
              <w:rPr>
                <w:rFonts w:eastAsia="標楷體" w:hint="eastAsia"/>
                <w:sz w:val="26"/>
                <w:szCs w:val="26"/>
              </w:rPr>
              <w:t>條：「本標準所稱中小企業，指依法辦理公司、有限合夥或商業登記，實收資本額或出資額在新臺幣一億元以下，或經常僱用員工數未滿二百人之事業。」</w:t>
            </w:r>
            <w:r>
              <w:rPr>
                <w:rFonts w:eastAsia="標楷體" w:hint="eastAsia"/>
                <w:sz w:val="26"/>
                <w:szCs w:val="26"/>
              </w:rPr>
              <w:t>爰配合</w:t>
            </w:r>
            <w:r w:rsidRPr="000F1B70">
              <w:rPr>
                <w:rFonts w:eastAsia="標楷體" w:hint="eastAsia"/>
                <w:sz w:val="26"/>
                <w:szCs w:val="26"/>
              </w:rPr>
              <w:t>修正本項關於中小企業之定義。</w:t>
            </w:r>
          </w:p>
        </w:tc>
      </w:tr>
      <w:tr w:rsidR="00CE512C" w:rsidRPr="00FE292A" w14:paraId="7C536D91" w14:textId="77777777" w:rsidTr="00FE292A">
        <w:tc>
          <w:tcPr>
            <w:tcW w:w="900" w:type="dxa"/>
          </w:tcPr>
          <w:p w14:paraId="025EAD41" w14:textId="12046209" w:rsidR="00CE512C" w:rsidRPr="004D7E9A" w:rsidRDefault="00CE512C" w:rsidP="00CE512C">
            <w:pPr>
              <w:spacing w:before="100" w:beforeAutospacing="1" w:line="300" w:lineRule="exact"/>
              <w:jc w:val="center"/>
              <w:rPr>
                <w:rFonts w:eastAsia="標楷體"/>
                <w:sz w:val="26"/>
                <w:szCs w:val="26"/>
              </w:rPr>
            </w:pPr>
            <w:r w:rsidRPr="004D7E9A">
              <w:rPr>
                <w:rFonts w:eastAsia="標楷體" w:hint="eastAsia"/>
                <w:sz w:val="26"/>
                <w:szCs w:val="26"/>
              </w:rPr>
              <w:t>十三</w:t>
            </w:r>
          </w:p>
          <w:p w14:paraId="62CEB925" w14:textId="77777777" w:rsidR="00CE512C" w:rsidRPr="004D7E9A" w:rsidRDefault="00CE512C" w:rsidP="00CE512C">
            <w:pPr>
              <w:spacing w:before="100" w:beforeAutospacing="1" w:line="400" w:lineRule="exact"/>
              <w:jc w:val="center"/>
              <w:rPr>
                <w:rFonts w:eastAsia="標楷體"/>
                <w:sz w:val="26"/>
                <w:szCs w:val="26"/>
              </w:rPr>
            </w:pPr>
          </w:p>
        </w:tc>
        <w:tc>
          <w:tcPr>
            <w:tcW w:w="5220" w:type="dxa"/>
          </w:tcPr>
          <w:p w14:paraId="2FA1B3AF" w14:textId="4A2664A0" w:rsidR="00CE512C" w:rsidRPr="00AE75AE" w:rsidRDefault="00AE75AE" w:rsidP="00CE512C">
            <w:pPr>
              <w:pStyle w:val="1"/>
              <w:spacing w:line="300" w:lineRule="exact"/>
              <w:jc w:val="both"/>
              <w:rPr>
                <w:rFonts w:ascii="Times New Roman" w:eastAsia="標楷體" w:hAnsi="Times New Roman"/>
                <w:sz w:val="26"/>
                <w:szCs w:val="26"/>
              </w:rPr>
            </w:pPr>
            <w:r w:rsidRPr="00AE75AE">
              <w:rPr>
                <w:rFonts w:ascii="標楷體" w:eastAsia="標楷體" w:hAnsi="標楷體" w:cs="Arial Unicode MS" w:hint="eastAsia"/>
                <w:sz w:val="26"/>
                <w:szCs w:val="26"/>
              </w:rPr>
              <w:t>本廠商屬大陸地區廠商、第三地區含陸資成分廠商或</w:t>
            </w:r>
            <w:r w:rsidR="007E71FC" w:rsidRPr="00AE75AE">
              <w:rPr>
                <w:rFonts w:ascii="標楷體" w:eastAsia="標楷體" w:hAnsi="標楷體" w:cs="Arial Unicode MS" w:hint="eastAsia"/>
                <w:sz w:val="26"/>
                <w:szCs w:val="26"/>
              </w:rPr>
              <w:t>經濟部</w:t>
            </w:r>
            <w:r w:rsidR="007E71FC" w:rsidRPr="00AE75AE">
              <w:rPr>
                <w:rFonts w:ascii="標楷體" w:eastAsia="標楷體" w:hAnsi="標楷體" w:cs="Arial Unicode MS" w:hint="eastAsia"/>
                <w:b/>
                <w:bCs/>
                <w:sz w:val="26"/>
                <w:szCs w:val="26"/>
                <w:u w:val="single"/>
              </w:rPr>
              <w:t>(投資審議</w:t>
            </w:r>
            <w:r w:rsidR="007E71FC" w:rsidRPr="00AE75AE">
              <w:rPr>
                <w:rFonts w:ascii="標楷體" w:eastAsia="標楷體" w:hAnsi="標楷體" w:hint="eastAsia"/>
                <w:b/>
                <w:bCs/>
                <w:sz w:val="26"/>
                <w:szCs w:val="26"/>
                <w:u w:val="single"/>
              </w:rPr>
              <w:t>司</w:t>
            </w:r>
            <w:r w:rsidR="007E71FC" w:rsidRPr="00AE75AE">
              <w:rPr>
                <w:rFonts w:ascii="標楷體" w:eastAsia="標楷體" w:hAnsi="標楷體" w:cs="Arial Unicode MS" w:hint="eastAsia"/>
                <w:b/>
                <w:bCs/>
                <w:sz w:val="26"/>
                <w:szCs w:val="26"/>
                <w:u w:val="single"/>
              </w:rPr>
              <w:t>)</w:t>
            </w:r>
            <w:r w:rsidRPr="00AE75AE">
              <w:rPr>
                <w:rFonts w:ascii="標楷體" w:eastAsia="標楷體" w:hAnsi="標楷體" w:cs="Arial Unicode MS" w:hint="eastAsia"/>
                <w:sz w:val="26"/>
                <w:szCs w:val="26"/>
              </w:rPr>
              <w:t>公告之陸資資訊服務業者，不得從事經濟部</w:t>
            </w:r>
            <w:r w:rsidRPr="00AE75AE">
              <w:rPr>
                <w:rFonts w:ascii="標楷體" w:eastAsia="標楷體" w:hAnsi="標楷體" w:cs="Arial Unicode MS" w:hint="eastAsia"/>
                <w:b/>
                <w:bCs/>
                <w:sz w:val="26"/>
                <w:szCs w:val="26"/>
                <w:u w:val="single"/>
              </w:rPr>
              <w:t>(投資審議</w:t>
            </w:r>
            <w:r w:rsidRPr="00AE75AE">
              <w:rPr>
                <w:rFonts w:ascii="標楷體" w:eastAsia="標楷體" w:hAnsi="標楷體" w:hint="eastAsia"/>
                <w:b/>
                <w:bCs/>
                <w:sz w:val="26"/>
                <w:szCs w:val="26"/>
                <w:u w:val="single"/>
              </w:rPr>
              <w:t>司</w:t>
            </w:r>
            <w:r w:rsidRPr="00AE75AE">
              <w:rPr>
                <w:rFonts w:ascii="標楷體" w:eastAsia="標楷體" w:hAnsi="標楷體" w:cs="Arial Unicode MS" w:hint="eastAsia"/>
                <w:b/>
                <w:bCs/>
                <w:sz w:val="26"/>
                <w:szCs w:val="26"/>
                <w:u w:val="single"/>
              </w:rPr>
              <w:t>)</w:t>
            </w:r>
            <w:r w:rsidRPr="00AE75AE">
              <w:rPr>
                <w:rFonts w:ascii="標楷體" w:eastAsia="標楷體" w:hAnsi="標楷體" w:cs="Arial Unicode MS" w:hint="eastAsia"/>
                <w:sz w:val="26"/>
                <w:szCs w:val="26"/>
              </w:rPr>
              <w:t>公告之「具敏感性或國安(含資安)疑慮之業務範疇」。【上開業務範疇及陸資資訊服務業清單</w:t>
            </w:r>
            <w:r w:rsidRPr="00AE75AE">
              <w:rPr>
                <w:rFonts w:ascii="標楷體" w:eastAsia="標楷體" w:hAnsi="標楷體" w:cs="Arial Unicode MS" w:hint="eastAsia"/>
                <w:b/>
                <w:bCs/>
                <w:sz w:val="26"/>
                <w:szCs w:val="26"/>
                <w:u w:val="single"/>
              </w:rPr>
              <w:t>公開於政府電子採購網</w:t>
            </w:r>
            <w:r w:rsidRPr="00AE75AE">
              <w:rPr>
                <w:rFonts w:ascii="標楷體" w:eastAsia="標楷體" w:hAnsi="標楷體" w:cs="Arial Unicode MS"/>
                <w:b/>
                <w:bCs/>
                <w:sz w:val="26"/>
                <w:szCs w:val="26"/>
                <w:u w:val="single"/>
              </w:rPr>
              <w:t>web.pcc.gov.tw&gt;</w:t>
            </w:r>
            <w:r w:rsidRPr="00AE75AE">
              <w:rPr>
                <w:rFonts w:ascii="標楷體" w:eastAsia="標楷體" w:hAnsi="標楷體" w:cs="Arial Unicode MS" w:hint="eastAsia"/>
                <w:b/>
                <w:bCs/>
                <w:sz w:val="26"/>
                <w:szCs w:val="26"/>
                <w:u w:val="single"/>
              </w:rPr>
              <w:t>首頁&gt;相關連結&gt;</w:t>
            </w:r>
            <w:r w:rsidR="005E35D1">
              <w:rPr>
                <w:rFonts w:ascii="標楷體" w:eastAsia="標楷體" w:hAnsi="標楷體" w:cs="Arial Unicode MS" w:hint="eastAsia"/>
                <w:b/>
                <w:bCs/>
                <w:sz w:val="26"/>
                <w:szCs w:val="26"/>
                <w:u w:val="single"/>
              </w:rPr>
              <w:t>其他</w:t>
            </w:r>
            <w:r w:rsidR="00C04551">
              <w:rPr>
                <w:rFonts w:ascii="標楷體" w:eastAsia="標楷體" w:hAnsi="標楷體" w:cs="Arial Unicode MS" w:hint="eastAsia"/>
                <w:b/>
                <w:bCs/>
                <w:sz w:val="26"/>
                <w:szCs w:val="26"/>
                <w:u w:val="single"/>
              </w:rPr>
              <w:t>&gt;</w:t>
            </w:r>
            <w:r w:rsidRPr="00AE75AE">
              <w:rPr>
                <w:rFonts w:ascii="標楷體" w:eastAsia="標楷體" w:hAnsi="標楷體" w:cs="Arial Unicode MS" w:hint="eastAsia"/>
                <w:b/>
                <w:bCs/>
                <w:sz w:val="26"/>
                <w:szCs w:val="26"/>
                <w:u w:val="single"/>
              </w:rPr>
              <w:t>經濟部投審司公告陸資資訊</w:t>
            </w:r>
            <w:hyperlink r:id="rId7" w:history="1"/>
            <w:r w:rsidRPr="00AE75AE">
              <w:rPr>
                <w:rFonts w:ascii="標楷體" w:eastAsia="標楷體" w:hAnsi="標楷體" w:cs="Arial Unicode MS" w:hint="eastAsia"/>
                <w:sz w:val="26"/>
                <w:szCs w:val="26"/>
              </w:rPr>
              <w:t>】【請查察招標文件規定本採購是否屬</w:t>
            </w:r>
            <w:r w:rsidR="005E35D1" w:rsidRPr="00AE75AE">
              <w:rPr>
                <w:rFonts w:ascii="標楷體" w:eastAsia="標楷體" w:hAnsi="標楷體" w:cs="Arial Unicode MS" w:hint="eastAsia"/>
                <w:sz w:val="26"/>
                <w:szCs w:val="26"/>
              </w:rPr>
              <w:t>經濟部</w:t>
            </w:r>
            <w:r w:rsidR="005E35D1" w:rsidRPr="00AE75AE">
              <w:rPr>
                <w:rFonts w:ascii="標楷體" w:eastAsia="標楷體" w:hAnsi="標楷體" w:cs="Arial Unicode MS" w:hint="eastAsia"/>
                <w:b/>
                <w:bCs/>
                <w:sz w:val="26"/>
                <w:szCs w:val="26"/>
                <w:u w:val="single"/>
              </w:rPr>
              <w:t>(投資審議</w:t>
            </w:r>
            <w:r w:rsidR="005E35D1" w:rsidRPr="00AE75AE">
              <w:rPr>
                <w:rFonts w:ascii="標楷體" w:eastAsia="標楷體" w:hAnsi="標楷體" w:hint="eastAsia"/>
                <w:b/>
                <w:bCs/>
                <w:sz w:val="26"/>
                <w:szCs w:val="26"/>
                <w:u w:val="single"/>
              </w:rPr>
              <w:t>司</w:t>
            </w:r>
            <w:r w:rsidR="005E35D1" w:rsidRPr="00AE75AE">
              <w:rPr>
                <w:rFonts w:ascii="標楷體" w:eastAsia="標楷體" w:hAnsi="標楷體" w:cs="Arial Unicode MS" w:hint="eastAsia"/>
                <w:b/>
                <w:bCs/>
                <w:sz w:val="26"/>
                <w:szCs w:val="26"/>
                <w:u w:val="single"/>
              </w:rPr>
              <w:t>)</w:t>
            </w:r>
            <w:r w:rsidRPr="00AE75AE">
              <w:rPr>
                <w:rFonts w:ascii="標楷體" w:eastAsia="標楷體" w:hAnsi="標楷體" w:cs="Arial Unicode MS" w:hint="eastAsia"/>
                <w:sz w:val="26"/>
                <w:szCs w:val="26"/>
              </w:rPr>
              <w:t>公告「具敏感性或國安（含資安）疑慮之業務範疇」之資訊服務採購】</w:t>
            </w:r>
          </w:p>
        </w:tc>
        <w:tc>
          <w:tcPr>
            <w:tcW w:w="900" w:type="dxa"/>
          </w:tcPr>
          <w:p w14:paraId="1BF52711" w14:textId="13EB7BA2" w:rsidR="00CE512C" w:rsidRPr="00AE75AE" w:rsidRDefault="00CE512C" w:rsidP="00CE512C">
            <w:pPr>
              <w:spacing w:before="100" w:beforeAutospacing="1" w:line="300" w:lineRule="exact"/>
              <w:jc w:val="center"/>
              <w:rPr>
                <w:rFonts w:eastAsia="標楷體"/>
                <w:sz w:val="26"/>
                <w:szCs w:val="26"/>
              </w:rPr>
            </w:pPr>
            <w:r w:rsidRPr="00AE75AE">
              <w:rPr>
                <w:rFonts w:eastAsia="標楷體" w:hint="eastAsia"/>
                <w:sz w:val="26"/>
                <w:szCs w:val="26"/>
              </w:rPr>
              <w:t>十三</w:t>
            </w:r>
          </w:p>
          <w:p w14:paraId="697701FC" w14:textId="77777777" w:rsidR="00CE512C" w:rsidRPr="00AE75AE" w:rsidRDefault="00CE512C" w:rsidP="00CE512C">
            <w:pPr>
              <w:spacing w:before="100" w:beforeAutospacing="1" w:line="400" w:lineRule="exact"/>
              <w:jc w:val="center"/>
              <w:rPr>
                <w:rFonts w:eastAsia="標楷體"/>
                <w:sz w:val="26"/>
                <w:szCs w:val="26"/>
              </w:rPr>
            </w:pPr>
          </w:p>
        </w:tc>
        <w:tc>
          <w:tcPr>
            <w:tcW w:w="5220" w:type="dxa"/>
          </w:tcPr>
          <w:p w14:paraId="15941058" w14:textId="26E87BCD" w:rsidR="00CE512C" w:rsidRPr="004D7E9A" w:rsidRDefault="00CE512C" w:rsidP="00CE512C">
            <w:pPr>
              <w:pStyle w:val="1"/>
              <w:spacing w:line="300" w:lineRule="exact"/>
              <w:jc w:val="both"/>
              <w:rPr>
                <w:rFonts w:ascii="標楷體" w:eastAsia="標楷體" w:hAnsi="標楷體" w:cs="Arial Unicode MS"/>
                <w:sz w:val="26"/>
                <w:szCs w:val="26"/>
              </w:rPr>
            </w:pPr>
            <w:r w:rsidRPr="004D7E9A">
              <w:rPr>
                <w:rFonts w:ascii="Times New Roman" w:eastAsia="標楷體" w:hAnsi="Times New Roman" w:hint="eastAsia"/>
                <w:sz w:val="26"/>
                <w:szCs w:val="26"/>
              </w:rPr>
              <w:t>本廠商屬大陸地區廠商、第三地區含陸資成分廠商或經濟部投資審議委員會公告之陸資資訊服務業者，不得從事經濟部投資審議委員會公告之「具敏感性或國安</w:t>
            </w:r>
            <w:r w:rsidRPr="004D7E9A">
              <w:rPr>
                <w:rFonts w:ascii="Times New Roman" w:eastAsia="標楷體" w:hAnsi="Times New Roman" w:hint="eastAsia"/>
                <w:sz w:val="26"/>
                <w:szCs w:val="26"/>
              </w:rPr>
              <w:t>(</w:t>
            </w:r>
            <w:r w:rsidRPr="004D7E9A">
              <w:rPr>
                <w:rFonts w:ascii="Times New Roman" w:eastAsia="標楷體" w:hAnsi="Times New Roman" w:hint="eastAsia"/>
                <w:sz w:val="26"/>
                <w:szCs w:val="26"/>
              </w:rPr>
              <w:t>含資安</w:t>
            </w:r>
            <w:r w:rsidRPr="004D7E9A">
              <w:rPr>
                <w:rFonts w:ascii="Times New Roman" w:eastAsia="標楷體" w:hAnsi="Times New Roman" w:hint="eastAsia"/>
                <w:sz w:val="26"/>
                <w:szCs w:val="26"/>
              </w:rPr>
              <w:t>)</w:t>
            </w:r>
            <w:r w:rsidRPr="004D7E9A">
              <w:rPr>
                <w:rFonts w:ascii="Times New Roman" w:eastAsia="標楷體" w:hAnsi="Times New Roman" w:hint="eastAsia"/>
                <w:sz w:val="26"/>
                <w:szCs w:val="26"/>
              </w:rPr>
              <w:t>疑慮之業務範疇」。【上開業務範疇及陸資資訊服務業清單公開於經濟部投資審議委員會網站</w:t>
            </w:r>
            <w:hyperlink r:id="rId8" w:history="1">
              <w:r w:rsidRPr="004D7E9A">
                <w:rPr>
                  <w:rFonts w:ascii="Times New Roman" w:eastAsia="標楷體" w:hAnsi="Times New Roman" w:hint="eastAsia"/>
                  <w:sz w:val="26"/>
                  <w:szCs w:val="26"/>
                </w:rPr>
                <w:t>http://www.moeaic.gov.tw/</w:t>
              </w:r>
            </w:hyperlink>
            <w:r w:rsidRPr="004D7E9A">
              <w:rPr>
                <w:rFonts w:ascii="Times New Roman" w:eastAsia="標楷體" w:hAnsi="Times New Roman" w:hint="eastAsia"/>
                <w:sz w:val="26"/>
                <w:szCs w:val="26"/>
              </w:rPr>
              <w:t>】【請查察招標文件規定本採購是否屬經濟部投資審議委員會公告「具敏感性或國安（含資安）疑慮之業務範疇」之資訊服務採購】</w:t>
            </w:r>
          </w:p>
        </w:tc>
        <w:tc>
          <w:tcPr>
            <w:tcW w:w="3440" w:type="dxa"/>
          </w:tcPr>
          <w:p w14:paraId="6C43B3BE" w14:textId="494C8525" w:rsidR="00CE512C" w:rsidRPr="000F1B70" w:rsidRDefault="00840619" w:rsidP="00CE512C">
            <w:pPr>
              <w:spacing w:before="100" w:beforeAutospacing="1" w:line="300" w:lineRule="exact"/>
              <w:jc w:val="both"/>
              <w:rPr>
                <w:rFonts w:eastAsia="標楷體"/>
                <w:sz w:val="26"/>
                <w:szCs w:val="26"/>
              </w:rPr>
            </w:pPr>
            <w:r w:rsidRPr="00763629">
              <w:rPr>
                <w:rFonts w:eastAsia="標楷體" w:hint="eastAsia"/>
                <w:sz w:val="26"/>
                <w:szCs w:val="26"/>
              </w:rPr>
              <w:t>行政院</w:t>
            </w:r>
            <w:r w:rsidRPr="00763629">
              <w:rPr>
                <w:rFonts w:eastAsia="標楷體" w:hint="eastAsia"/>
                <w:sz w:val="26"/>
                <w:szCs w:val="26"/>
              </w:rPr>
              <w:t>112</w:t>
            </w:r>
            <w:r w:rsidRPr="00763629">
              <w:rPr>
                <w:rFonts w:eastAsia="標楷體" w:hint="eastAsia"/>
                <w:sz w:val="26"/>
                <w:szCs w:val="26"/>
              </w:rPr>
              <w:t>年</w:t>
            </w:r>
            <w:r w:rsidRPr="00763629">
              <w:rPr>
                <w:rFonts w:eastAsia="標楷體" w:hint="eastAsia"/>
                <w:sz w:val="26"/>
                <w:szCs w:val="26"/>
              </w:rPr>
              <w:t>9</w:t>
            </w:r>
            <w:r w:rsidRPr="00763629">
              <w:rPr>
                <w:rFonts w:eastAsia="標楷體" w:hint="eastAsia"/>
                <w:sz w:val="26"/>
                <w:szCs w:val="26"/>
              </w:rPr>
              <w:t>月</w:t>
            </w:r>
            <w:r w:rsidRPr="00763629">
              <w:rPr>
                <w:rFonts w:eastAsia="標楷體" w:hint="eastAsia"/>
                <w:sz w:val="26"/>
                <w:szCs w:val="26"/>
              </w:rPr>
              <w:t>26</w:t>
            </w:r>
            <w:r w:rsidRPr="00763629">
              <w:rPr>
                <w:rFonts w:eastAsia="標楷體" w:hint="eastAsia"/>
                <w:sz w:val="26"/>
                <w:szCs w:val="26"/>
              </w:rPr>
              <w:t>日核定經濟部組織改造施行，將投資審議委員會併入經濟部，設立「投資審議司」</w:t>
            </w:r>
            <w:r>
              <w:rPr>
                <w:rFonts w:eastAsia="標楷體" w:hint="eastAsia"/>
                <w:sz w:val="26"/>
                <w:szCs w:val="26"/>
              </w:rPr>
              <w:t>，爰配合</w:t>
            </w:r>
            <w:r w:rsidRPr="00123723">
              <w:rPr>
                <w:rFonts w:eastAsia="標楷體" w:hint="eastAsia"/>
                <w:sz w:val="26"/>
                <w:szCs w:val="26"/>
              </w:rPr>
              <w:t>將「經濟部投資審議委員會」</w:t>
            </w:r>
            <w:r w:rsidR="00C713BA">
              <w:rPr>
                <w:rFonts w:eastAsia="標楷體" w:hint="eastAsia"/>
                <w:sz w:val="26"/>
                <w:szCs w:val="26"/>
              </w:rPr>
              <w:t>修正</w:t>
            </w:r>
            <w:r w:rsidRPr="00123723">
              <w:rPr>
                <w:rFonts w:eastAsia="標楷體" w:hint="eastAsia"/>
                <w:sz w:val="26"/>
                <w:szCs w:val="26"/>
              </w:rPr>
              <w:t>為「經濟部</w:t>
            </w:r>
            <w:r w:rsidR="00C713BA">
              <w:rPr>
                <w:rFonts w:eastAsia="標楷體" w:hint="eastAsia"/>
                <w:sz w:val="26"/>
                <w:szCs w:val="26"/>
              </w:rPr>
              <w:t>(</w:t>
            </w:r>
            <w:r w:rsidRPr="00123723">
              <w:rPr>
                <w:rFonts w:eastAsia="標楷體" w:hint="eastAsia"/>
                <w:sz w:val="26"/>
                <w:szCs w:val="26"/>
              </w:rPr>
              <w:t>投資審議司</w:t>
            </w:r>
            <w:r w:rsidR="00C713BA">
              <w:rPr>
                <w:rFonts w:eastAsia="標楷體" w:hint="eastAsia"/>
                <w:sz w:val="26"/>
                <w:szCs w:val="26"/>
              </w:rPr>
              <w:t>)</w:t>
            </w:r>
            <w:r w:rsidRPr="00123723">
              <w:rPr>
                <w:rFonts w:eastAsia="標楷體" w:hint="eastAsia"/>
                <w:sz w:val="26"/>
                <w:szCs w:val="26"/>
              </w:rPr>
              <w:t>」</w:t>
            </w:r>
            <w:r>
              <w:rPr>
                <w:rFonts w:eastAsia="標楷體" w:hint="eastAsia"/>
                <w:sz w:val="26"/>
                <w:szCs w:val="26"/>
              </w:rPr>
              <w:t>。</w:t>
            </w:r>
          </w:p>
        </w:tc>
      </w:tr>
      <w:tr w:rsidR="00BB5989" w:rsidRPr="00FE292A" w14:paraId="7143B637" w14:textId="77777777" w:rsidTr="00FE292A">
        <w:tc>
          <w:tcPr>
            <w:tcW w:w="900" w:type="dxa"/>
          </w:tcPr>
          <w:p w14:paraId="294B2B08" w14:textId="77A4F4C8" w:rsidR="00BB5989" w:rsidRPr="004D7E9A" w:rsidRDefault="00BB5989" w:rsidP="00BB5989">
            <w:pPr>
              <w:spacing w:before="100" w:beforeAutospacing="1" w:line="400" w:lineRule="exact"/>
              <w:jc w:val="center"/>
              <w:rPr>
                <w:rFonts w:eastAsia="標楷體"/>
                <w:sz w:val="26"/>
                <w:szCs w:val="26"/>
              </w:rPr>
            </w:pPr>
            <w:r w:rsidRPr="004D7E9A">
              <w:rPr>
                <w:rFonts w:eastAsia="標楷體" w:hint="eastAsia"/>
                <w:sz w:val="26"/>
                <w:szCs w:val="26"/>
              </w:rPr>
              <w:t>附註</w:t>
            </w:r>
          </w:p>
        </w:tc>
        <w:tc>
          <w:tcPr>
            <w:tcW w:w="5220" w:type="dxa"/>
          </w:tcPr>
          <w:p w14:paraId="0E4F8CE7" w14:textId="77777777" w:rsidR="00BB5989" w:rsidRPr="004D7E9A" w:rsidRDefault="00BB5989" w:rsidP="00BB5989">
            <w:pPr>
              <w:pStyle w:val="1"/>
              <w:spacing w:line="300" w:lineRule="exact"/>
              <w:ind w:left="260" w:hangingChars="100" w:hanging="260"/>
              <w:jc w:val="both"/>
              <w:rPr>
                <w:rFonts w:ascii="標楷體" w:eastAsia="標楷體" w:hAnsi="標楷體" w:cs="Arial Unicode MS"/>
                <w:sz w:val="26"/>
                <w:szCs w:val="26"/>
              </w:rPr>
            </w:pPr>
            <w:r w:rsidRPr="004D7E9A">
              <w:rPr>
                <w:rFonts w:ascii="標楷體" w:eastAsia="標楷體" w:hAnsi="標楷體" w:cs="Arial Unicode MS" w:hint="eastAsia"/>
                <w:sz w:val="26"/>
                <w:szCs w:val="26"/>
              </w:rPr>
              <w:t>1.第一項至第七項答「是」或未答者，不得參加投標；其投標者，不得作為決標對象；聲明書內容有誤者，不得作為決標對象。</w:t>
            </w:r>
          </w:p>
          <w:p w14:paraId="1CDD314B" w14:textId="77777777" w:rsidR="00BB5989" w:rsidRPr="004D7E9A" w:rsidRDefault="00BB5989" w:rsidP="00BB5989">
            <w:pPr>
              <w:pStyle w:val="1"/>
              <w:spacing w:line="300" w:lineRule="exact"/>
              <w:ind w:left="260" w:hangingChars="100" w:hanging="260"/>
              <w:jc w:val="both"/>
              <w:rPr>
                <w:rFonts w:ascii="標楷體" w:eastAsia="標楷體" w:hAnsi="標楷體" w:cs="Arial Unicode MS"/>
                <w:sz w:val="26"/>
                <w:szCs w:val="26"/>
              </w:rPr>
            </w:pPr>
            <w:r w:rsidRPr="004D7E9A">
              <w:rPr>
                <w:rFonts w:ascii="標楷體" w:eastAsia="標楷體" w:hAnsi="標楷體" w:cs="Arial Unicode MS" w:hint="eastAsia"/>
                <w:sz w:val="26"/>
                <w:szCs w:val="26"/>
              </w:rPr>
              <w:lastRenderedPageBreak/>
              <w:t>2.第八項答「是」、「否」或未答者，均可。</w:t>
            </w:r>
          </w:p>
          <w:p w14:paraId="6CB8C6A3" w14:textId="77777777" w:rsidR="00BB5989" w:rsidRPr="00FD4FD1" w:rsidRDefault="00BB5989" w:rsidP="00BB5989">
            <w:pPr>
              <w:pStyle w:val="1"/>
              <w:spacing w:line="300" w:lineRule="exact"/>
              <w:ind w:left="260" w:hangingChars="100" w:hanging="260"/>
              <w:jc w:val="both"/>
              <w:rPr>
                <w:rFonts w:ascii="標楷體" w:eastAsia="標楷體" w:hAnsi="標楷體" w:cs="Arial Unicode MS"/>
                <w:sz w:val="26"/>
                <w:szCs w:val="26"/>
              </w:rPr>
            </w:pPr>
            <w:r w:rsidRPr="004D7E9A">
              <w:rPr>
                <w:rFonts w:ascii="標楷體" w:eastAsia="標楷體" w:hAnsi="標楷體" w:cs="Arial Unicode MS" w:hint="eastAsia"/>
                <w:sz w:val="26"/>
                <w:szCs w:val="26"/>
              </w:rPr>
              <w:t>3.第九項至第十項、第十二項未填者，機關得洽廠商澄清</w:t>
            </w:r>
            <w:r w:rsidRPr="00FD4FD1">
              <w:rPr>
                <w:rFonts w:ascii="標楷體" w:eastAsia="標楷體" w:hAnsi="標楷體" w:cs="Arial Unicode MS" w:hint="eastAsia"/>
                <w:sz w:val="26"/>
                <w:szCs w:val="26"/>
              </w:rPr>
              <w:t>。</w:t>
            </w:r>
          </w:p>
          <w:p w14:paraId="07A9447E" w14:textId="77777777" w:rsidR="00BB5989" w:rsidRPr="00FD4FD1" w:rsidRDefault="00BB5989" w:rsidP="00BB5989">
            <w:pPr>
              <w:pStyle w:val="1"/>
              <w:spacing w:line="300" w:lineRule="exact"/>
              <w:ind w:left="260" w:hangingChars="100" w:hanging="260"/>
              <w:jc w:val="both"/>
              <w:rPr>
                <w:rFonts w:ascii="標楷體" w:eastAsia="標楷體" w:hAnsi="標楷體" w:cs="Arial Unicode MS"/>
                <w:sz w:val="26"/>
                <w:szCs w:val="26"/>
              </w:rPr>
            </w:pPr>
            <w:r w:rsidRPr="00FD4FD1">
              <w:rPr>
                <w:rFonts w:ascii="標楷體" w:eastAsia="標楷體" w:hAnsi="標楷體" w:cs="Arial Unicode MS" w:hint="eastAsia"/>
                <w:sz w:val="26"/>
                <w:szCs w:val="26"/>
              </w:rPr>
              <w:t>4.第十一項回答「否」或未答者，不得參加投標；其投標者，不得作為決標對象。</w:t>
            </w:r>
          </w:p>
          <w:p w14:paraId="03B55132" w14:textId="54BC8AA0" w:rsidR="00BB5989" w:rsidRPr="004D7E9A" w:rsidRDefault="00BB5989" w:rsidP="00BB5989">
            <w:pPr>
              <w:pStyle w:val="1"/>
              <w:spacing w:line="300" w:lineRule="exact"/>
              <w:ind w:left="260" w:hangingChars="100" w:hanging="260"/>
              <w:jc w:val="both"/>
              <w:rPr>
                <w:rFonts w:ascii="標楷體" w:eastAsia="標楷體" w:hAnsi="標楷體" w:cs="Arial Unicode MS"/>
                <w:sz w:val="26"/>
                <w:szCs w:val="26"/>
              </w:rPr>
            </w:pPr>
            <w:r w:rsidRPr="00FD4FD1">
              <w:rPr>
                <w:rFonts w:ascii="標楷體" w:eastAsia="標楷體" w:hAnsi="標楷體" w:cs="Arial Unicode MS" w:hint="eastAsia"/>
                <w:sz w:val="26"/>
                <w:szCs w:val="26"/>
              </w:rPr>
              <w:t>5.本採購如屬</w:t>
            </w:r>
            <w:r w:rsidR="00FD4FD1" w:rsidRPr="00FD4FD1">
              <w:rPr>
                <w:rFonts w:ascii="標楷體" w:eastAsia="標楷體" w:hAnsi="標楷體" w:cs="Arial Unicode MS" w:hint="eastAsia"/>
                <w:sz w:val="26"/>
                <w:szCs w:val="26"/>
              </w:rPr>
              <w:t>經濟部</w:t>
            </w:r>
            <w:r w:rsidR="00FD4FD1" w:rsidRPr="00FD4FD1">
              <w:rPr>
                <w:rFonts w:ascii="標楷體" w:eastAsia="標楷體" w:hAnsi="標楷體" w:cs="Arial Unicode MS" w:hint="eastAsia"/>
                <w:b/>
                <w:bCs/>
                <w:sz w:val="26"/>
                <w:szCs w:val="26"/>
                <w:u w:val="single"/>
              </w:rPr>
              <w:t>(投資審議</w:t>
            </w:r>
            <w:r w:rsidR="00FD4FD1" w:rsidRPr="00FD4FD1">
              <w:rPr>
                <w:rFonts w:ascii="標楷體" w:eastAsia="標楷體" w:hAnsi="標楷體" w:hint="eastAsia"/>
                <w:b/>
                <w:bCs/>
                <w:sz w:val="26"/>
                <w:szCs w:val="26"/>
                <w:u w:val="single"/>
              </w:rPr>
              <w:t>司</w:t>
            </w:r>
            <w:r w:rsidR="00FD4FD1" w:rsidRPr="00FD4FD1">
              <w:rPr>
                <w:rFonts w:ascii="標楷體" w:eastAsia="標楷體" w:hAnsi="標楷體" w:cs="Arial Unicode MS" w:hint="eastAsia"/>
                <w:b/>
                <w:bCs/>
                <w:sz w:val="26"/>
                <w:szCs w:val="26"/>
                <w:u w:val="single"/>
              </w:rPr>
              <w:t>)</w:t>
            </w:r>
            <w:r w:rsidRPr="00FD4FD1">
              <w:rPr>
                <w:rFonts w:ascii="標楷體" w:eastAsia="標楷體" w:hAnsi="標楷體" w:cs="Arial Unicode MS" w:hint="eastAsia"/>
                <w:sz w:val="26"/>
                <w:szCs w:val="26"/>
              </w:rPr>
              <w:t>公告「具敏感性或國安(含資安)疑慮之業務</w:t>
            </w:r>
            <w:r w:rsidRPr="004D7E9A">
              <w:rPr>
                <w:rFonts w:ascii="標楷體" w:eastAsia="標楷體" w:hAnsi="標楷體" w:cs="Arial Unicode MS" w:hint="eastAsia"/>
                <w:sz w:val="26"/>
                <w:szCs w:val="26"/>
              </w:rPr>
              <w:t>範疇」之資訊服務採購，第十三項答「是」或未答者，不得參加投標；其投標者，不得作為決標對象；如非屬上開採購，答「是」、「否」或未答者，均可。</w:t>
            </w:r>
          </w:p>
          <w:p w14:paraId="5DF8A036" w14:textId="77777777" w:rsidR="00BB5989" w:rsidRPr="004D7E9A" w:rsidRDefault="00BB5989" w:rsidP="00BB5989">
            <w:pPr>
              <w:pStyle w:val="1"/>
              <w:spacing w:line="300" w:lineRule="exact"/>
              <w:ind w:left="260" w:hangingChars="100" w:hanging="260"/>
              <w:jc w:val="both"/>
              <w:rPr>
                <w:rFonts w:ascii="標楷體" w:eastAsia="標楷體" w:hAnsi="標楷體" w:cs="Arial Unicode MS"/>
                <w:sz w:val="26"/>
                <w:szCs w:val="26"/>
              </w:rPr>
            </w:pPr>
            <w:r w:rsidRPr="004D7E9A">
              <w:rPr>
                <w:rFonts w:ascii="標楷體" w:eastAsia="標楷體" w:hAnsi="標楷體" w:cs="Arial Unicode MS" w:hint="eastAsia"/>
                <w:sz w:val="26"/>
                <w:szCs w:val="26"/>
              </w:rPr>
              <w:t>6.本採購如屬影響國家安全之採購，第十四項答「是」或未答者，不得參加投標；其投標者，不得作為決標對象；如非屬上開採購，答「是」、「否」或未答者，均可。</w:t>
            </w:r>
          </w:p>
          <w:p w14:paraId="43BE87B4" w14:textId="26272889" w:rsidR="00BB5989" w:rsidRPr="004D7E9A" w:rsidRDefault="00BB5989" w:rsidP="00824249">
            <w:pPr>
              <w:pStyle w:val="1"/>
              <w:spacing w:line="300" w:lineRule="exact"/>
              <w:ind w:left="260" w:hangingChars="100" w:hanging="260"/>
              <w:jc w:val="both"/>
              <w:rPr>
                <w:rFonts w:ascii="標楷體" w:eastAsia="標楷體" w:hAnsi="標楷體" w:cs="Arial Unicode MS"/>
                <w:sz w:val="26"/>
                <w:szCs w:val="26"/>
              </w:rPr>
            </w:pPr>
            <w:r w:rsidRPr="004D7E9A">
              <w:rPr>
                <w:rFonts w:ascii="標楷體" w:eastAsia="標楷體" w:hAnsi="標楷體" w:cs="Arial Unicode MS" w:hint="eastAsia"/>
                <w:sz w:val="26"/>
                <w:szCs w:val="26"/>
              </w:rPr>
              <w:t>7.本廠商就本採購案，如屬公職人員利益衝突迴避法第2條及第3條所稱公職人員或其關係人者，請填「公職人員利益衝突迴避法第14條第2項公職人員及關係人身分關係揭露表」，如未揭露者依公職人員利益衝突迴避法第18條第3項處罰。</w:t>
            </w:r>
          </w:p>
        </w:tc>
        <w:tc>
          <w:tcPr>
            <w:tcW w:w="900" w:type="dxa"/>
          </w:tcPr>
          <w:p w14:paraId="7F68EE43" w14:textId="6B1EDDD8" w:rsidR="00BB5989" w:rsidRPr="004D7E9A" w:rsidRDefault="00BB5989" w:rsidP="00BB5989">
            <w:pPr>
              <w:spacing w:before="100" w:beforeAutospacing="1" w:line="300" w:lineRule="exact"/>
              <w:jc w:val="center"/>
              <w:rPr>
                <w:rFonts w:eastAsia="標楷體"/>
                <w:sz w:val="26"/>
                <w:szCs w:val="26"/>
              </w:rPr>
            </w:pPr>
            <w:r w:rsidRPr="004D7E9A">
              <w:rPr>
                <w:rFonts w:eastAsia="標楷體" w:hint="eastAsia"/>
                <w:sz w:val="26"/>
                <w:szCs w:val="26"/>
              </w:rPr>
              <w:lastRenderedPageBreak/>
              <w:t>附註</w:t>
            </w:r>
          </w:p>
        </w:tc>
        <w:tc>
          <w:tcPr>
            <w:tcW w:w="5220" w:type="dxa"/>
          </w:tcPr>
          <w:p w14:paraId="0D78C61F" w14:textId="77777777" w:rsidR="00BB5989" w:rsidRPr="004D7E9A" w:rsidRDefault="00BB5989" w:rsidP="00BB5989">
            <w:pPr>
              <w:pStyle w:val="1"/>
              <w:spacing w:line="300" w:lineRule="exact"/>
              <w:ind w:left="260" w:hangingChars="100" w:hanging="260"/>
              <w:jc w:val="both"/>
              <w:rPr>
                <w:rFonts w:ascii="標楷體" w:eastAsia="標楷體" w:hAnsi="標楷體" w:cs="Arial Unicode MS"/>
                <w:sz w:val="26"/>
                <w:szCs w:val="26"/>
              </w:rPr>
            </w:pPr>
            <w:r w:rsidRPr="004D7E9A">
              <w:rPr>
                <w:rFonts w:ascii="標楷體" w:eastAsia="標楷體" w:hAnsi="標楷體" w:cs="Arial Unicode MS" w:hint="eastAsia"/>
                <w:sz w:val="26"/>
                <w:szCs w:val="26"/>
              </w:rPr>
              <w:t>1.第一項至第七項答「是」或未答者，不得參加投標；其投標者，不得作為決標對象；聲明書內容有誤者，不得作為決標對象。</w:t>
            </w:r>
          </w:p>
          <w:p w14:paraId="6D555CEA" w14:textId="77777777" w:rsidR="00BB5989" w:rsidRPr="004D7E9A" w:rsidRDefault="00BB5989" w:rsidP="00BB5989">
            <w:pPr>
              <w:pStyle w:val="1"/>
              <w:spacing w:line="300" w:lineRule="exact"/>
              <w:ind w:left="260" w:hangingChars="100" w:hanging="260"/>
              <w:jc w:val="both"/>
              <w:rPr>
                <w:rFonts w:ascii="標楷體" w:eastAsia="標楷體" w:hAnsi="標楷體" w:cs="Arial Unicode MS"/>
                <w:sz w:val="26"/>
                <w:szCs w:val="26"/>
              </w:rPr>
            </w:pPr>
            <w:r w:rsidRPr="004D7E9A">
              <w:rPr>
                <w:rFonts w:ascii="標楷體" w:eastAsia="標楷體" w:hAnsi="標楷體" w:cs="Arial Unicode MS" w:hint="eastAsia"/>
                <w:sz w:val="26"/>
                <w:szCs w:val="26"/>
              </w:rPr>
              <w:lastRenderedPageBreak/>
              <w:t>2.第八項答「是」、「否」或未答者，均可。</w:t>
            </w:r>
          </w:p>
          <w:p w14:paraId="7EDA6C0C" w14:textId="77777777" w:rsidR="00BB5989" w:rsidRPr="004D7E9A" w:rsidRDefault="00BB5989" w:rsidP="00BB5989">
            <w:pPr>
              <w:pStyle w:val="1"/>
              <w:spacing w:line="300" w:lineRule="exact"/>
              <w:ind w:left="260" w:hangingChars="100" w:hanging="260"/>
              <w:jc w:val="both"/>
              <w:rPr>
                <w:rFonts w:ascii="標楷體" w:eastAsia="標楷體" w:hAnsi="標楷體" w:cs="Arial Unicode MS"/>
                <w:sz w:val="26"/>
                <w:szCs w:val="26"/>
              </w:rPr>
            </w:pPr>
            <w:r w:rsidRPr="004D7E9A">
              <w:rPr>
                <w:rFonts w:ascii="標楷體" w:eastAsia="標楷體" w:hAnsi="標楷體" w:cs="Arial Unicode MS" w:hint="eastAsia"/>
                <w:sz w:val="26"/>
                <w:szCs w:val="26"/>
              </w:rPr>
              <w:t>3.第九項至第十項、第十二項未填者，機關得洽廠商澄清。</w:t>
            </w:r>
          </w:p>
          <w:p w14:paraId="1C70100F" w14:textId="77777777" w:rsidR="00BB5989" w:rsidRPr="004D7E9A" w:rsidRDefault="00BB5989" w:rsidP="00BB5989">
            <w:pPr>
              <w:pStyle w:val="1"/>
              <w:spacing w:line="300" w:lineRule="exact"/>
              <w:ind w:left="260" w:hangingChars="100" w:hanging="260"/>
              <w:jc w:val="both"/>
              <w:rPr>
                <w:rFonts w:ascii="標楷體" w:eastAsia="標楷體" w:hAnsi="標楷體" w:cs="Arial Unicode MS"/>
                <w:sz w:val="26"/>
                <w:szCs w:val="26"/>
              </w:rPr>
            </w:pPr>
            <w:r w:rsidRPr="004D7E9A">
              <w:rPr>
                <w:rFonts w:ascii="標楷體" w:eastAsia="標楷體" w:hAnsi="標楷體" w:cs="Arial Unicode MS" w:hint="eastAsia"/>
                <w:sz w:val="26"/>
                <w:szCs w:val="26"/>
              </w:rPr>
              <w:t>4.第十一項回答「否」或未答者，不得參加投標；其投標者，不得作為決標對象。</w:t>
            </w:r>
          </w:p>
          <w:p w14:paraId="1224C121" w14:textId="77777777" w:rsidR="00BB5989" w:rsidRPr="004D7E9A" w:rsidRDefault="00BB5989" w:rsidP="00BB5989">
            <w:pPr>
              <w:pStyle w:val="1"/>
              <w:spacing w:line="300" w:lineRule="exact"/>
              <w:ind w:left="260" w:hangingChars="100" w:hanging="260"/>
              <w:jc w:val="both"/>
              <w:rPr>
                <w:rFonts w:ascii="標楷體" w:eastAsia="標楷體" w:hAnsi="標楷體" w:cs="Arial Unicode MS"/>
                <w:sz w:val="26"/>
                <w:szCs w:val="26"/>
              </w:rPr>
            </w:pPr>
            <w:r w:rsidRPr="004D7E9A">
              <w:rPr>
                <w:rFonts w:ascii="標楷體" w:eastAsia="標楷體" w:hAnsi="標楷體" w:cs="Arial Unicode MS" w:hint="eastAsia"/>
                <w:sz w:val="26"/>
                <w:szCs w:val="26"/>
              </w:rPr>
              <w:t>5.本採購如屬經濟部投資審議委員會公告「具敏感性或國安(含資安)疑慮之業務範疇」之資訊服務採購，第十三項答「是」或未答者，不得參加投標；其投標者，不得作為決標對象；如非屬上開採購，答「是」、「否」或未答者，均可。</w:t>
            </w:r>
          </w:p>
          <w:p w14:paraId="2711D2E0" w14:textId="77777777" w:rsidR="00BB5989" w:rsidRPr="004D7E9A" w:rsidRDefault="00BB5989" w:rsidP="00BB5989">
            <w:pPr>
              <w:pStyle w:val="1"/>
              <w:spacing w:line="300" w:lineRule="exact"/>
              <w:ind w:left="260" w:hangingChars="100" w:hanging="260"/>
              <w:jc w:val="both"/>
              <w:rPr>
                <w:rFonts w:ascii="標楷體" w:eastAsia="標楷體" w:hAnsi="標楷體" w:cs="Arial Unicode MS"/>
                <w:sz w:val="26"/>
                <w:szCs w:val="26"/>
              </w:rPr>
            </w:pPr>
            <w:r w:rsidRPr="004D7E9A">
              <w:rPr>
                <w:rFonts w:ascii="標楷體" w:eastAsia="標楷體" w:hAnsi="標楷體" w:cs="Arial Unicode MS" w:hint="eastAsia"/>
                <w:sz w:val="26"/>
                <w:szCs w:val="26"/>
              </w:rPr>
              <w:t>6.本採購如屬影響國家安全之採購，第十四項答「是」或未答者，不得參加投標；其投標者，不得作為決標對象；如非屬上開採購，答「是」、「否」或未答者，均可。</w:t>
            </w:r>
          </w:p>
          <w:p w14:paraId="7789736D" w14:textId="71D3A494" w:rsidR="00BB5989" w:rsidRPr="004D7E9A" w:rsidRDefault="00BB5989" w:rsidP="00BB5989">
            <w:pPr>
              <w:pStyle w:val="1"/>
              <w:spacing w:line="300" w:lineRule="exact"/>
              <w:ind w:left="260" w:hangingChars="100" w:hanging="260"/>
              <w:jc w:val="both"/>
              <w:rPr>
                <w:rFonts w:ascii="標楷體" w:eastAsia="標楷體" w:hAnsi="標楷體" w:cs="Arial Unicode MS"/>
                <w:sz w:val="26"/>
                <w:szCs w:val="26"/>
              </w:rPr>
            </w:pPr>
            <w:r w:rsidRPr="004D7E9A">
              <w:rPr>
                <w:rFonts w:ascii="標楷體" w:eastAsia="標楷體" w:hAnsi="標楷體" w:cs="Arial Unicode MS" w:hint="eastAsia"/>
                <w:sz w:val="26"/>
                <w:szCs w:val="26"/>
              </w:rPr>
              <w:t>7.本廠商就本採購案，如屬公職人員利益衝突迴避法第2條及第3條所稱公職人員或其關係人者，請填「公職人員利益衝突迴避法第14條第2項公職人員及關係人身分關係揭露表」，如未揭露者依公職人員利益衝突迴避法第18條第3項處罰。</w:t>
            </w:r>
          </w:p>
        </w:tc>
        <w:tc>
          <w:tcPr>
            <w:tcW w:w="3440" w:type="dxa"/>
          </w:tcPr>
          <w:p w14:paraId="6F1E1CCC" w14:textId="1611180C" w:rsidR="00BB5989" w:rsidRPr="000F1B70" w:rsidRDefault="00BB5989" w:rsidP="00BB5989">
            <w:pPr>
              <w:spacing w:before="100" w:beforeAutospacing="1" w:line="300" w:lineRule="exact"/>
              <w:jc w:val="both"/>
              <w:rPr>
                <w:rFonts w:eastAsia="標楷體"/>
                <w:sz w:val="26"/>
                <w:szCs w:val="26"/>
              </w:rPr>
            </w:pPr>
            <w:r>
              <w:rPr>
                <w:rFonts w:eastAsia="標楷體" w:hint="eastAsia"/>
                <w:sz w:val="26"/>
                <w:szCs w:val="26"/>
              </w:rPr>
              <w:lastRenderedPageBreak/>
              <w:t>同上</w:t>
            </w:r>
          </w:p>
        </w:tc>
      </w:tr>
    </w:tbl>
    <w:p w14:paraId="3CC99625" w14:textId="77777777" w:rsidR="0002012D" w:rsidRPr="00833946" w:rsidRDefault="0002012D">
      <w:pPr>
        <w:spacing w:line="240" w:lineRule="atLeast"/>
        <w:rPr>
          <w:rFonts w:eastAsia="標楷體"/>
          <w:i/>
          <w:iCs/>
          <w:kern w:val="0"/>
          <w:sz w:val="6"/>
          <w:szCs w:val="6"/>
          <w:u w:val="single"/>
        </w:rPr>
      </w:pPr>
    </w:p>
    <w:sectPr w:rsidR="0002012D" w:rsidRPr="00833946" w:rsidSect="006508FE">
      <w:footerReference w:type="even" r:id="rId9"/>
      <w:footerReference w:type="default" r:id="rId10"/>
      <w:pgSz w:w="16838" w:h="11906" w:orient="landscape" w:code="9"/>
      <w:pgMar w:top="1134" w:right="1701" w:bottom="1134" w:left="1701" w:header="851" w:footer="4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D1F5" w14:textId="77777777" w:rsidR="00184430" w:rsidRDefault="00184430">
      <w:r>
        <w:separator/>
      </w:r>
    </w:p>
  </w:endnote>
  <w:endnote w:type="continuationSeparator" w:id="0">
    <w:p w14:paraId="509AB10D" w14:textId="77777777" w:rsidR="00184430" w:rsidRDefault="0018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6C3E" w14:textId="77777777" w:rsidR="00B46261" w:rsidRDefault="00B4626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87474AB" w14:textId="77777777" w:rsidR="00B46261" w:rsidRDefault="00B462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F743" w14:textId="77777777" w:rsidR="00B46261" w:rsidRDefault="00B4626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521F3">
      <w:rPr>
        <w:rStyle w:val="a6"/>
        <w:noProof/>
      </w:rPr>
      <w:t>1</w:t>
    </w:r>
    <w:r>
      <w:rPr>
        <w:rStyle w:val="a6"/>
      </w:rPr>
      <w:fldChar w:fldCharType="end"/>
    </w:r>
  </w:p>
  <w:p w14:paraId="522BAC5E" w14:textId="77777777" w:rsidR="00B46261" w:rsidRDefault="00B46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B6A1" w14:textId="77777777" w:rsidR="00184430" w:rsidRDefault="00184430">
      <w:r>
        <w:separator/>
      </w:r>
    </w:p>
  </w:footnote>
  <w:footnote w:type="continuationSeparator" w:id="0">
    <w:p w14:paraId="1C31F6B1" w14:textId="77777777" w:rsidR="00184430" w:rsidRDefault="00184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33B"/>
    <w:multiLevelType w:val="hybridMultilevel"/>
    <w:tmpl w:val="CFE407E0"/>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C51209"/>
    <w:multiLevelType w:val="hybridMultilevel"/>
    <w:tmpl w:val="1CBE0B22"/>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EA4EA1"/>
    <w:multiLevelType w:val="hybridMultilevel"/>
    <w:tmpl w:val="60C012B2"/>
    <w:lvl w:ilvl="0" w:tplc="23AE20A0">
      <w:start w:val="1"/>
      <w:numFmt w:val="decimal"/>
      <w:lvlText w:val="%1."/>
      <w:lvlJc w:val="left"/>
      <w:pPr>
        <w:tabs>
          <w:tab w:val="num" w:pos="240"/>
        </w:tabs>
        <w:ind w:left="240" w:hanging="2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4" w15:restartNumberingAfterBreak="0">
    <w:nsid w:val="34D0513D"/>
    <w:multiLevelType w:val="hybridMultilevel"/>
    <w:tmpl w:val="90CA27C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7B023E6"/>
    <w:multiLevelType w:val="hybridMultilevel"/>
    <w:tmpl w:val="EB56FF2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B4A13FA"/>
    <w:multiLevelType w:val="hybridMultilevel"/>
    <w:tmpl w:val="2DCEC2E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BEF5693"/>
    <w:multiLevelType w:val="hybridMultilevel"/>
    <w:tmpl w:val="0BECB68E"/>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C0B106E"/>
    <w:multiLevelType w:val="hybridMultilevel"/>
    <w:tmpl w:val="E5E07B92"/>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BF7DD1"/>
    <w:multiLevelType w:val="hybridMultilevel"/>
    <w:tmpl w:val="266C4486"/>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F5E0D55"/>
    <w:multiLevelType w:val="hybridMultilevel"/>
    <w:tmpl w:val="3E20D426"/>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B072EF8"/>
    <w:multiLevelType w:val="hybridMultilevel"/>
    <w:tmpl w:val="42A640F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F0F6C36"/>
    <w:multiLevelType w:val="hybridMultilevel"/>
    <w:tmpl w:val="4F503662"/>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863307E"/>
    <w:multiLevelType w:val="hybridMultilevel"/>
    <w:tmpl w:val="0622A5D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070155912">
    <w:abstractNumId w:val="13"/>
  </w:num>
  <w:num w:numId="2" w16cid:durableId="1525285457">
    <w:abstractNumId w:val="1"/>
  </w:num>
  <w:num w:numId="3" w16cid:durableId="169297102">
    <w:abstractNumId w:val="6"/>
  </w:num>
  <w:num w:numId="4" w16cid:durableId="1418674288">
    <w:abstractNumId w:val="9"/>
  </w:num>
  <w:num w:numId="5" w16cid:durableId="822044345">
    <w:abstractNumId w:val="8"/>
  </w:num>
  <w:num w:numId="6" w16cid:durableId="1751266117">
    <w:abstractNumId w:val="4"/>
  </w:num>
  <w:num w:numId="7" w16cid:durableId="1079640111">
    <w:abstractNumId w:val="2"/>
  </w:num>
  <w:num w:numId="8" w16cid:durableId="861358663">
    <w:abstractNumId w:val="5"/>
  </w:num>
  <w:num w:numId="9" w16cid:durableId="201484675">
    <w:abstractNumId w:val="12"/>
  </w:num>
  <w:num w:numId="10" w16cid:durableId="373652877">
    <w:abstractNumId w:val="7"/>
  </w:num>
  <w:num w:numId="11" w16cid:durableId="1604534191">
    <w:abstractNumId w:val="10"/>
  </w:num>
  <w:num w:numId="12" w16cid:durableId="813448937">
    <w:abstractNumId w:val="0"/>
  </w:num>
  <w:num w:numId="13" w16cid:durableId="1984961325">
    <w:abstractNumId w:val="11"/>
  </w:num>
  <w:num w:numId="14" w16cid:durableId="1058743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43"/>
    <w:rsid w:val="000017B5"/>
    <w:rsid w:val="000020B2"/>
    <w:rsid w:val="00002D8E"/>
    <w:rsid w:val="00003EC0"/>
    <w:rsid w:val="00010534"/>
    <w:rsid w:val="00013937"/>
    <w:rsid w:val="00013CCE"/>
    <w:rsid w:val="000148CE"/>
    <w:rsid w:val="00014E07"/>
    <w:rsid w:val="00015F64"/>
    <w:rsid w:val="00016350"/>
    <w:rsid w:val="0002012D"/>
    <w:rsid w:val="0002483F"/>
    <w:rsid w:val="00024DB9"/>
    <w:rsid w:val="00030AAC"/>
    <w:rsid w:val="00044850"/>
    <w:rsid w:val="0004726E"/>
    <w:rsid w:val="000479B1"/>
    <w:rsid w:val="000514AA"/>
    <w:rsid w:val="000518E3"/>
    <w:rsid w:val="0005241D"/>
    <w:rsid w:val="00052DE7"/>
    <w:rsid w:val="00054388"/>
    <w:rsid w:val="00055C1E"/>
    <w:rsid w:val="00057108"/>
    <w:rsid w:val="00057CD5"/>
    <w:rsid w:val="00061B69"/>
    <w:rsid w:val="00061DD5"/>
    <w:rsid w:val="00065358"/>
    <w:rsid w:val="000674C7"/>
    <w:rsid w:val="000702C2"/>
    <w:rsid w:val="000732BE"/>
    <w:rsid w:val="00081EC3"/>
    <w:rsid w:val="00081FEA"/>
    <w:rsid w:val="00084D6D"/>
    <w:rsid w:val="00086528"/>
    <w:rsid w:val="00087019"/>
    <w:rsid w:val="00092393"/>
    <w:rsid w:val="000949D3"/>
    <w:rsid w:val="00095748"/>
    <w:rsid w:val="00096C05"/>
    <w:rsid w:val="000A0139"/>
    <w:rsid w:val="000A0DC8"/>
    <w:rsid w:val="000A3F8D"/>
    <w:rsid w:val="000A688E"/>
    <w:rsid w:val="000A69DC"/>
    <w:rsid w:val="000A6E20"/>
    <w:rsid w:val="000B06CA"/>
    <w:rsid w:val="000B3999"/>
    <w:rsid w:val="000B3EBB"/>
    <w:rsid w:val="000B408B"/>
    <w:rsid w:val="000B4587"/>
    <w:rsid w:val="000B5FC6"/>
    <w:rsid w:val="000B6535"/>
    <w:rsid w:val="000C2915"/>
    <w:rsid w:val="000C3169"/>
    <w:rsid w:val="000C7E70"/>
    <w:rsid w:val="000D3579"/>
    <w:rsid w:val="000D5F35"/>
    <w:rsid w:val="000D784A"/>
    <w:rsid w:val="000E0B91"/>
    <w:rsid w:val="000E0BCD"/>
    <w:rsid w:val="000E1BC5"/>
    <w:rsid w:val="000E1C0E"/>
    <w:rsid w:val="000E3587"/>
    <w:rsid w:val="000E40ED"/>
    <w:rsid w:val="000E60D0"/>
    <w:rsid w:val="000E7898"/>
    <w:rsid w:val="000F0C35"/>
    <w:rsid w:val="000F49B4"/>
    <w:rsid w:val="000F4ED9"/>
    <w:rsid w:val="000F637F"/>
    <w:rsid w:val="00101DD4"/>
    <w:rsid w:val="001024F5"/>
    <w:rsid w:val="00106069"/>
    <w:rsid w:val="00107ED7"/>
    <w:rsid w:val="00110C76"/>
    <w:rsid w:val="00114AA9"/>
    <w:rsid w:val="00115B8A"/>
    <w:rsid w:val="001162CB"/>
    <w:rsid w:val="00117140"/>
    <w:rsid w:val="00126515"/>
    <w:rsid w:val="00132A87"/>
    <w:rsid w:val="00142D14"/>
    <w:rsid w:val="00145E62"/>
    <w:rsid w:val="0015031A"/>
    <w:rsid w:val="001521F3"/>
    <w:rsid w:val="00152FAD"/>
    <w:rsid w:val="00154365"/>
    <w:rsid w:val="00160442"/>
    <w:rsid w:val="0016204D"/>
    <w:rsid w:val="001620E0"/>
    <w:rsid w:val="00163794"/>
    <w:rsid w:val="0016560C"/>
    <w:rsid w:val="001679F1"/>
    <w:rsid w:val="00167C7E"/>
    <w:rsid w:val="001708EB"/>
    <w:rsid w:val="00171EB7"/>
    <w:rsid w:val="00174141"/>
    <w:rsid w:val="00174DA0"/>
    <w:rsid w:val="00175902"/>
    <w:rsid w:val="0017621D"/>
    <w:rsid w:val="00181D83"/>
    <w:rsid w:val="00181DC9"/>
    <w:rsid w:val="00182E3F"/>
    <w:rsid w:val="0018362A"/>
    <w:rsid w:val="001839D4"/>
    <w:rsid w:val="00184430"/>
    <w:rsid w:val="00186852"/>
    <w:rsid w:val="001874B4"/>
    <w:rsid w:val="00187698"/>
    <w:rsid w:val="00187A10"/>
    <w:rsid w:val="00192892"/>
    <w:rsid w:val="00194F23"/>
    <w:rsid w:val="00195492"/>
    <w:rsid w:val="001A2283"/>
    <w:rsid w:val="001A39FC"/>
    <w:rsid w:val="001A5775"/>
    <w:rsid w:val="001A6224"/>
    <w:rsid w:val="001B65B0"/>
    <w:rsid w:val="001C1C69"/>
    <w:rsid w:val="001C7DF6"/>
    <w:rsid w:val="001D5428"/>
    <w:rsid w:val="001E0C5B"/>
    <w:rsid w:val="001E110C"/>
    <w:rsid w:val="001E1A29"/>
    <w:rsid w:val="001E227F"/>
    <w:rsid w:val="001E4F78"/>
    <w:rsid w:val="001F18D8"/>
    <w:rsid w:val="001F27CC"/>
    <w:rsid w:val="001F3FDB"/>
    <w:rsid w:val="001F492B"/>
    <w:rsid w:val="001F5C73"/>
    <w:rsid w:val="00200627"/>
    <w:rsid w:val="002010FA"/>
    <w:rsid w:val="00201CE4"/>
    <w:rsid w:val="002059ED"/>
    <w:rsid w:val="00206FD6"/>
    <w:rsid w:val="00210188"/>
    <w:rsid w:val="0021193B"/>
    <w:rsid w:val="0021241A"/>
    <w:rsid w:val="00212E53"/>
    <w:rsid w:val="00212E95"/>
    <w:rsid w:val="00214164"/>
    <w:rsid w:val="002164D7"/>
    <w:rsid w:val="002253F9"/>
    <w:rsid w:val="00225DB8"/>
    <w:rsid w:val="002266F1"/>
    <w:rsid w:val="00240C8F"/>
    <w:rsid w:val="00246EFC"/>
    <w:rsid w:val="002479C5"/>
    <w:rsid w:val="00250FB9"/>
    <w:rsid w:val="00252D6C"/>
    <w:rsid w:val="0025477F"/>
    <w:rsid w:val="00260332"/>
    <w:rsid w:val="00261716"/>
    <w:rsid w:val="002668AF"/>
    <w:rsid w:val="00266BDF"/>
    <w:rsid w:val="00267208"/>
    <w:rsid w:val="002765B9"/>
    <w:rsid w:val="00277B65"/>
    <w:rsid w:val="00277F31"/>
    <w:rsid w:val="002840B4"/>
    <w:rsid w:val="0028560F"/>
    <w:rsid w:val="00285AF3"/>
    <w:rsid w:val="00291276"/>
    <w:rsid w:val="00295269"/>
    <w:rsid w:val="00295C48"/>
    <w:rsid w:val="00296102"/>
    <w:rsid w:val="002A268F"/>
    <w:rsid w:val="002A4CFD"/>
    <w:rsid w:val="002A5282"/>
    <w:rsid w:val="002A750E"/>
    <w:rsid w:val="002B0DA7"/>
    <w:rsid w:val="002B56D7"/>
    <w:rsid w:val="002B633E"/>
    <w:rsid w:val="002B75E5"/>
    <w:rsid w:val="002C00C9"/>
    <w:rsid w:val="002C1C01"/>
    <w:rsid w:val="002C2948"/>
    <w:rsid w:val="002C3317"/>
    <w:rsid w:val="002C6BEE"/>
    <w:rsid w:val="002D0330"/>
    <w:rsid w:val="002D1036"/>
    <w:rsid w:val="002D3D5D"/>
    <w:rsid w:val="002D4003"/>
    <w:rsid w:val="002E0807"/>
    <w:rsid w:val="002E0FDE"/>
    <w:rsid w:val="002E1970"/>
    <w:rsid w:val="002F33D7"/>
    <w:rsid w:val="002F6302"/>
    <w:rsid w:val="002F6DE0"/>
    <w:rsid w:val="0030134A"/>
    <w:rsid w:val="00304DC3"/>
    <w:rsid w:val="0030658D"/>
    <w:rsid w:val="00315FEF"/>
    <w:rsid w:val="003162A5"/>
    <w:rsid w:val="00317FE0"/>
    <w:rsid w:val="0032023C"/>
    <w:rsid w:val="00320921"/>
    <w:rsid w:val="003246E2"/>
    <w:rsid w:val="00331240"/>
    <w:rsid w:val="003375D2"/>
    <w:rsid w:val="00340856"/>
    <w:rsid w:val="003463F1"/>
    <w:rsid w:val="003542FB"/>
    <w:rsid w:val="00354FEE"/>
    <w:rsid w:val="003564AB"/>
    <w:rsid w:val="00362F30"/>
    <w:rsid w:val="00364663"/>
    <w:rsid w:val="00364F41"/>
    <w:rsid w:val="003651BE"/>
    <w:rsid w:val="00366B97"/>
    <w:rsid w:val="0037177A"/>
    <w:rsid w:val="00373B5D"/>
    <w:rsid w:val="00374F74"/>
    <w:rsid w:val="00384C1F"/>
    <w:rsid w:val="00384F40"/>
    <w:rsid w:val="00391090"/>
    <w:rsid w:val="0039130C"/>
    <w:rsid w:val="00391FDD"/>
    <w:rsid w:val="003955AF"/>
    <w:rsid w:val="003A221A"/>
    <w:rsid w:val="003A362D"/>
    <w:rsid w:val="003A68F6"/>
    <w:rsid w:val="003B4219"/>
    <w:rsid w:val="003B58E1"/>
    <w:rsid w:val="003C588E"/>
    <w:rsid w:val="003C7EB7"/>
    <w:rsid w:val="003D0506"/>
    <w:rsid w:val="003D0615"/>
    <w:rsid w:val="003D0FC2"/>
    <w:rsid w:val="003D115D"/>
    <w:rsid w:val="003D1663"/>
    <w:rsid w:val="003D17CD"/>
    <w:rsid w:val="003D1864"/>
    <w:rsid w:val="003D4007"/>
    <w:rsid w:val="003D5886"/>
    <w:rsid w:val="003D6FD8"/>
    <w:rsid w:val="003E14BE"/>
    <w:rsid w:val="003E1CDB"/>
    <w:rsid w:val="003E3765"/>
    <w:rsid w:val="003E3769"/>
    <w:rsid w:val="003E56F8"/>
    <w:rsid w:val="003F4C56"/>
    <w:rsid w:val="003F4D2E"/>
    <w:rsid w:val="003F6666"/>
    <w:rsid w:val="003F7E8E"/>
    <w:rsid w:val="004120CB"/>
    <w:rsid w:val="00413930"/>
    <w:rsid w:val="00413D0B"/>
    <w:rsid w:val="0041474D"/>
    <w:rsid w:val="00423030"/>
    <w:rsid w:val="00427517"/>
    <w:rsid w:val="004302CB"/>
    <w:rsid w:val="00432FE4"/>
    <w:rsid w:val="004337D0"/>
    <w:rsid w:val="0043573E"/>
    <w:rsid w:val="00440713"/>
    <w:rsid w:val="00443867"/>
    <w:rsid w:val="004461B6"/>
    <w:rsid w:val="00450A93"/>
    <w:rsid w:val="0045248F"/>
    <w:rsid w:val="004556D1"/>
    <w:rsid w:val="004562B0"/>
    <w:rsid w:val="00461395"/>
    <w:rsid w:val="00463B7F"/>
    <w:rsid w:val="00467812"/>
    <w:rsid w:val="00471D2B"/>
    <w:rsid w:val="0047773C"/>
    <w:rsid w:val="00482A49"/>
    <w:rsid w:val="00487877"/>
    <w:rsid w:val="0049464D"/>
    <w:rsid w:val="0049505F"/>
    <w:rsid w:val="00495B0D"/>
    <w:rsid w:val="004A314A"/>
    <w:rsid w:val="004A4928"/>
    <w:rsid w:val="004A733E"/>
    <w:rsid w:val="004B08F2"/>
    <w:rsid w:val="004B14E3"/>
    <w:rsid w:val="004B1648"/>
    <w:rsid w:val="004B22CF"/>
    <w:rsid w:val="004B2E89"/>
    <w:rsid w:val="004B307E"/>
    <w:rsid w:val="004B4959"/>
    <w:rsid w:val="004B5BA9"/>
    <w:rsid w:val="004C5B59"/>
    <w:rsid w:val="004C7505"/>
    <w:rsid w:val="004D0363"/>
    <w:rsid w:val="004D0971"/>
    <w:rsid w:val="004D3140"/>
    <w:rsid w:val="004D4A4A"/>
    <w:rsid w:val="004D7E9A"/>
    <w:rsid w:val="004E22B3"/>
    <w:rsid w:val="004E43FF"/>
    <w:rsid w:val="004E4571"/>
    <w:rsid w:val="004E5CE9"/>
    <w:rsid w:val="004F1BA7"/>
    <w:rsid w:val="00501E71"/>
    <w:rsid w:val="005034D3"/>
    <w:rsid w:val="00505844"/>
    <w:rsid w:val="00506D7B"/>
    <w:rsid w:val="0051335C"/>
    <w:rsid w:val="00513956"/>
    <w:rsid w:val="005155BD"/>
    <w:rsid w:val="005179BF"/>
    <w:rsid w:val="00517F1A"/>
    <w:rsid w:val="00517F8C"/>
    <w:rsid w:val="00520316"/>
    <w:rsid w:val="00527C34"/>
    <w:rsid w:val="00530282"/>
    <w:rsid w:val="00530621"/>
    <w:rsid w:val="00532BFE"/>
    <w:rsid w:val="00534771"/>
    <w:rsid w:val="00535A01"/>
    <w:rsid w:val="00535F57"/>
    <w:rsid w:val="005371D9"/>
    <w:rsid w:val="0053751D"/>
    <w:rsid w:val="0054333D"/>
    <w:rsid w:val="00543EE6"/>
    <w:rsid w:val="005469F6"/>
    <w:rsid w:val="005503DD"/>
    <w:rsid w:val="005505FA"/>
    <w:rsid w:val="0055067C"/>
    <w:rsid w:val="00552D90"/>
    <w:rsid w:val="00553C11"/>
    <w:rsid w:val="0055433D"/>
    <w:rsid w:val="00555982"/>
    <w:rsid w:val="0055650C"/>
    <w:rsid w:val="00560FBE"/>
    <w:rsid w:val="005621E0"/>
    <w:rsid w:val="00562814"/>
    <w:rsid w:val="005658F8"/>
    <w:rsid w:val="005765B8"/>
    <w:rsid w:val="00576D8B"/>
    <w:rsid w:val="0057790A"/>
    <w:rsid w:val="00581396"/>
    <w:rsid w:val="0058250E"/>
    <w:rsid w:val="00582992"/>
    <w:rsid w:val="00585707"/>
    <w:rsid w:val="00587C9D"/>
    <w:rsid w:val="005909E3"/>
    <w:rsid w:val="00592A00"/>
    <w:rsid w:val="00593CE5"/>
    <w:rsid w:val="005943E6"/>
    <w:rsid w:val="00595B67"/>
    <w:rsid w:val="005A00DE"/>
    <w:rsid w:val="005A1886"/>
    <w:rsid w:val="005A2453"/>
    <w:rsid w:val="005A61EC"/>
    <w:rsid w:val="005B0EEB"/>
    <w:rsid w:val="005B1E71"/>
    <w:rsid w:val="005B49E3"/>
    <w:rsid w:val="005D09B9"/>
    <w:rsid w:val="005D191B"/>
    <w:rsid w:val="005D52E0"/>
    <w:rsid w:val="005E03A5"/>
    <w:rsid w:val="005E09BE"/>
    <w:rsid w:val="005E35D1"/>
    <w:rsid w:val="005E4549"/>
    <w:rsid w:val="005E4CEC"/>
    <w:rsid w:val="005E58C0"/>
    <w:rsid w:val="005E6B09"/>
    <w:rsid w:val="005E6C1A"/>
    <w:rsid w:val="005E7F28"/>
    <w:rsid w:val="005F06E9"/>
    <w:rsid w:val="005F199C"/>
    <w:rsid w:val="005F2A4F"/>
    <w:rsid w:val="005F33CE"/>
    <w:rsid w:val="005F4287"/>
    <w:rsid w:val="005F4481"/>
    <w:rsid w:val="0060299D"/>
    <w:rsid w:val="00603EDB"/>
    <w:rsid w:val="00604AC3"/>
    <w:rsid w:val="006144FB"/>
    <w:rsid w:val="0061799E"/>
    <w:rsid w:val="00621AAD"/>
    <w:rsid w:val="006228E8"/>
    <w:rsid w:val="006245F4"/>
    <w:rsid w:val="006265A4"/>
    <w:rsid w:val="006349A7"/>
    <w:rsid w:val="00641269"/>
    <w:rsid w:val="0064137D"/>
    <w:rsid w:val="00641D3E"/>
    <w:rsid w:val="00641F34"/>
    <w:rsid w:val="006433F5"/>
    <w:rsid w:val="006448AC"/>
    <w:rsid w:val="006508FE"/>
    <w:rsid w:val="006517D7"/>
    <w:rsid w:val="00651DBB"/>
    <w:rsid w:val="0065392E"/>
    <w:rsid w:val="00654572"/>
    <w:rsid w:val="00654CC1"/>
    <w:rsid w:val="00655A91"/>
    <w:rsid w:val="00660516"/>
    <w:rsid w:val="006643C6"/>
    <w:rsid w:val="00664E74"/>
    <w:rsid w:val="006651DB"/>
    <w:rsid w:val="00667447"/>
    <w:rsid w:val="00670233"/>
    <w:rsid w:val="00670B5D"/>
    <w:rsid w:val="006719F6"/>
    <w:rsid w:val="0068361B"/>
    <w:rsid w:val="00683AAA"/>
    <w:rsid w:val="00684223"/>
    <w:rsid w:val="006851DD"/>
    <w:rsid w:val="00690B7B"/>
    <w:rsid w:val="00690CA4"/>
    <w:rsid w:val="0069240D"/>
    <w:rsid w:val="006940EF"/>
    <w:rsid w:val="006965AD"/>
    <w:rsid w:val="00697809"/>
    <w:rsid w:val="006A3AE2"/>
    <w:rsid w:val="006A6852"/>
    <w:rsid w:val="006B2F19"/>
    <w:rsid w:val="006B3092"/>
    <w:rsid w:val="006B6ECF"/>
    <w:rsid w:val="006B6FD5"/>
    <w:rsid w:val="006B788F"/>
    <w:rsid w:val="006C052A"/>
    <w:rsid w:val="006C29B3"/>
    <w:rsid w:val="006C36D7"/>
    <w:rsid w:val="006D119D"/>
    <w:rsid w:val="006D3E6B"/>
    <w:rsid w:val="006E1843"/>
    <w:rsid w:val="006E2780"/>
    <w:rsid w:val="006E35A3"/>
    <w:rsid w:val="006E66C5"/>
    <w:rsid w:val="006E7FF2"/>
    <w:rsid w:val="006F14CF"/>
    <w:rsid w:val="006F1C52"/>
    <w:rsid w:val="006F250A"/>
    <w:rsid w:val="006F3F6F"/>
    <w:rsid w:val="006F7D95"/>
    <w:rsid w:val="0070296A"/>
    <w:rsid w:val="00703A37"/>
    <w:rsid w:val="007042CD"/>
    <w:rsid w:val="00706E55"/>
    <w:rsid w:val="00706E63"/>
    <w:rsid w:val="00710522"/>
    <w:rsid w:val="00710889"/>
    <w:rsid w:val="00712716"/>
    <w:rsid w:val="007134BF"/>
    <w:rsid w:val="00716157"/>
    <w:rsid w:val="00716355"/>
    <w:rsid w:val="00723D21"/>
    <w:rsid w:val="007247F4"/>
    <w:rsid w:val="00726D15"/>
    <w:rsid w:val="00730208"/>
    <w:rsid w:val="00730433"/>
    <w:rsid w:val="00730F4B"/>
    <w:rsid w:val="00731713"/>
    <w:rsid w:val="007350BE"/>
    <w:rsid w:val="007351AB"/>
    <w:rsid w:val="00735A5E"/>
    <w:rsid w:val="00742E16"/>
    <w:rsid w:val="00742EB1"/>
    <w:rsid w:val="00743991"/>
    <w:rsid w:val="00743F37"/>
    <w:rsid w:val="0074408F"/>
    <w:rsid w:val="00745F8E"/>
    <w:rsid w:val="00747BCF"/>
    <w:rsid w:val="00751115"/>
    <w:rsid w:val="007516F8"/>
    <w:rsid w:val="00752214"/>
    <w:rsid w:val="00752707"/>
    <w:rsid w:val="00754346"/>
    <w:rsid w:val="0075440B"/>
    <w:rsid w:val="007567FA"/>
    <w:rsid w:val="00756F13"/>
    <w:rsid w:val="0076324D"/>
    <w:rsid w:val="007711B6"/>
    <w:rsid w:val="00772145"/>
    <w:rsid w:val="007726C0"/>
    <w:rsid w:val="00772774"/>
    <w:rsid w:val="007742C3"/>
    <w:rsid w:val="00774D81"/>
    <w:rsid w:val="0078070C"/>
    <w:rsid w:val="00780C79"/>
    <w:rsid w:val="0078119B"/>
    <w:rsid w:val="007836FA"/>
    <w:rsid w:val="00785B91"/>
    <w:rsid w:val="00786AB1"/>
    <w:rsid w:val="007876E9"/>
    <w:rsid w:val="0079080E"/>
    <w:rsid w:val="0079239D"/>
    <w:rsid w:val="00792970"/>
    <w:rsid w:val="007940F0"/>
    <w:rsid w:val="00795514"/>
    <w:rsid w:val="00795A9A"/>
    <w:rsid w:val="007976FB"/>
    <w:rsid w:val="007A2699"/>
    <w:rsid w:val="007A50DA"/>
    <w:rsid w:val="007A570C"/>
    <w:rsid w:val="007B1165"/>
    <w:rsid w:val="007B2DE0"/>
    <w:rsid w:val="007B4091"/>
    <w:rsid w:val="007B463C"/>
    <w:rsid w:val="007B50AF"/>
    <w:rsid w:val="007B54AE"/>
    <w:rsid w:val="007D0453"/>
    <w:rsid w:val="007D05A5"/>
    <w:rsid w:val="007D10BA"/>
    <w:rsid w:val="007D5FAC"/>
    <w:rsid w:val="007E1B06"/>
    <w:rsid w:val="007E507A"/>
    <w:rsid w:val="007E5DEE"/>
    <w:rsid w:val="007E71FC"/>
    <w:rsid w:val="007E72FD"/>
    <w:rsid w:val="007F00A7"/>
    <w:rsid w:val="00802463"/>
    <w:rsid w:val="0080298E"/>
    <w:rsid w:val="008039E1"/>
    <w:rsid w:val="00805B8B"/>
    <w:rsid w:val="00812765"/>
    <w:rsid w:val="0081300D"/>
    <w:rsid w:val="008132D5"/>
    <w:rsid w:val="00814002"/>
    <w:rsid w:val="00815CDF"/>
    <w:rsid w:val="00815EBB"/>
    <w:rsid w:val="008178B0"/>
    <w:rsid w:val="00817BC8"/>
    <w:rsid w:val="00821519"/>
    <w:rsid w:val="00823824"/>
    <w:rsid w:val="00823876"/>
    <w:rsid w:val="0082387D"/>
    <w:rsid w:val="00824249"/>
    <w:rsid w:val="00825A64"/>
    <w:rsid w:val="00826F9B"/>
    <w:rsid w:val="008275C8"/>
    <w:rsid w:val="00830DC3"/>
    <w:rsid w:val="00833946"/>
    <w:rsid w:val="00833B0D"/>
    <w:rsid w:val="00837332"/>
    <w:rsid w:val="00837F2F"/>
    <w:rsid w:val="008405E9"/>
    <w:rsid w:val="00840619"/>
    <w:rsid w:val="00841EF1"/>
    <w:rsid w:val="008449CA"/>
    <w:rsid w:val="00845401"/>
    <w:rsid w:val="00845CAF"/>
    <w:rsid w:val="00853175"/>
    <w:rsid w:val="008538BD"/>
    <w:rsid w:val="00856D49"/>
    <w:rsid w:val="008574EC"/>
    <w:rsid w:val="00857EE2"/>
    <w:rsid w:val="00861633"/>
    <w:rsid w:val="008616AE"/>
    <w:rsid w:val="00862098"/>
    <w:rsid w:val="00862397"/>
    <w:rsid w:val="008633B0"/>
    <w:rsid w:val="00863D15"/>
    <w:rsid w:val="008655C0"/>
    <w:rsid w:val="00867D28"/>
    <w:rsid w:val="00871F58"/>
    <w:rsid w:val="00875415"/>
    <w:rsid w:val="008777F7"/>
    <w:rsid w:val="0088149A"/>
    <w:rsid w:val="00883946"/>
    <w:rsid w:val="00883B9C"/>
    <w:rsid w:val="0088419B"/>
    <w:rsid w:val="00884BD2"/>
    <w:rsid w:val="00885E90"/>
    <w:rsid w:val="00891508"/>
    <w:rsid w:val="00891551"/>
    <w:rsid w:val="00893E2E"/>
    <w:rsid w:val="008A00B3"/>
    <w:rsid w:val="008A3E1D"/>
    <w:rsid w:val="008A4728"/>
    <w:rsid w:val="008A594F"/>
    <w:rsid w:val="008B5E03"/>
    <w:rsid w:val="008B7E24"/>
    <w:rsid w:val="008D14D3"/>
    <w:rsid w:val="008D1634"/>
    <w:rsid w:val="008D1CA2"/>
    <w:rsid w:val="008D4246"/>
    <w:rsid w:val="008D46F9"/>
    <w:rsid w:val="008D587F"/>
    <w:rsid w:val="008D5D9F"/>
    <w:rsid w:val="008E0378"/>
    <w:rsid w:val="008E1E96"/>
    <w:rsid w:val="008E3E09"/>
    <w:rsid w:val="008E432A"/>
    <w:rsid w:val="008E6956"/>
    <w:rsid w:val="008F22C2"/>
    <w:rsid w:val="008F3773"/>
    <w:rsid w:val="008F4DE3"/>
    <w:rsid w:val="008F7764"/>
    <w:rsid w:val="009020C4"/>
    <w:rsid w:val="00910245"/>
    <w:rsid w:val="00910A4D"/>
    <w:rsid w:val="00911F72"/>
    <w:rsid w:val="00915253"/>
    <w:rsid w:val="009164E0"/>
    <w:rsid w:val="00920B7E"/>
    <w:rsid w:val="009213E1"/>
    <w:rsid w:val="00935CCE"/>
    <w:rsid w:val="0093667C"/>
    <w:rsid w:val="009372C8"/>
    <w:rsid w:val="00937699"/>
    <w:rsid w:val="00937A95"/>
    <w:rsid w:val="009471B3"/>
    <w:rsid w:val="009474EB"/>
    <w:rsid w:val="0095079F"/>
    <w:rsid w:val="00951071"/>
    <w:rsid w:val="00952558"/>
    <w:rsid w:val="0095274A"/>
    <w:rsid w:val="00953902"/>
    <w:rsid w:val="0095418F"/>
    <w:rsid w:val="00961062"/>
    <w:rsid w:val="0096291A"/>
    <w:rsid w:val="00962DA3"/>
    <w:rsid w:val="009725E3"/>
    <w:rsid w:val="0097310A"/>
    <w:rsid w:val="00980F27"/>
    <w:rsid w:val="00982D40"/>
    <w:rsid w:val="0099368A"/>
    <w:rsid w:val="00994355"/>
    <w:rsid w:val="00995AEF"/>
    <w:rsid w:val="00996571"/>
    <w:rsid w:val="00996AC3"/>
    <w:rsid w:val="009A174F"/>
    <w:rsid w:val="009A2CF3"/>
    <w:rsid w:val="009A6868"/>
    <w:rsid w:val="009A6F61"/>
    <w:rsid w:val="009B0D2D"/>
    <w:rsid w:val="009B30B9"/>
    <w:rsid w:val="009B45F2"/>
    <w:rsid w:val="009B7568"/>
    <w:rsid w:val="009C043E"/>
    <w:rsid w:val="009C0740"/>
    <w:rsid w:val="009C1D38"/>
    <w:rsid w:val="009C5567"/>
    <w:rsid w:val="009C6485"/>
    <w:rsid w:val="009C6486"/>
    <w:rsid w:val="009C77A1"/>
    <w:rsid w:val="009D4811"/>
    <w:rsid w:val="009D693E"/>
    <w:rsid w:val="009F3786"/>
    <w:rsid w:val="009F7B09"/>
    <w:rsid w:val="009F7DA6"/>
    <w:rsid w:val="00A03062"/>
    <w:rsid w:val="00A0731F"/>
    <w:rsid w:val="00A07B08"/>
    <w:rsid w:val="00A12683"/>
    <w:rsid w:val="00A13232"/>
    <w:rsid w:val="00A136E9"/>
    <w:rsid w:val="00A13A08"/>
    <w:rsid w:val="00A21A23"/>
    <w:rsid w:val="00A2309A"/>
    <w:rsid w:val="00A265AF"/>
    <w:rsid w:val="00A26BB6"/>
    <w:rsid w:val="00A26BBB"/>
    <w:rsid w:val="00A27122"/>
    <w:rsid w:val="00A27856"/>
    <w:rsid w:val="00A27D3C"/>
    <w:rsid w:val="00A30CBC"/>
    <w:rsid w:val="00A32EA6"/>
    <w:rsid w:val="00A36D22"/>
    <w:rsid w:val="00A40AD0"/>
    <w:rsid w:val="00A43D97"/>
    <w:rsid w:val="00A44010"/>
    <w:rsid w:val="00A44638"/>
    <w:rsid w:val="00A44AE0"/>
    <w:rsid w:val="00A50C8A"/>
    <w:rsid w:val="00A52189"/>
    <w:rsid w:val="00A52A86"/>
    <w:rsid w:val="00A537C2"/>
    <w:rsid w:val="00A547F9"/>
    <w:rsid w:val="00A553A8"/>
    <w:rsid w:val="00A56DE4"/>
    <w:rsid w:val="00A61CC5"/>
    <w:rsid w:val="00A63616"/>
    <w:rsid w:val="00A63C69"/>
    <w:rsid w:val="00A64DDC"/>
    <w:rsid w:val="00A74A13"/>
    <w:rsid w:val="00A84F1D"/>
    <w:rsid w:val="00A93983"/>
    <w:rsid w:val="00A94904"/>
    <w:rsid w:val="00A952B1"/>
    <w:rsid w:val="00A966F7"/>
    <w:rsid w:val="00A96AE7"/>
    <w:rsid w:val="00A96B4D"/>
    <w:rsid w:val="00A9714F"/>
    <w:rsid w:val="00AA0FE6"/>
    <w:rsid w:val="00AA169B"/>
    <w:rsid w:val="00AA4DC4"/>
    <w:rsid w:val="00AA4FBF"/>
    <w:rsid w:val="00AA558C"/>
    <w:rsid w:val="00AA71C0"/>
    <w:rsid w:val="00AA7C5A"/>
    <w:rsid w:val="00AB0078"/>
    <w:rsid w:val="00AB3276"/>
    <w:rsid w:val="00AC1B09"/>
    <w:rsid w:val="00AC2174"/>
    <w:rsid w:val="00AC5A88"/>
    <w:rsid w:val="00AD179B"/>
    <w:rsid w:val="00AD18C3"/>
    <w:rsid w:val="00AD2037"/>
    <w:rsid w:val="00AD4955"/>
    <w:rsid w:val="00AD49BD"/>
    <w:rsid w:val="00AD76FF"/>
    <w:rsid w:val="00AE0A1A"/>
    <w:rsid w:val="00AE32F6"/>
    <w:rsid w:val="00AE3D78"/>
    <w:rsid w:val="00AE4870"/>
    <w:rsid w:val="00AE500B"/>
    <w:rsid w:val="00AE75AE"/>
    <w:rsid w:val="00AF037E"/>
    <w:rsid w:val="00AF03C8"/>
    <w:rsid w:val="00AF0937"/>
    <w:rsid w:val="00AF130E"/>
    <w:rsid w:val="00AF3B57"/>
    <w:rsid w:val="00AF690C"/>
    <w:rsid w:val="00B0143A"/>
    <w:rsid w:val="00B12E7F"/>
    <w:rsid w:val="00B21576"/>
    <w:rsid w:val="00B22219"/>
    <w:rsid w:val="00B23727"/>
    <w:rsid w:val="00B27B6E"/>
    <w:rsid w:val="00B3268B"/>
    <w:rsid w:val="00B345D4"/>
    <w:rsid w:val="00B40EB3"/>
    <w:rsid w:val="00B4536F"/>
    <w:rsid w:val="00B46261"/>
    <w:rsid w:val="00B53D87"/>
    <w:rsid w:val="00B544D2"/>
    <w:rsid w:val="00B66945"/>
    <w:rsid w:val="00B66E13"/>
    <w:rsid w:val="00B71D04"/>
    <w:rsid w:val="00B73CF6"/>
    <w:rsid w:val="00B75519"/>
    <w:rsid w:val="00B862F7"/>
    <w:rsid w:val="00B86A64"/>
    <w:rsid w:val="00B878DD"/>
    <w:rsid w:val="00B94823"/>
    <w:rsid w:val="00BA3FB7"/>
    <w:rsid w:val="00BA58DC"/>
    <w:rsid w:val="00BA5DFD"/>
    <w:rsid w:val="00BA61AE"/>
    <w:rsid w:val="00BB08F0"/>
    <w:rsid w:val="00BB1B0A"/>
    <w:rsid w:val="00BB4973"/>
    <w:rsid w:val="00BB5989"/>
    <w:rsid w:val="00BB6AB1"/>
    <w:rsid w:val="00BB6FF0"/>
    <w:rsid w:val="00BB7520"/>
    <w:rsid w:val="00BB767B"/>
    <w:rsid w:val="00BC2B44"/>
    <w:rsid w:val="00BC3108"/>
    <w:rsid w:val="00BC52B5"/>
    <w:rsid w:val="00BC5790"/>
    <w:rsid w:val="00BC63BF"/>
    <w:rsid w:val="00BC6531"/>
    <w:rsid w:val="00BC7D1E"/>
    <w:rsid w:val="00BD0A34"/>
    <w:rsid w:val="00BD2DD1"/>
    <w:rsid w:val="00BD55A0"/>
    <w:rsid w:val="00BD55DD"/>
    <w:rsid w:val="00BD57CE"/>
    <w:rsid w:val="00BD7D70"/>
    <w:rsid w:val="00BD7F71"/>
    <w:rsid w:val="00BE103D"/>
    <w:rsid w:val="00BE3BDE"/>
    <w:rsid w:val="00BF14D9"/>
    <w:rsid w:val="00BF1EC4"/>
    <w:rsid w:val="00BF2383"/>
    <w:rsid w:val="00BF3207"/>
    <w:rsid w:val="00BF51B3"/>
    <w:rsid w:val="00BF5F56"/>
    <w:rsid w:val="00C00040"/>
    <w:rsid w:val="00C027B6"/>
    <w:rsid w:val="00C03A86"/>
    <w:rsid w:val="00C04551"/>
    <w:rsid w:val="00C05F73"/>
    <w:rsid w:val="00C0727F"/>
    <w:rsid w:val="00C1336F"/>
    <w:rsid w:val="00C14B56"/>
    <w:rsid w:val="00C14BFB"/>
    <w:rsid w:val="00C32139"/>
    <w:rsid w:val="00C337C6"/>
    <w:rsid w:val="00C34475"/>
    <w:rsid w:val="00C34585"/>
    <w:rsid w:val="00C37D67"/>
    <w:rsid w:val="00C40503"/>
    <w:rsid w:val="00C40B24"/>
    <w:rsid w:val="00C41CD6"/>
    <w:rsid w:val="00C4418A"/>
    <w:rsid w:val="00C45DE2"/>
    <w:rsid w:val="00C46E19"/>
    <w:rsid w:val="00C534F9"/>
    <w:rsid w:val="00C57527"/>
    <w:rsid w:val="00C661C3"/>
    <w:rsid w:val="00C66208"/>
    <w:rsid w:val="00C67CE0"/>
    <w:rsid w:val="00C70B5E"/>
    <w:rsid w:val="00C713BA"/>
    <w:rsid w:val="00C71E00"/>
    <w:rsid w:val="00C75300"/>
    <w:rsid w:val="00C776C8"/>
    <w:rsid w:val="00C77C80"/>
    <w:rsid w:val="00C81AA2"/>
    <w:rsid w:val="00C82C97"/>
    <w:rsid w:val="00C8645A"/>
    <w:rsid w:val="00C930C4"/>
    <w:rsid w:val="00C93CFE"/>
    <w:rsid w:val="00C949DC"/>
    <w:rsid w:val="00CA1CF3"/>
    <w:rsid w:val="00CA27D8"/>
    <w:rsid w:val="00CA41F8"/>
    <w:rsid w:val="00CA7D63"/>
    <w:rsid w:val="00CB4065"/>
    <w:rsid w:val="00CC120F"/>
    <w:rsid w:val="00CC3876"/>
    <w:rsid w:val="00CC4CF0"/>
    <w:rsid w:val="00CD0D34"/>
    <w:rsid w:val="00CD3EFF"/>
    <w:rsid w:val="00CD6065"/>
    <w:rsid w:val="00CD7AB0"/>
    <w:rsid w:val="00CE0EA9"/>
    <w:rsid w:val="00CE4A09"/>
    <w:rsid w:val="00CE512C"/>
    <w:rsid w:val="00CE59BE"/>
    <w:rsid w:val="00CE7239"/>
    <w:rsid w:val="00CE7615"/>
    <w:rsid w:val="00CF1052"/>
    <w:rsid w:val="00CF19C1"/>
    <w:rsid w:val="00CF1B00"/>
    <w:rsid w:val="00CF42D9"/>
    <w:rsid w:val="00D00410"/>
    <w:rsid w:val="00D008B6"/>
    <w:rsid w:val="00D01DE2"/>
    <w:rsid w:val="00D11EF1"/>
    <w:rsid w:val="00D14FE0"/>
    <w:rsid w:val="00D15A84"/>
    <w:rsid w:val="00D15AF5"/>
    <w:rsid w:val="00D1655B"/>
    <w:rsid w:val="00D2343D"/>
    <w:rsid w:val="00D23ED9"/>
    <w:rsid w:val="00D24D28"/>
    <w:rsid w:val="00D250C8"/>
    <w:rsid w:val="00D31425"/>
    <w:rsid w:val="00D32660"/>
    <w:rsid w:val="00D37084"/>
    <w:rsid w:val="00D37A43"/>
    <w:rsid w:val="00D40520"/>
    <w:rsid w:val="00D422E0"/>
    <w:rsid w:val="00D44C61"/>
    <w:rsid w:val="00D45071"/>
    <w:rsid w:val="00D47357"/>
    <w:rsid w:val="00D50528"/>
    <w:rsid w:val="00D541F9"/>
    <w:rsid w:val="00D6007C"/>
    <w:rsid w:val="00D60CCF"/>
    <w:rsid w:val="00D63AEA"/>
    <w:rsid w:val="00D6480C"/>
    <w:rsid w:val="00D648EC"/>
    <w:rsid w:val="00D6601E"/>
    <w:rsid w:val="00D70F0F"/>
    <w:rsid w:val="00D71FD4"/>
    <w:rsid w:val="00D75E07"/>
    <w:rsid w:val="00D82499"/>
    <w:rsid w:val="00D82BF0"/>
    <w:rsid w:val="00D83432"/>
    <w:rsid w:val="00D85F7C"/>
    <w:rsid w:val="00D8661D"/>
    <w:rsid w:val="00D8726A"/>
    <w:rsid w:val="00D92E67"/>
    <w:rsid w:val="00DA5CD9"/>
    <w:rsid w:val="00DA654E"/>
    <w:rsid w:val="00DA6CFD"/>
    <w:rsid w:val="00DA70D8"/>
    <w:rsid w:val="00DB103E"/>
    <w:rsid w:val="00DB150D"/>
    <w:rsid w:val="00DB19BB"/>
    <w:rsid w:val="00DB4C9E"/>
    <w:rsid w:val="00DC24E7"/>
    <w:rsid w:val="00DC542C"/>
    <w:rsid w:val="00DC6080"/>
    <w:rsid w:val="00DC61CC"/>
    <w:rsid w:val="00DC6B71"/>
    <w:rsid w:val="00DC7F0C"/>
    <w:rsid w:val="00DD18C4"/>
    <w:rsid w:val="00DD3125"/>
    <w:rsid w:val="00DD4170"/>
    <w:rsid w:val="00DD4BA5"/>
    <w:rsid w:val="00DD6881"/>
    <w:rsid w:val="00DD6B20"/>
    <w:rsid w:val="00DE08D1"/>
    <w:rsid w:val="00DE3E4E"/>
    <w:rsid w:val="00DE4277"/>
    <w:rsid w:val="00DE689F"/>
    <w:rsid w:val="00DF35B1"/>
    <w:rsid w:val="00DF475B"/>
    <w:rsid w:val="00E003EF"/>
    <w:rsid w:val="00E02624"/>
    <w:rsid w:val="00E03275"/>
    <w:rsid w:val="00E048C3"/>
    <w:rsid w:val="00E05826"/>
    <w:rsid w:val="00E102C3"/>
    <w:rsid w:val="00E10F33"/>
    <w:rsid w:val="00E112E4"/>
    <w:rsid w:val="00E153FB"/>
    <w:rsid w:val="00E171BA"/>
    <w:rsid w:val="00E17B53"/>
    <w:rsid w:val="00E20482"/>
    <w:rsid w:val="00E20B10"/>
    <w:rsid w:val="00E307F4"/>
    <w:rsid w:val="00E343B3"/>
    <w:rsid w:val="00E47A72"/>
    <w:rsid w:val="00E5290C"/>
    <w:rsid w:val="00E53138"/>
    <w:rsid w:val="00E54FF5"/>
    <w:rsid w:val="00E55389"/>
    <w:rsid w:val="00E55842"/>
    <w:rsid w:val="00E55864"/>
    <w:rsid w:val="00E56F76"/>
    <w:rsid w:val="00E6499A"/>
    <w:rsid w:val="00E77BBB"/>
    <w:rsid w:val="00E86608"/>
    <w:rsid w:val="00E86AD9"/>
    <w:rsid w:val="00E86B94"/>
    <w:rsid w:val="00E86C3F"/>
    <w:rsid w:val="00E926A9"/>
    <w:rsid w:val="00E96D5A"/>
    <w:rsid w:val="00EA08C4"/>
    <w:rsid w:val="00EA14F4"/>
    <w:rsid w:val="00EA2198"/>
    <w:rsid w:val="00EA5E1B"/>
    <w:rsid w:val="00EA62B1"/>
    <w:rsid w:val="00EA6E53"/>
    <w:rsid w:val="00EB28D9"/>
    <w:rsid w:val="00EC19F9"/>
    <w:rsid w:val="00EC422C"/>
    <w:rsid w:val="00EC46C7"/>
    <w:rsid w:val="00ED22E8"/>
    <w:rsid w:val="00ED3B4B"/>
    <w:rsid w:val="00ED51E0"/>
    <w:rsid w:val="00EE5D6C"/>
    <w:rsid w:val="00EE5EE2"/>
    <w:rsid w:val="00EE5FFF"/>
    <w:rsid w:val="00EE6551"/>
    <w:rsid w:val="00EF2F12"/>
    <w:rsid w:val="00EF3656"/>
    <w:rsid w:val="00EF3EC0"/>
    <w:rsid w:val="00EF469C"/>
    <w:rsid w:val="00EF590C"/>
    <w:rsid w:val="00EF7159"/>
    <w:rsid w:val="00EF78E3"/>
    <w:rsid w:val="00F002B1"/>
    <w:rsid w:val="00F009EC"/>
    <w:rsid w:val="00F030D9"/>
    <w:rsid w:val="00F03671"/>
    <w:rsid w:val="00F10735"/>
    <w:rsid w:val="00F10847"/>
    <w:rsid w:val="00F10A74"/>
    <w:rsid w:val="00F11AF4"/>
    <w:rsid w:val="00F13397"/>
    <w:rsid w:val="00F206AF"/>
    <w:rsid w:val="00F217DD"/>
    <w:rsid w:val="00F21B7A"/>
    <w:rsid w:val="00F226C2"/>
    <w:rsid w:val="00F228D8"/>
    <w:rsid w:val="00F2411E"/>
    <w:rsid w:val="00F24E9E"/>
    <w:rsid w:val="00F2709C"/>
    <w:rsid w:val="00F3531F"/>
    <w:rsid w:val="00F36F48"/>
    <w:rsid w:val="00F37B21"/>
    <w:rsid w:val="00F424A0"/>
    <w:rsid w:val="00F429ED"/>
    <w:rsid w:val="00F42F85"/>
    <w:rsid w:val="00F43106"/>
    <w:rsid w:val="00F43960"/>
    <w:rsid w:val="00F50053"/>
    <w:rsid w:val="00F50FD7"/>
    <w:rsid w:val="00F5411A"/>
    <w:rsid w:val="00F61313"/>
    <w:rsid w:val="00F619A3"/>
    <w:rsid w:val="00F626AF"/>
    <w:rsid w:val="00F64937"/>
    <w:rsid w:val="00F64DFF"/>
    <w:rsid w:val="00F65426"/>
    <w:rsid w:val="00F71546"/>
    <w:rsid w:val="00F71D1C"/>
    <w:rsid w:val="00F73358"/>
    <w:rsid w:val="00F73904"/>
    <w:rsid w:val="00F745EE"/>
    <w:rsid w:val="00F7557F"/>
    <w:rsid w:val="00F76EEB"/>
    <w:rsid w:val="00F77F93"/>
    <w:rsid w:val="00F8440D"/>
    <w:rsid w:val="00F85535"/>
    <w:rsid w:val="00F92553"/>
    <w:rsid w:val="00F9338E"/>
    <w:rsid w:val="00F9502F"/>
    <w:rsid w:val="00F95D6E"/>
    <w:rsid w:val="00FA0995"/>
    <w:rsid w:val="00FA1B23"/>
    <w:rsid w:val="00FA2C4E"/>
    <w:rsid w:val="00FA64F5"/>
    <w:rsid w:val="00FA73CC"/>
    <w:rsid w:val="00FB403A"/>
    <w:rsid w:val="00FB7CAF"/>
    <w:rsid w:val="00FB7D04"/>
    <w:rsid w:val="00FC1FB6"/>
    <w:rsid w:val="00FC4E78"/>
    <w:rsid w:val="00FC7B10"/>
    <w:rsid w:val="00FD15E2"/>
    <w:rsid w:val="00FD4FD1"/>
    <w:rsid w:val="00FD6D2F"/>
    <w:rsid w:val="00FD77DD"/>
    <w:rsid w:val="00FE292A"/>
    <w:rsid w:val="00FE40F5"/>
    <w:rsid w:val="00FE5B24"/>
    <w:rsid w:val="00FF0ED4"/>
    <w:rsid w:val="00FF0EE2"/>
    <w:rsid w:val="00FF151D"/>
    <w:rsid w:val="00FF2603"/>
    <w:rsid w:val="00FF5A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2E624"/>
  <w15:chartTrackingRefBased/>
  <w15:docId w15:val="{F5100392-F0DB-46DE-9BD3-B8B9FF09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80" w:lineRule="exact"/>
      <w:ind w:left="1871" w:hanging="567"/>
      <w:jc w:val="both"/>
    </w:pPr>
    <w:rPr>
      <w:rFonts w:ascii="標楷體" w:eastAsia="標楷體"/>
      <w:kern w:val="0"/>
    </w:rPr>
  </w:style>
  <w:style w:type="paragraph" w:styleId="2">
    <w:name w:val="Body Text Indent 2"/>
    <w:basedOn w:val="a"/>
    <w:pPr>
      <w:spacing w:line="360" w:lineRule="exact"/>
      <w:ind w:leftChars="550" w:left="1800" w:hangingChars="200" w:hanging="480"/>
      <w:jc w:val="both"/>
    </w:pPr>
    <w:rPr>
      <w:rFonts w:ascii="標楷體" w:eastAsia="標楷體"/>
    </w:rPr>
  </w:style>
  <w:style w:type="paragraph" w:styleId="3">
    <w:name w:val="Body Text Indent 3"/>
    <w:basedOn w:val="a"/>
    <w:pPr>
      <w:snapToGrid w:val="0"/>
      <w:spacing w:line="360" w:lineRule="exact"/>
      <w:ind w:left="873" w:firstLine="573"/>
      <w:jc w:val="both"/>
    </w:pPr>
    <w:rPr>
      <w:rFonts w:ascii="標楷體" w:eastAsia="標楷體"/>
      <w:sz w:val="28"/>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customStyle="1" w:styleId="a7">
    <w:name w:val="框"/>
    <w:basedOn w:val="a"/>
    <w:pPr>
      <w:snapToGrid w:val="0"/>
      <w:spacing w:line="360" w:lineRule="exact"/>
      <w:ind w:leftChars="-10" w:left="1592" w:hangingChars="577" w:hanging="1616"/>
      <w:jc w:val="both"/>
    </w:pPr>
    <w:rPr>
      <w:rFonts w:eastAsia="標楷體"/>
      <w:sz w:val="28"/>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customStyle="1" w:styleId="17">
    <w:name w:val="樣式17"/>
    <w:basedOn w:val="a"/>
    <w:pPr>
      <w:adjustRightInd w:val="0"/>
      <w:spacing w:before="120" w:line="360" w:lineRule="atLeast"/>
      <w:ind w:left="1418" w:hanging="1418"/>
      <w:jc w:val="both"/>
      <w:textAlignment w:val="baseline"/>
    </w:pPr>
    <w:rPr>
      <w:rFonts w:ascii="全真楷書" w:eastAsia="全真楷書"/>
      <w:kern w:val="0"/>
      <w:sz w:val="28"/>
      <w:szCs w:val="20"/>
    </w:rPr>
  </w:style>
  <w:style w:type="paragraph" w:styleId="a8">
    <w:name w:val="Body Text"/>
    <w:basedOn w:val="a"/>
    <w:pPr>
      <w:spacing w:line="240" w:lineRule="atLeast"/>
    </w:pPr>
    <w:rPr>
      <w:rFonts w:ascii="標楷體" w:eastAsia="標楷體" w:hAnsi="標楷體"/>
      <w:sz w:val="28"/>
    </w:rPr>
  </w:style>
  <w:style w:type="paragraph" w:customStyle="1" w:styleId="22">
    <w:name w:val="樣式22"/>
    <w:basedOn w:val="19"/>
    <w:rsid w:val="00883B9C"/>
    <w:pPr>
      <w:ind w:left="2835"/>
    </w:pPr>
  </w:style>
  <w:style w:type="paragraph" w:styleId="a9">
    <w:name w:val="Balloon Text"/>
    <w:basedOn w:val="a"/>
    <w:semiHidden/>
    <w:rsid w:val="00FA2C4E"/>
    <w:rPr>
      <w:rFonts w:ascii="Arial" w:hAnsi="Arial"/>
      <w:sz w:val="18"/>
      <w:szCs w:val="18"/>
    </w:rPr>
  </w:style>
  <w:style w:type="paragraph" w:styleId="aa">
    <w:name w:val="Date"/>
    <w:basedOn w:val="a"/>
    <w:next w:val="a"/>
    <w:rsid w:val="00160442"/>
    <w:pPr>
      <w:jc w:val="right"/>
    </w:pPr>
  </w:style>
  <w:style w:type="paragraph" w:customStyle="1" w:styleId="Default">
    <w:name w:val="Default"/>
    <w:rsid w:val="00200627"/>
    <w:pPr>
      <w:widowControl w:val="0"/>
      <w:autoSpaceDE w:val="0"/>
      <w:autoSpaceDN w:val="0"/>
      <w:adjustRightInd w:val="0"/>
    </w:pPr>
    <w:rPr>
      <w:rFonts w:ascii="標楷體" w:eastAsia="標楷體" w:cs="標楷體"/>
      <w:color w:val="000000"/>
      <w:sz w:val="24"/>
      <w:szCs w:val="24"/>
    </w:rPr>
  </w:style>
  <w:style w:type="paragraph" w:customStyle="1" w:styleId="1">
    <w:name w:val="純文字1"/>
    <w:basedOn w:val="a"/>
    <w:rsid w:val="006B2F19"/>
    <w:pPr>
      <w:adjustRightInd w:val="0"/>
      <w:textAlignment w:val="baseline"/>
    </w:pPr>
    <w:rPr>
      <w:rFonts w:ascii="細明體" w:eastAsia="細明體" w:hAnsi="Courier New"/>
      <w:szCs w:val="20"/>
    </w:rPr>
  </w:style>
  <w:style w:type="table" w:styleId="ab">
    <w:name w:val="Table Grid"/>
    <w:basedOn w:val="a1"/>
    <w:rsid w:val="000201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414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53033">
      <w:bodyDiv w:val="1"/>
      <w:marLeft w:val="0"/>
      <w:marRight w:val="0"/>
      <w:marTop w:val="0"/>
      <w:marBottom w:val="0"/>
      <w:divBdr>
        <w:top w:val="none" w:sz="0" w:space="0" w:color="auto"/>
        <w:left w:val="none" w:sz="0" w:space="0" w:color="auto"/>
        <w:bottom w:val="none" w:sz="0" w:space="0" w:color="auto"/>
        <w:right w:val="none" w:sz="0" w:space="0" w:color="auto"/>
      </w:divBdr>
    </w:div>
    <w:div w:id="1083993735">
      <w:bodyDiv w:val="1"/>
      <w:marLeft w:val="0"/>
      <w:marRight w:val="0"/>
      <w:marTop w:val="0"/>
      <w:marBottom w:val="0"/>
      <w:divBdr>
        <w:top w:val="none" w:sz="0" w:space="0" w:color="auto"/>
        <w:left w:val="none" w:sz="0" w:space="0" w:color="auto"/>
        <w:bottom w:val="none" w:sz="0" w:space="0" w:color="auto"/>
        <w:right w:val="none" w:sz="0" w:space="0" w:color="auto"/>
      </w:divBdr>
    </w:div>
    <w:div w:id="1506553063">
      <w:bodyDiv w:val="1"/>
      <w:marLeft w:val="0"/>
      <w:marRight w:val="0"/>
      <w:marTop w:val="0"/>
      <w:marBottom w:val="0"/>
      <w:divBdr>
        <w:top w:val="none" w:sz="0" w:space="0" w:color="auto"/>
        <w:left w:val="none" w:sz="0" w:space="0" w:color="auto"/>
        <w:bottom w:val="none" w:sz="0" w:space="0" w:color="auto"/>
        <w:right w:val="none" w:sz="0" w:space="0" w:color="auto"/>
      </w:divBdr>
    </w:div>
    <w:div w:id="202080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aic.gov.tw/" TargetMode="External"/><Relationship Id="rId3" Type="http://schemas.openxmlformats.org/officeDocument/2006/relationships/settings" Target="settings.xml"/><Relationship Id="rId7" Type="http://schemas.openxmlformats.org/officeDocument/2006/relationships/hyperlink" Target="http://www.moeaic.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1786</Characters>
  <Application>Microsoft Office Word</Application>
  <DocSecurity>0</DocSecurity>
  <Lines>14</Lines>
  <Paragraphs>4</Paragraphs>
  <ScaleCrop>false</ScaleCrop>
  <Company>台北市立師範學院</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機關邀請或委託文化藝術專業人士機構團體表演或參與文藝活動作業辦法第六條條文修正對照表</dc:title>
  <dc:subject/>
  <dc:creator>user</dc:creator>
  <cp:keywords/>
  <cp:lastModifiedBy>企劃處-張 志偉</cp:lastModifiedBy>
  <cp:revision>13</cp:revision>
  <cp:lastPrinted>2024-12-06T06:37:00Z</cp:lastPrinted>
  <dcterms:created xsi:type="dcterms:W3CDTF">2024-12-16T08:17:00Z</dcterms:created>
  <dcterms:modified xsi:type="dcterms:W3CDTF">2025-02-18T02:18:00Z</dcterms:modified>
</cp:coreProperties>
</file>