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004282">
        <w:rPr>
          <w:rFonts w:ascii="標楷體" w:eastAsia="標楷體" w:hint="eastAsia"/>
          <w:sz w:val="28"/>
          <w:szCs w:val="28"/>
        </w:rPr>
        <w:t>10.3.</w:t>
      </w:r>
      <w:r w:rsidR="000B4432">
        <w:rPr>
          <w:rFonts w:ascii="標楷體" w:eastAsia="標楷體" w:hint="eastAsia"/>
          <w:sz w:val="28"/>
          <w:szCs w:val="28"/>
        </w:rPr>
        <w:t>9</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EA6128">
        <w:rPr>
          <w:rFonts w:ascii="標楷體" w:eastAsia="標楷體" w:cs="標楷體"/>
          <w:sz w:val="28"/>
          <w:szCs w:val="28"/>
        </w:rPr>
        <w:t>（</w:t>
      </w:r>
      <w:r w:rsidR="00466499" w:rsidRPr="009A0DAE">
        <w:rPr>
          <w:rFonts w:ascii="標楷體" w:eastAsia="標楷體" w:cs="標楷體" w:hint="eastAsia"/>
          <w:sz w:val="28"/>
          <w:szCs w:val="28"/>
        </w:rPr>
        <w:t>正體字</w:t>
      </w:r>
      <w:r w:rsidR="00551B46">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70B88" w:rsidRPr="009A0DAE" w:rsidRDefault="00E70B88" w:rsidP="00E70B88">
      <w:pPr>
        <w:spacing w:line="240" w:lineRule="atLeast"/>
        <w:ind w:left="840" w:hanging="556"/>
        <w:jc w:val="both"/>
        <w:textDirection w:val="lrTbV"/>
        <w:rPr>
          <w:rFonts w:ascii="標楷體" w:eastAsia="標楷體" w:cs="標楷體"/>
          <w:sz w:val="28"/>
          <w:szCs w:val="28"/>
        </w:rPr>
      </w:pPr>
      <w:r w:rsidRPr="00E70B88">
        <w:rPr>
          <w:rFonts w:ascii="標楷體" w:eastAsia="標楷體" w:cs="標楷體"/>
          <w:sz w:val="28"/>
          <w:szCs w:val="28"/>
        </w:rPr>
        <w:t>(</w:t>
      </w:r>
      <w:r w:rsidRPr="00E70B88">
        <w:rPr>
          <w:rFonts w:ascii="標楷體" w:eastAsia="標楷體" w:cs="標楷體" w:hint="eastAsia"/>
          <w:sz w:val="28"/>
          <w:szCs w:val="28"/>
        </w:rPr>
        <w:t>六</w:t>
      </w:r>
      <w:r w:rsidRPr="00E70B88">
        <w:rPr>
          <w:rFonts w:ascii="標楷體" w:eastAsia="標楷體" w:cs="標楷體"/>
          <w:sz w:val="28"/>
          <w:szCs w:val="28"/>
        </w:rPr>
        <w:t>)</w:t>
      </w:r>
      <w:r w:rsidRPr="00E70B88">
        <w:rPr>
          <w:rFonts w:ascii="標楷體" w:eastAsia="標楷體" w:cs="標楷體" w:hint="eastAsia"/>
          <w:sz w:val="28"/>
          <w:szCs w:val="28"/>
        </w:rPr>
        <w:t>廠商依契約提供環保、節能、省水或綠建材等綠色產品，應至行政院環境保護署設置之「民間企業及團體綠色採購申報平臺」申報。</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價計算契約價金顯不合理者，應就顯不合理之部分以契約變更合理調整實作數量部分之契約單價及計算契約價金。</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9A0DAE">
        <w:rPr>
          <w:rFonts w:ascii="標楷體" w:eastAsia="標楷體" w:cs="標楷體" w:hint="eastAsia"/>
          <w:sz w:val="28"/>
          <w:szCs w:val="28"/>
        </w:rPr>
        <w:t>採實際施作或供應之項目及數量結算給付之部分：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w:t>
      </w:r>
      <w:r w:rsidR="00EA6128">
        <w:rPr>
          <w:rFonts w:ascii="標楷體" w:eastAsia="標楷體" w:cs="標楷體" w:hint="eastAsia"/>
          <w:sz w:val="28"/>
          <w:szCs w:val="28"/>
        </w:rPr>
        <w:t>（</w:t>
      </w:r>
      <w:r w:rsidRPr="009A0DAE">
        <w:rPr>
          <w:rFonts w:ascii="標楷體" w:eastAsia="標楷體" w:cs="標楷體" w:hint="eastAsia"/>
          <w:sz w:val="28"/>
          <w:szCs w:val="28"/>
        </w:rPr>
        <w:t>含空氣污染防制費</w:t>
      </w:r>
      <w:r w:rsidR="00551B46">
        <w:rPr>
          <w:rFonts w:ascii="標楷體" w:eastAsia="標楷體" w:cs="標楷體" w:hint="eastAsia"/>
          <w:sz w:val="28"/>
          <w:szCs w:val="28"/>
        </w:rPr>
        <w:t>）</w:t>
      </w:r>
      <w:r w:rsidRPr="009A0DAE">
        <w:rPr>
          <w:rFonts w:ascii="標楷體" w:eastAsia="標楷體" w:cs="標楷體" w:hint="eastAsia"/>
          <w:sz w:val="28"/>
          <w:szCs w:val="28"/>
        </w:rPr>
        <w:t>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由機關視需要於招標時載明；未載明者，依採購法施行細則第98條第2項規定）與不符數量之乘積減價，並處以減價金額＿＿%（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A6128" w:rsidRPr="009A0DAE" w:rsidRDefault="00EA6128" w:rsidP="003349AC">
      <w:pPr>
        <w:spacing w:line="240" w:lineRule="atLeast"/>
        <w:ind w:left="1531" w:hanging="397"/>
        <w:jc w:val="both"/>
        <w:textDirection w:val="lrTbV"/>
        <w:rPr>
          <w:rFonts w:ascii="標楷體" w:eastAsia="標楷體" w:cs="標楷體"/>
          <w:sz w:val="28"/>
          <w:szCs w:val="28"/>
        </w:rPr>
      </w:pPr>
      <w:r w:rsidRPr="00EA6128">
        <w:rPr>
          <w:rFonts w:ascii="標楷體" w:eastAsia="標楷體" w:cs="標楷體" w:hint="eastAsia"/>
          <w:sz w:val="28"/>
          <w:szCs w:val="28"/>
        </w:rPr>
        <w:t>(8)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依□行政院主計總處；□臺北市政府；□高雄市政府；□其他＿＿（由機關擇一載明；未載明者，為行政院主計總處）發布之營造工程物價指數之個別項目、中分類項目及總指</w:t>
      </w:r>
      <w:r w:rsidR="00E03225" w:rsidRPr="009A0DAE">
        <w:rPr>
          <w:rFonts w:ascii="標楷體" w:eastAsia="標楷體" w:cs="標楷體" w:hint="eastAsia"/>
          <w:sz w:val="28"/>
          <w:szCs w:val="28"/>
        </w:rPr>
        <w:lastRenderedPageBreak/>
        <w:t>數漲跌幅，依下列順序調整：</w:t>
      </w:r>
    </w:p>
    <w:p w:rsidR="00E518AE" w:rsidRPr="009A0DAE" w:rsidRDefault="001217F0"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r w:rsidR="006C1A1F">
        <w:rPr>
          <w:rFonts w:ascii="標楷體" w:eastAsia="標楷體" w:cs="標楷體" w:hint="eastAsia"/>
        </w:rPr>
        <w:t>。</w:t>
      </w:r>
    </w:p>
    <w:p w:rsidR="00E518AE" w:rsidRPr="009A0DAE" w:rsidRDefault="001217F0"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1217F0"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w:t>
      </w:r>
      <w:r w:rsidR="00EC269D" w:rsidRPr="009A0DAE">
        <w:rPr>
          <w:rFonts w:ascii="標楷體" w:eastAsia="標楷體" w:cs="標楷體" w:hint="eastAsia"/>
        </w:rPr>
        <w:lastRenderedPageBreak/>
        <w:t>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w:t>
      </w:r>
      <w:r w:rsidR="00EA6128">
        <w:rPr>
          <w:rFonts w:ascii="標楷體" w:eastAsia="標楷體" w:cs="標楷體" w:hint="eastAsia"/>
        </w:rPr>
        <w:t>（</w:t>
      </w:r>
      <w:r w:rsidR="00EC269D" w:rsidRPr="009A0DAE">
        <w:rPr>
          <w:rFonts w:ascii="標楷體" w:eastAsia="標楷體" w:cs="標楷體" w:hint="eastAsia"/>
        </w:rPr>
        <w:t>試</w:t>
      </w:r>
      <w:r w:rsidR="00551B46">
        <w:rPr>
          <w:rFonts w:ascii="標楷體" w:eastAsia="標楷體" w:cs="標楷體" w:hint="eastAsia"/>
        </w:rPr>
        <w:t>）</w:t>
      </w:r>
      <w:r w:rsidR="00EC269D" w:rsidRPr="009A0DAE">
        <w:rPr>
          <w:rFonts w:ascii="標楷體" w:eastAsia="標楷體" w:cs="標楷體" w:hint="eastAsia"/>
        </w:rPr>
        <w:t>驗費、審查費、土地及房屋租金、文書作業費、調查費、協調費、製圖費、攝影費、已支付之預付款、自政府疏濬砂石計畫優先取得之砂石、假設工程項目、機關收入項目及其他＿＿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w:t>
      </w:r>
      <w:r w:rsidR="00EA6128">
        <w:rPr>
          <w:rFonts w:ascii="標楷體" w:eastAsia="標楷體" w:cs="Times New Roman" w:hint="eastAsia"/>
        </w:rPr>
        <w:t>（</w:t>
      </w:r>
      <w:r w:rsidR="00EC269D" w:rsidRPr="009A0DAE">
        <w:rPr>
          <w:rFonts w:ascii="標楷體" w:eastAsia="標楷體" w:cs="Times New Roman" w:hint="eastAsia"/>
        </w:rPr>
        <w:t>由機關於招標時載明；未載明者為當月</w:t>
      </w:r>
      <w:r w:rsidR="00551B46">
        <w:rPr>
          <w:rFonts w:ascii="標楷體" w:eastAsia="標楷體" w:cs="Times New Roman" w:hint="eastAsia"/>
        </w:rPr>
        <w:t>）</w:t>
      </w:r>
      <w:r w:rsidR="00EC269D" w:rsidRPr="009A0DAE">
        <w:rPr>
          <w:rFonts w:ascii="標楷體" w:eastAsia="標楷體" w:cs="Times New Roman" w:hint="eastAsia"/>
        </w:rPr>
        <w:t>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3A37E3" w:rsidP="003A37E3">
      <w:pPr>
        <w:pStyle w:val="20"/>
        <w:spacing w:before="0" w:line="240" w:lineRule="atLeast"/>
        <w:ind w:left="1531" w:hanging="397"/>
        <w:textDirection w:val="lrTb"/>
        <w:rPr>
          <w:rFonts w:ascii="標楷體" w:eastAsia="標楷體" w:cs="標楷體"/>
        </w:rPr>
      </w:pPr>
      <w:r>
        <w:rPr>
          <w:rFonts w:ascii="標楷體" w:eastAsia="標楷體" w:cs="標楷體" w:hint="eastAsia"/>
        </w:rPr>
        <w:t>(</w:t>
      </w:r>
      <w:r w:rsidR="000E3EA0" w:rsidRPr="009A0DAE">
        <w:rPr>
          <w:rFonts w:ascii="標楷體" w:eastAsia="標楷體" w:cs="標楷體" w:hint="eastAsia"/>
        </w:rPr>
        <w:t>1</w:t>
      </w:r>
      <w:r>
        <w:rPr>
          <w:rFonts w:ascii="標楷體" w:eastAsia="標楷體" w:cs="標楷體" w:hint="eastAsia"/>
        </w:rPr>
        <w:t>)</w:t>
      </w:r>
      <w:r w:rsidR="00AF0837" w:rsidRPr="009A0DAE">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rPr>
        <w:t>。</w:t>
      </w:r>
    </w:p>
    <w:p w:rsidR="006B29EF" w:rsidRPr="009A0DAE" w:rsidRDefault="006B29EF" w:rsidP="003A37E3">
      <w:pPr>
        <w:pStyle w:val="20"/>
        <w:spacing w:before="0" w:line="240" w:lineRule="atLeast"/>
        <w:ind w:left="1531" w:hanging="397"/>
        <w:textDirection w:val="lrTb"/>
        <w:rPr>
          <w:rFonts w:ascii="標楷體" w:eastAsia="標楷體" w:cs="標楷體"/>
        </w:rPr>
      </w:pPr>
      <w:r w:rsidRPr="009A0DAE">
        <w:rPr>
          <w:rFonts w:ascii="標楷體" w:eastAsia="標楷體" w:cs="標楷體" w:hint="eastAsia"/>
        </w:rPr>
        <w:t>(2)人力項目之報價不隨之調低。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w:t>
      </w:r>
      <w:r w:rsidRPr="009A0DAE">
        <w:rPr>
          <w:rFonts w:ascii="標楷體" w:eastAsia="標楷體" w:cs="標楷體" w:hint="eastAsia"/>
          <w:sz w:val="28"/>
          <w:szCs w:val="28"/>
        </w:rPr>
        <w:lastRenderedPageBreak/>
        <w:t>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FD67A1" w:rsidRDefault="00FD67A1" w:rsidP="003349AC">
      <w:pPr>
        <w:spacing w:before="60" w:after="60" w:line="240" w:lineRule="atLeast"/>
        <w:jc w:val="both"/>
        <w:textDirection w:val="lrTbV"/>
        <w:rPr>
          <w:rFonts w:ascii="標楷體" w:eastAsia="標楷體" w:cs="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E42837" w:rsidP="00EE0B12">
      <w:pPr>
        <w:spacing w:line="240" w:lineRule="atLeast"/>
        <w:ind w:left="1440" w:hanging="306"/>
        <w:jc w:val="both"/>
        <w:textDirection w:val="lrTbV"/>
        <w:rPr>
          <w:rFonts w:ascii="標楷體" w:eastAsia="標楷體" w:cs="標楷體"/>
          <w:sz w:val="28"/>
          <w:szCs w:val="28"/>
        </w:rPr>
      </w:pPr>
      <w:r w:rsidRPr="009A0DAE">
        <w:rPr>
          <w:rFonts w:ascii="標楷體" w:eastAsia="標楷體" w:cs="標楷體" w:hint="eastAsia"/>
          <w:sz w:val="28"/>
          <w:szCs w:val="28"/>
        </w:rPr>
        <w:t>□應於（□決標日□機關簽約日□機關通知日）起＿＿日內開工，並於開工之日起＿＿日內</w:t>
      </w:r>
      <w:r w:rsidR="00617DC5" w:rsidRPr="009A0DAE">
        <w:rPr>
          <w:rFonts w:ascii="標楷體" w:eastAsia="標楷體" w:cs="標楷體" w:hint="eastAsia"/>
          <w:sz w:val="28"/>
          <w:szCs w:val="28"/>
        </w:rPr>
        <w:t>竣工</w:t>
      </w:r>
      <w:r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1217F0"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1217F0"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1217F0"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IsROCDate" w:val="False"/>
          <w:attr w:name="IsLunarDate" w:val="False"/>
          <w:attr w:name="Day" w:val="3"/>
          <w:attr w:name="Month" w:val="9"/>
          <w:attr w:name="Year" w:val="2012"/>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1217F0"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1217F0"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EA6128">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EA6128">
        <w:rPr>
          <w:rFonts w:ascii="標楷體" w:eastAsia="標楷體" w:cs="標楷體" w:hint="eastAsia"/>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w:t>
      </w:r>
      <w:r w:rsidRPr="009A0DAE">
        <w:rPr>
          <w:rFonts w:ascii="標楷體" w:eastAsia="標楷體" w:cs="標楷體" w:hint="eastAsia"/>
          <w:sz w:val="28"/>
          <w:szCs w:val="28"/>
        </w:rPr>
        <w:lastRenderedPageBreak/>
        <w:t>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w:t>
      </w:r>
      <w:r w:rsidRPr="009A0DAE">
        <w:rPr>
          <w:rFonts w:ascii="標楷體" w:eastAsia="標楷體" w:cs="標楷體" w:hint="eastAsia"/>
          <w:sz w:val="28"/>
          <w:szCs w:val="28"/>
        </w:rPr>
        <w:lastRenderedPageBreak/>
        <w:t>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w:t>
      </w:r>
      <w:r w:rsidR="00E518AE" w:rsidRPr="009A0DAE">
        <w:rPr>
          <w:rFonts w:ascii="標楷體" w:eastAsia="標楷體" w:cs="標楷體" w:hint="eastAsia"/>
          <w:sz w:val="28"/>
          <w:szCs w:val="28"/>
        </w:rPr>
        <w:lastRenderedPageBreak/>
        <w:t>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w:t>
      </w:r>
      <w:r w:rsidR="00EA6128" w:rsidRPr="00EA6128">
        <w:rPr>
          <w:rFonts w:ascii="標楷體" w:eastAsia="標楷體" w:cs="標楷體" w:hint="eastAsia"/>
          <w:sz w:val="28"/>
          <w:szCs w:val="28"/>
        </w:rPr>
        <w:t>但機關應先就該部分辦理驗收或分段查驗供驗收之用，並由</w:t>
      </w:r>
      <w:r w:rsidRPr="009A0DAE">
        <w:rPr>
          <w:rFonts w:ascii="標楷體" w:eastAsia="標楷體" w:cs="標楷體" w:hint="eastAsia"/>
          <w:sz w:val="28"/>
          <w:szCs w:val="28"/>
        </w:rPr>
        <w:t>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w:t>
      </w:r>
      <w:r w:rsidR="00AA3F92" w:rsidRPr="009A0DAE">
        <w:rPr>
          <w:rFonts w:ascii="標楷體" w:eastAsia="標楷體" w:cs="標楷體" w:hint="eastAsia"/>
          <w:sz w:val="28"/>
          <w:szCs w:val="28"/>
        </w:rPr>
        <w:lastRenderedPageBreak/>
        <w:t>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lastRenderedPageBreak/>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EA6128">
        <w:rPr>
          <w:rFonts w:ascii="標楷體" w:eastAsia="標楷體" w:cs="標楷體"/>
        </w:rPr>
        <w:t>（</w:t>
      </w:r>
      <w:r w:rsidR="003A5C89" w:rsidRPr="009A0DAE">
        <w:rPr>
          <w:rFonts w:ascii="標楷體" w:eastAsia="標楷體" w:cs="標楷體" w:hint="eastAsia"/>
        </w:rPr>
        <w:t>完整版</w:t>
      </w:r>
      <w:r w:rsidR="00EA6128">
        <w:rPr>
          <w:rFonts w:ascii="標楷體" w:eastAsia="標楷體" w:cs="標楷體" w:hint="eastAsia"/>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Year" w:val="1899"/>
          <w:attr w:name="Month" w:val="12"/>
          <w:attr w:name="Day" w:val="30"/>
          <w:attr w:name="IsLunarDate" w:val="False"/>
          <w:attr w:name="IsROCDate" w:val="False"/>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142444" w:rsidP="00142444">
      <w:pPr>
        <w:pStyle w:val="20"/>
        <w:spacing w:before="0" w:line="240" w:lineRule="atLeast"/>
        <w:rPr>
          <w:rFonts w:ascii="標楷體" w:eastAsia="標楷體"/>
        </w:rPr>
      </w:pPr>
      <w:r w:rsidRPr="009A0DAE">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w:t>
      </w:r>
      <w:r w:rsidRPr="009A0DAE">
        <w:rPr>
          <w:rFonts w:ascii="標楷體" w:eastAsia="標楷體" w:cs="標楷體" w:hint="eastAsia"/>
          <w:sz w:val="28"/>
          <w:szCs w:val="28"/>
        </w:rPr>
        <w:lastRenderedPageBreak/>
        <w:t>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□檢（試）驗由機關辦理：廠商會同監造單位/工程司取樣後，送往機</w:t>
      </w:r>
      <w:r w:rsidRPr="009A0DAE">
        <w:rPr>
          <w:rFonts w:ascii="標楷體" w:eastAsia="標楷體" w:cs="標楷體" w:hint="eastAsia"/>
        </w:rPr>
        <w:lastRenderedPageBreak/>
        <w:t>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lastRenderedPageBreak/>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Default="00B5014B" w:rsidP="003349AC">
      <w:pPr>
        <w:spacing w:line="240" w:lineRule="atLeast"/>
        <w:ind w:left="1135" w:hanging="284"/>
        <w:jc w:val="both"/>
        <w:rPr>
          <w:rFonts w:ascii="標楷體" w:eastAsia="標楷體" w:cs="標楷體" w:hint="eastAsia"/>
          <w:sz w:val="28"/>
          <w:szCs w:val="28"/>
        </w:rPr>
      </w:pPr>
      <w:r w:rsidRPr="009A0DAE">
        <w:rPr>
          <w:rFonts w:ascii="標楷體" w:eastAsia="標楷體" w:cs="標楷體" w:hint="eastAsia"/>
          <w:sz w:val="28"/>
          <w:szCs w:val="28"/>
        </w:rPr>
        <w:t>□營建機具綜合保險。</w:t>
      </w:r>
    </w:p>
    <w:p w:rsidR="00004282" w:rsidRPr="009A0DAE" w:rsidRDefault="00004282" w:rsidP="003349AC">
      <w:pPr>
        <w:spacing w:line="240" w:lineRule="atLeast"/>
        <w:ind w:left="1135" w:hanging="284"/>
        <w:jc w:val="both"/>
        <w:rPr>
          <w:rFonts w:ascii="標楷體" w:eastAsia="標楷體"/>
          <w:sz w:val="28"/>
          <w:szCs w:val="28"/>
        </w:rPr>
      </w:pPr>
      <w:r w:rsidRPr="00004282">
        <w:rPr>
          <w:rFonts w:ascii="標楷體" w:eastAsia="標楷體" w:hint="eastAsia"/>
          <w:sz w:val="28"/>
          <w:szCs w:val="28"/>
        </w:rPr>
        <w:t>□雇主意外責任保險。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lastRenderedPageBreak/>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1217F0"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每一</w:t>
      </w:r>
      <w:r w:rsidR="00416D74" w:rsidRPr="009A0DAE">
        <w:rPr>
          <w:rFonts w:ascii="標楷體" w:eastAsia="標楷體" w:cs="標楷體" w:hint="eastAsia"/>
          <w:sz w:val="28"/>
          <w:szCs w:val="28"/>
        </w:rPr>
        <w:t>個人體傷或死亡：＿＿元。</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每一事故體傷或死亡：＿＿元。</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每一事故財物損害：＿＿元。</w:t>
      </w:r>
    </w:p>
    <w:p w:rsidR="00416D74" w:rsidRPr="009A0DAE" w:rsidRDefault="001217F0"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保險</w:t>
      </w:r>
      <w:r w:rsidR="00416D74" w:rsidRPr="009A0DAE">
        <w:rPr>
          <w:rFonts w:ascii="標楷體" w:eastAsia="標楷體" w:hint="eastAsia"/>
          <w:sz w:val="28"/>
          <w:szCs w:val="28"/>
        </w:rPr>
        <w:t>期間內最高累積責任：＿＿元。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r w:rsidR="00EA6128">
        <w:rPr>
          <w:rFonts w:ascii="標楷體" w:eastAsia="標楷體" w:hint="eastAsia"/>
          <w:sz w:val="28"/>
          <w:szCs w:val="28"/>
        </w:rPr>
        <w:t>（</w:t>
      </w:r>
      <w:r w:rsidRPr="009A0DAE">
        <w:rPr>
          <w:rFonts w:ascii="標楷體" w:eastAsia="標楷體" w:hint="eastAsia"/>
          <w:sz w:val="28"/>
          <w:szCs w:val="28"/>
        </w:rPr>
        <w:t>視工程性質及規模，載明金額、損失金額比率；未載明者，為每一事故損失金額10%</w:t>
      </w:r>
      <w:r w:rsidR="00EA6128">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w:t>
      </w:r>
      <w:r w:rsidR="00EA6128">
        <w:rPr>
          <w:rFonts w:ascii="標楷體" w:eastAsia="標楷體" w:cs="標楷體" w:hint="eastAsia"/>
          <w:sz w:val="28"/>
          <w:szCs w:val="28"/>
        </w:rPr>
        <w:t>（</w:t>
      </w:r>
      <w:r w:rsidR="00416D74"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416D74" w:rsidRPr="009A0DAE" w:rsidRDefault="001217F0"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r w:rsidR="00551B46">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w:t>
      </w:r>
      <w:r w:rsidR="00EA6128">
        <w:rPr>
          <w:rFonts w:ascii="標楷體" w:eastAsia="標楷體" w:cs="標楷體" w:hint="eastAsia"/>
          <w:sz w:val="28"/>
          <w:szCs w:val="28"/>
        </w:rPr>
        <w:t>（</w:t>
      </w:r>
      <w:r w:rsidR="00164DEB" w:rsidRPr="009A0DAE">
        <w:rPr>
          <w:rFonts w:ascii="標楷體" w:eastAsia="標楷體" w:cs="標楷體" w:hint="eastAsia"/>
          <w:sz w:val="28"/>
          <w:szCs w:val="28"/>
        </w:rPr>
        <w:t>由機關視工程性質，於招標時載明</w:t>
      </w:r>
      <w:r w:rsidR="00EA6128">
        <w:rPr>
          <w:rFonts w:ascii="標楷體" w:eastAsia="標楷體" w:cs="標楷體" w:hint="eastAsia"/>
          <w:sz w:val="28"/>
          <w:szCs w:val="28"/>
        </w:rPr>
        <w:t>）</w:t>
      </w:r>
      <w:r w:rsidR="00164DEB" w:rsidRPr="009A0DAE">
        <w:rPr>
          <w:rFonts w:ascii="標楷體" w:eastAsia="標楷體" w:cs="標楷體" w:hint="eastAsia"/>
          <w:sz w:val="28"/>
          <w:szCs w:val="28"/>
        </w:rPr>
        <w:t>：</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w:t>
      </w:r>
      <w:r w:rsidR="00EA6128">
        <w:rPr>
          <w:rFonts w:ascii="標楷體" w:eastAsia="標楷體" w:cs="標楷體" w:hint="eastAsia"/>
          <w:sz w:val="28"/>
          <w:szCs w:val="28"/>
        </w:rPr>
        <w:t>（</w:t>
      </w:r>
      <w:r w:rsidRPr="009A0DAE">
        <w:rPr>
          <w:rFonts w:ascii="標楷體" w:eastAsia="標楷體" w:cs="標楷體" w:hint="eastAsia"/>
          <w:sz w:val="28"/>
          <w:szCs w:val="28"/>
        </w:rPr>
        <w:t>自動增加</w:t>
      </w:r>
      <w:r w:rsidR="00EA6128">
        <w:rPr>
          <w:rFonts w:ascii="標楷體" w:eastAsia="標楷體" w:cs="標楷體" w:hint="eastAsia"/>
          <w:sz w:val="28"/>
          <w:szCs w:val="28"/>
        </w:rPr>
        <w:t>）</w:t>
      </w:r>
      <w:r w:rsidRPr="009A0DAE">
        <w:rPr>
          <w:rFonts w:ascii="標楷體" w:eastAsia="標楷體" w:cs="標楷體" w:hint="eastAsia"/>
          <w:sz w:val="28"/>
          <w:szCs w:val="28"/>
        </w:rPr>
        <w:t>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□第三人建築物龜裂、倒塌責任險附加保險。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w:t>
      </w:r>
      <w:r w:rsidR="00004282">
        <w:rPr>
          <w:rFonts w:ascii="標楷體" w:eastAsia="標楷體" w:cs="標楷體" w:hint="eastAsia"/>
          <w:sz w:val="28"/>
          <w:szCs w:val="28"/>
        </w:rPr>
        <w:t>第1</w:t>
      </w:r>
      <w:r w:rsidRPr="009A0DAE">
        <w:rPr>
          <w:rFonts w:ascii="標楷體" w:eastAsia="標楷體" w:cs="標楷體" w:hint="eastAsia"/>
          <w:sz w:val="28"/>
          <w:szCs w:val="28"/>
        </w:rPr>
        <w:t>款辦理之雇主意外責任保險，其內容如下：（由機關視保險性質擇定或調整後列入招標文件）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004282" w:rsidRPr="00004282">
        <w:rPr>
          <w:rFonts w:ascii="標楷體" w:eastAsia="標楷體" w:cs="標楷體" w:hint="eastAsia"/>
          <w:sz w:val="28"/>
          <w:szCs w:val="28"/>
        </w:rPr>
        <w:t>承保範圍：廠商及其分包廠商(再分包亦同)之人員在保險期間內，因執行職務發生意外事故遭受體傷或死亡，依法應由廠商負責賠償責任，而受賠償之請求。</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Default="005A0AC4" w:rsidP="005A0AC4">
      <w:pPr>
        <w:spacing w:line="240" w:lineRule="atLeast"/>
        <w:ind w:left="1135" w:hanging="284"/>
        <w:jc w:val="both"/>
        <w:textDirection w:val="lrTbV"/>
        <w:rPr>
          <w:rFonts w:ascii="標楷體" w:eastAsia="標楷體" w:cs="標楷體" w:hint="eastAsia"/>
          <w:sz w:val="28"/>
          <w:szCs w:val="28"/>
        </w:rPr>
      </w:pPr>
      <w:r w:rsidRPr="009A0DAE">
        <w:rPr>
          <w:rFonts w:ascii="標楷體" w:eastAsia="標楷體" w:cs="標楷體" w:hint="eastAsia"/>
          <w:sz w:val="28"/>
          <w:szCs w:val="28"/>
        </w:rPr>
        <w:t>3.每一事故之廠商自負額上限：＿＿元。</w:t>
      </w:r>
      <w:r w:rsidR="00EA6128">
        <w:rPr>
          <w:rFonts w:ascii="標楷體" w:eastAsia="標楷體" w:cs="標楷體" w:hint="eastAsia"/>
          <w:sz w:val="28"/>
          <w:szCs w:val="28"/>
        </w:rPr>
        <w:t>（</w:t>
      </w:r>
      <w:r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004282" w:rsidRPr="00004282" w:rsidRDefault="00004282" w:rsidP="00004282">
      <w:pPr>
        <w:spacing w:line="240" w:lineRule="atLeast"/>
        <w:ind w:left="1135" w:hanging="284"/>
        <w:jc w:val="both"/>
        <w:textDirection w:val="lrTbV"/>
        <w:rPr>
          <w:rFonts w:ascii="標楷體" w:eastAsia="標楷體" w:cs="標楷體" w:hint="eastAsia"/>
          <w:sz w:val="28"/>
          <w:szCs w:val="28"/>
        </w:rPr>
      </w:pPr>
      <w:r w:rsidRPr="00004282">
        <w:rPr>
          <w:rFonts w:ascii="標楷體" w:eastAsia="標楷體" w:cs="標楷體" w:hint="eastAsia"/>
          <w:sz w:val="28"/>
          <w:szCs w:val="28"/>
        </w:rPr>
        <w:t>4.保險期間：同前款第7目。</w:t>
      </w:r>
    </w:p>
    <w:p w:rsidR="00004282" w:rsidRPr="00004282" w:rsidRDefault="00004282" w:rsidP="00004282">
      <w:pPr>
        <w:spacing w:line="240" w:lineRule="atLeast"/>
        <w:ind w:left="1135" w:hanging="284"/>
        <w:jc w:val="both"/>
        <w:textDirection w:val="lrTbV"/>
        <w:rPr>
          <w:rFonts w:ascii="標楷體" w:eastAsia="標楷體" w:cs="標楷體" w:hint="eastAsia"/>
          <w:sz w:val="28"/>
          <w:szCs w:val="28"/>
        </w:rPr>
      </w:pPr>
      <w:r w:rsidRPr="00004282">
        <w:rPr>
          <w:rFonts w:ascii="標楷體" w:eastAsia="標楷體" w:cs="標楷體" w:hint="eastAsia"/>
          <w:sz w:val="28"/>
          <w:szCs w:val="28"/>
        </w:rPr>
        <w:t>5.未經機關同意之任何保險契約之變更或終止，無效。</w:t>
      </w:r>
    </w:p>
    <w:p w:rsidR="00004282" w:rsidRDefault="00004282" w:rsidP="00004282">
      <w:pPr>
        <w:spacing w:line="240" w:lineRule="atLeast"/>
        <w:ind w:left="1135" w:hanging="284"/>
        <w:jc w:val="both"/>
        <w:textDirection w:val="lrTbV"/>
        <w:rPr>
          <w:rFonts w:ascii="標楷體" w:eastAsia="標楷體" w:cs="標楷體" w:hint="eastAsia"/>
          <w:sz w:val="28"/>
          <w:szCs w:val="28"/>
        </w:rPr>
      </w:pPr>
      <w:r w:rsidRPr="00004282">
        <w:rPr>
          <w:rFonts w:ascii="標楷體" w:eastAsia="標楷體" w:cs="標楷體" w:hint="eastAsia"/>
          <w:sz w:val="28"/>
          <w:szCs w:val="28"/>
        </w:rPr>
        <w:t>6.附加條款如下，但其內容不得限縮本契約對保險之要求(由機關視工程性質，於招標時載明)：</w:t>
      </w:r>
    </w:p>
    <w:p w:rsidR="00004282" w:rsidRPr="00004282" w:rsidRDefault="00004282" w:rsidP="00004282">
      <w:pPr>
        <w:spacing w:line="240" w:lineRule="atLeast"/>
        <w:ind w:left="1531" w:hanging="397"/>
        <w:jc w:val="both"/>
        <w:textDirection w:val="lrTbV"/>
        <w:rPr>
          <w:rFonts w:ascii="標楷體" w:eastAsia="標楷體" w:cs="標楷體" w:hint="eastAsia"/>
          <w:sz w:val="28"/>
          <w:szCs w:val="28"/>
        </w:rPr>
      </w:pPr>
      <w:r w:rsidRPr="00004282">
        <w:rPr>
          <w:rFonts w:ascii="標楷體" w:eastAsia="標楷體" w:cs="標楷體" w:hint="eastAsia"/>
          <w:sz w:val="28"/>
          <w:szCs w:val="28"/>
        </w:rPr>
        <w:t>■天災責任附加條款。</w:t>
      </w:r>
    </w:p>
    <w:p w:rsidR="00004282" w:rsidRPr="00004282" w:rsidRDefault="00004282" w:rsidP="00004282">
      <w:pPr>
        <w:spacing w:line="240" w:lineRule="atLeast"/>
        <w:ind w:left="1531" w:hanging="397"/>
        <w:jc w:val="both"/>
        <w:textDirection w:val="lrTbV"/>
        <w:rPr>
          <w:rFonts w:ascii="標楷體" w:eastAsia="標楷體" w:cs="標楷體" w:hint="eastAsia"/>
          <w:sz w:val="28"/>
          <w:szCs w:val="28"/>
        </w:rPr>
      </w:pPr>
      <w:r w:rsidRPr="00004282">
        <w:rPr>
          <w:rFonts w:ascii="標楷體" w:eastAsia="標楷體" w:cs="標楷體" w:hint="eastAsia"/>
          <w:sz w:val="28"/>
          <w:szCs w:val="28"/>
        </w:rPr>
        <w:t>□海外責任附加條款。</w:t>
      </w:r>
    </w:p>
    <w:p w:rsidR="00004282" w:rsidRPr="00004282" w:rsidRDefault="00004282" w:rsidP="00004282">
      <w:pPr>
        <w:spacing w:line="240" w:lineRule="atLeast"/>
        <w:ind w:left="1531" w:hanging="397"/>
        <w:jc w:val="both"/>
        <w:textDirection w:val="lrTbV"/>
        <w:rPr>
          <w:rFonts w:ascii="標楷體" w:eastAsia="標楷體" w:cs="標楷體" w:hint="eastAsia"/>
          <w:sz w:val="28"/>
          <w:szCs w:val="28"/>
        </w:rPr>
      </w:pPr>
      <w:r w:rsidRPr="00004282">
        <w:rPr>
          <w:rFonts w:ascii="標楷體" w:eastAsia="標楷體" w:cs="標楷體" w:hint="eastAsia"/>
          <w:sz w:val="28"/>
          <w:szCs w:val="28"/>
        </w:rPr>
        <w:t>□擴大受僱人定義附加條款。</w:t>
      </w:r>
    </w:p>
    <w:p w:rsidR="00004282" w:rsidRPr="00004282" w:rsidRDefault="00004282" w:rsidP="00004282">
      <w:pPr>
        <w:spacing w:line="240" w:lineRule="atLeast"/>
        <w:ind w:left="1531" w:hanging="397"/>
        <w:jc w:val="both"/>
        <w:textDirection w:val="lrTbV"/>
        <w:rPr>
          <w:rFonts w:ascii="標楷體" w:eastAsia="標楷體" w:cs="標楷體" w:hint="eastAsia"/>
          <w:sz w:val="28"/>
          <w:szCs w:val="28"/>
        </w:rPr>
      </w:pPr>
      <w:r w:rsidRPr="00004282">
        <w:rPr>
          <w:rFonts w:ascii="標楷體" w:eastAsia="標楷體" w:cs="標楷體" w:hint="eastAsia"/>
          <w:sz w:val="28"/>
          <w:szCs w:val="28"/>
        </w:rPr>
        <w:t>■定作人通知附加條款。</w:t>
      </w:r>
    </w:p>
    <w:p w:rsidR="00004282" w:rsidRPr="00004282" w:rsidRDefault="00004282" w:rsidP="00004282">
      <w:pPr>
        <w:spacing w:line="240" w:lineRule="atLeast"/>
        <w:ind w:left="1531" w:hanging="397"/>
        <w:jc w:val="both"/>
        <w:textDirection w:val="lrTbV"/>
        <w:rPr>
          <w:rFonts w:ascii="標楷體" w:eastAsia="標楷體" w:cs="標楷體" w:hint="eastAsia"/>
          <w:sz w:val="28"/>
          <w:szCs w:val="28"/>
        </w:rPr>
      </w:pPr>
      <w:r w:rsidRPr="00004282">
        <w:rPr>
          <w:rFonts w:ascii="標楷體" w:eastAsia="標楷體" w:cs="標楷體" w:hint="eastAsia"/>
          <w:sz w:val="28"/>
          <w:szCs w:val="28"/>
        </w:rPr>
        <w:t>□上下班途中附加條款。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□其他</w:t>
      </w:r>
      <w:r w:rsidRPr="009A0DAE">
        <w:rPr>
          <w:rFonts w:ascii="標楷體" w:eastAsia="標楷體" w:cs="標楷體" w:hint="eastAsia"/>
          <w:sz w:val="28"/>
          <w:szCs w:val="28"/>
        </w:rPr>
        <w:t>＿＿＿＿＿</w:t>
      </w:r>
      <w:r w:rsidRPr="00004282">
        <w:rPr>
          <w:rFonts w:ascii="標楷體" w:eastAsia="標楷體" w:cs="標楷體" w:hint="eastAsia"/>
          <w:sz w:val="28"/>
          <w:szCs w:val="28"/>
        </w:rPr>
        <w:t>。</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lastRenderedPageBreak/>
        <w:t>(十)</w:t>
      </w:r>
      <w:r w:rsidR="00695361" w:rsidRPr="009A0DAE">
        <w:rPr>
          <w:rFonts w:ascii="標楷體" w:eastAsia="標楷體" w:cs="標楷體" w:hint="eastAsia"/>
          <w:sz w:val="28"/>
          <w:szCs w:val="28"/>
        </w:rPr>
        <w:t>廠商應依中華民國法規為其員工及車輛投保勞工保險、全民健康保險及汽機車第三人責任險。廠商並應為其屬勞工保險條例所定應參加或得參加勞工保險</w:t>
      </w:r>
      <w:r w:rsidR="00551B46">
        <w:rPr>
          <w:rFonts w:ascii="標楷體" w:eastAsia="標楷體" w:cs="標楷體" w:hint="eastAsia"/>
          <w:sz w:val="28"/>
          <w:szCs w:val="28"/>
        </w:rPr>
        <w:t>（</w:t>
      </w:r>
      <w:r w:rsidR="00695361" w:rsidRPr="009A0DAE">
        <w:rPr>
          <w:rFonts w:ascii="標楷體" w:eastAsia="標楷體" w:cs="標楷體" w:hint="eastAsia"/>
          <w:sz w:val="28"/>
          <w:szCs w:val="28"/>
        </w:rPr>
        <w:t>含僅參加職業災害保險</w:t>
      </w:r>
      <w:r w:rsidR="00551B46">
        <w:rPr>
          <w:rFonts w:ascii="標楷體" w:eastAsia="標楷體" w:cs="標楷體" w:hint="eastAsia"/>
          <w:sz w:val="28"/>
          <w:szCs w:val="28"/>
        </w:rPr>
        <w:t>）</w:t>
      </w:r>
      <w:r w:rsidR="00695361" w:rsidRPr="009A0DAE">
        <w:rPr>
          <w:rFonts w:ascii="標楷體" w:eastAsia="標楷體" w:cs="標楷體" w:hint="eastAsia"/>
          <w:sz w:val="28"/>
          <w:szCs w:val="28"/>
        </w:rPr>
        <w:t>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□廠商於履約標的完成驗收付款前應繳納保固保證金。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□保固保證金於保固期滿且無待解決事項後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004282" w:rsidRPr="00004282">
        <w:rPr>
          <w:rFonts w:ascii="標楷體" w:eastAsia="標楷體" w:cs="標楷體" w:hint="eastAsia"/>
          <w:sz w:val="28"/>
          <w:szCs w:val="28"/>
        </w:rPr>
        <w:t>植栽工程養護期保證金（僅適用於植栽工程驗收合格後給付全部植栽價金之情形），依植栽養護規範所定合格標準發還</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由機關於招標時載明；未載明者，為6個月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w:t>
      </w:r>
      <w:r w:rsidRPr="009A0DAE">
        <w:rPr>
          <w:rFonts w:ascii="標楷體" w:eastAsia="標楷體" w:cs="標楷體" w:hint="eastAsia"/>
          <w:sz w:val="28"/>
          <w:szCs w:val="28"/>
        </w:rPr>
        <w:lastRenderedPageBreak/>
        <w:t>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w:t>
      </w:r>
      <w:r w:rsidR="00EA6128">
        <w:rPr>
          <w:rFonts w:ascii="標楷體" w:eastAsia="標楷體" w:cs="標楷體" w:hint="eastAsia"/>
          <w:sz w:val="28"/>
          <w:szCs w:val="28"/>
        </w:rPr>
        <w:t>（</w:t>
      </w:r>
      <w:r w:rsidR="004B7912" w:rsidRPr="009A0DAE">
        <w:rPr>
          <w:rFonts w:ascii="標楷體" w:eastAsia="標楷體" w:cs="標楷體" w:hint="eastAsia"/>
          <w:sz w:val="28"/>
          <w:szCs w:val="28"/>
        </w:rPr>
        <w:t>例如第5條第3款</w:t>
      </w:r>
      <w:r w:rsidR="00EA6128">
        <w:rPr>
          <w:rFonts w:ascii="標楷體" w:eastAsia="標楷體" w:cs="標楷體" w:hint="eastAsia"/>
          <w:sz w:val="28"/>
          <w:szCs w:val="28"/>
        </w:rPr>
        <w:t>）</w:t>
      </w:r>
      <w:r w:rsidR="004B7912" w:rsidRPr="009A0DAE">
        <w:rPr>
          <w:rFonts w:ascii="標楷體" w:eastAsia="標楷體" w:cs="標楷體" w:hint="eastAsia"/>
          <w:sz w:val="28"/>
          <w:szCs w:val="28"/>
        </w:rPr>
        <w:t>，發還扣抵後之金額。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w:t>
      </w:r>
      <w:r w:rsidR="00EA6128">
        <w:rPr>
          <w:rFonts w:ascii="標楷體" w:eastAsia="標楷體" w:cs="標楷體" w:hint="eastAsia"/>
          <w:sz w:val="28"/>
          <w:szCs w:val="28"/>
        </w:rPr>
        <w:t>（</w:t>
      </w:r>
      <w:r w:rsidRPr="009A0DAE">
        <w:rPr>
          <w:rFonts w:ascii="標楷體" w:eastAsia="標楷體" w:cs="標楷體" w:hint="eastAsia"/>
          <w:sz w:val="28"/>
          <w:szCs w:val="28"/>
        </w:rPr>
        <w:t>或機關於招標時載明之其他金額</w:t>
      </w:r>
      <w:r w:rsidR="00EA6128">
        <w:rPr>
          <w:rFonts w:ascii="標楷體" w:eastAsia="標楷體" w:cs="標楷體" w:hint="eastAsia"/>
          <w:sz w:val="28"/>
          <w:szCs w:val="28"/>
        </w:rPr>
        <w:t>）</w:t>
      </w:r>
      <w:r w:rsidRPr="009A0DAE">
        <w:rPr>
          <w:rFonts w:ascii="標楷體" w:eastAsia="標楷體" w:cs="標楷體" w:hint="eastAsia"/>
          <w:sz w:val="28"/>
          <w:szCs w:val="28"/>
        </w:rPr>
        <w:t>，履約保證金之金額應依契約價金總額增減比率調整之，由機關通知廠商補足或退還。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9A0DAE">
        <w:rPr>
          <w:rFonts w:ascii="標楷體" w:eastAsia="標楷體" w:cs="標楷體"/>
          <w:sz w:val="28"/>
          <w:szCs w:val="28"/>
        </w:rPr>
        <w:t>94</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w:t>
      </w:r>
      <w:r w:rsidRPr="009A0DAE">
        <w:rPr>
          <w:rFonts w:ascii="標楷體" w:eastAsia="標楷體" w:cs="標楷體" w:hint="eastAsia"/>
          <w:sz w:val="28"/>
          <w:szCs w:val="28"/>
        </w:rPr>
        <w:lastRenderedPageBreak/>
        <w:t>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w:t>
      </w:r>
      <w:r w:rsidRPr="009A0DAE">
        <w:rPr>
          <w:rFonts w:ascii="標楷體" w:eastAsia="標楷體" w:cs="Times New Roman" w:hint="eastAsia"/>
        </w:rPr>
        <w:lastRenderedPageBreak/>
        <w:t>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lastRenderedPageBreak/>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lastRenderedPageBreak/>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非結構物由廠商保固＿年</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由機關於招標時載明；未載明者，為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(2)結構物，包括護岸、護坡、駁坎、排水溝、涵管、箱涵、擋土牆、防砂壩、建築物、道路、橋樑等，由廠商保固＿年（由機關於招標時視個案特性載明；未載明者，為5年）。</w:t>
      </w:r>
    </w:p>
    <w:p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w:t>
      </w:r>
      <w:r w:rsidR="00EE0B12" w:rsidRPr="009A0DAE">
        <w:rPr>
          <w:rFonts w:ascii="標楷體" w:eastAsia="標楷體" w:cs="標楷體" w:hint="eastAsia"/>
          <w:sz w:val="28"/>
          <w:szCs w:val="28"/>
        </w:rPr>
        <w:lastRenderedPageBreak/>
        <w:t>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或主驗人指定之限期改正日數（機關得於招標時刪除此部分文字）。</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lastRenderedPageBreak/>
        <w:t>□機關取得全部權利</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EE0B12">
      <w:pPr>
        <w:pStyle w:val="71"/>
        <w:kinsoku/>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w:t>
      </w:r>
      <w:r w:rsidR="00EA6128">
        <w:rPr>
          <w:rFonts w:ascii="標楷體" w:eastAsia="標楷體" w:cs="標楷體" w:hint="eastAsia"/>
        </w:rPr>
        <w:t>（</w:t>
      </w:r>
      <w:r w:rsidR="00CB24FF" w:rsidRPr="00CB24FF">
        <w:rPr>
          <w:rFonts w:ascii="標楷體" w:eastAsia="標楷體" w:cs="標楷體" w:hint="eastAsia"/>
        </w:rPr>
        <w:t>例如民法第227條第2項之加害給付損害賠償</w:t>
      </w:r>
      <w:r w:rsidR="00EA6128">
        <w:rPr>
          <w:rFonts w:ascii="標楷體" w:eastAsia="標楷體" w:cs="標楷體" w:hint="eastAsia"/>
        </w:rPr>
        <w:t>）</w:t>
      </w:r>
      <w:r w:rsidR="00CB24FF" w:rsidRPr="00CB24FF">
        <w:rPr>
          <w:rFonts w:ascii="標楷體" w:eastAsia="標楷體" w:cs="標楷體" w:hint="eastAsia"/>
        </w:rPr>
        <w:t>，或一方故意隱瞞工作之瑕疵、故意或重大過失行為，或對第三人發生侵權行為，對他方所造成之損害賠償，不受賠償金額上限之限制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w:t>
      </w:r>
      <w:r w:rsidR="00551B46">
        <w:rPr>
          <w:rFonts w:ascii="標楷體" w:eastAsia="標楷體" w:cs="標楷體" w:hint="eastAsia"/>
          <w:sz w:val="28"/>
          <w:szCs w:val="28"/>
        </w:rPr>
        <w:t>（</w:t>
      </w:r>
      <w:r w:rsidRPr="009A0DAE">
        <w:rPr>
          <w:rFonts w:ascii="標楷體" w:eastAsia="標楷體" w:cs="標楷體" w:hint="eastAsia"/>
          <w:sz w:val="28"/>
          <w:szCs w:val="28"/>
        </w:rPr>
        <w:t>查、試</w:t>
      </w:r>
      <w:r w:rsidR="00551B46">
        <w:rPr>
          <w:rFonts w:ascii="標楷體" w:eastAsia="標楷體" w:cs="標楷體" w:hint="eastAsia"/>
          <w:sz w:val="28"/>
          <w:szCs w:val="28"/>
        </w:rPr>
        <w:t>）</w:t>
      </w:r>
      <w:r w:rsidRPr="009A0DAE">
        <w:rPr>
          <w:rFonts w:ascii="標楷體" w:eastAsia="標楷體" w:cs="標楷體" w:hint="eastAsia"/>
          <w:sz w:val="28"/>
          <w:szCs w:val="28"/>
        </w:rPr>
        <w:t>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w:t>
      </w:r>
      <w:r w:rsidRPr="009A0DAE">
        <w:rPr>
          <w:rFonts w:ascii="標楷體" w:eastAsia="標楷體" w:cs="標楷體" w:hint="eastAsia"/>
          <w:sz w:val="28"/>
          <w:szCs w:val="28"/>
        </w:rPr>
        <w:lastRenderedPageBreak/>
        <w:t>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Default="00E518AE" w:rsidP="003349AC">
      <w:pPr>
        <w:spacing w:line="240" w:lineRule="atLeast"/>
        <w:jc w:val="both"/>
        <w:rPr>
          <w:rFonts w:ascii="標楷體" w:eastAsia="標楷體"/>
          <w:b/>
          <w:bCs/>
          <w:sz w:val="28"/>
          <w:szCs w:val="28"/>
        </w:rPr>
      </w:pPr>
    </w:p>
    <w:p w:rsidR="0087304B" w:rsidRPr="009A0DAE" w:rsidRDefault="0087304B"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r w:rsidR="00EA6128">
        <w:rPr>
          <w:rFonts w:ascii="標楷體" w:eastAsia="標楷體" w:cs="標楷體" w:hint="eastAsia"/>
          <w:sz w:val="28"/>
          <w:szCs w:val="28"/>
        </w:rPr>
        <w:t>（</w:t>
      </w:r>
      <w:r w:rsidRPr="00CB24FF">
        <w:rPr>
          <w:rFonts w:ascii="標楷體" w:eastAsia="標楷體" w:cs="標楷體" w:hint="eastAsia"/>
          <w:sz w:val="28"/>
          <w:szCs w:val="28"/>
        </w:rPr>
        <w:t>由機關於招標時載明；未載明者為20%</w:t>
      </w:r>
      <w:r w:rsidR="00EA6128">
        <w:rPr>
          <w:rFonts w:ascii="標楷體" w:eastAsia="標楷體" w:cs="標楷體" w:hint="eastAsia"/>
          <w:sz w:val="28"/>
          <w:szCs w:val="28"/>
        </w:rPr>
        <w:t>）</w:t>
      </w:r>
      <w:r w:rsidRPr="00CB24FF">
        <w:rPr>
          <w:rFonts w:ascii="標楷體" w:eastAsia="標楷體" w:cs="標楷體" w:hint="eastAsia"/>
          <w:sz w:val="28"/>
          <w:szCs w:val="28"/>
        </w:rPr>
        <w:t>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w:t>
      </w:r>
      <w:r w:rsidR="00A94110" w:rsidRPr="009A0DAE">
        <w:rPr>
          <w:rFonts w:ascii="標楷體" w:eastAsia="標楷體" w:cs="標楷體" w:hint="eastAsia"/>
        </w:rPr>
        <w:lastRenderedPageBreak/>
        <w:t>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w:t>
      </w:r>
      <w:r w:rsidRPr="009A0DAE">
        <w:rPr>
          <w:rFonts w:ascii="標楷體" w:eastAsia="標楷體" w:cs="標楷體" w:hint="eastAsia"/>
          <w:sz w:val="28"/>
          <w:szCs w:val="28"/>
        </w:rPr>
        <w:lastRenderedPageBreak/>
        <w:t>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w:t>
      </w:r>
      <w:r w:rsidR="00EA6128">
        <w:rPr>
          <w:rFonts w:ascii="標楷體" w:eastAsia="標楷體" w:hint="eastAsia"/>
          <w:sz w:val="28"/>
          <w:szCs w:val="28"/>
        </w:rPr>
        <w:t>（</w:t>
      </w:r>
      <w:r w:rsidRPr="009A0DAE">
        <w:rPr>
          <w:rFonts w:ascii="標楷體" w:eastAsia="標楷體" w:hint="eastAsia"/>
          <w:sz w:val="28"/>
          <w:szCs w:val="28"/>
        </w:rPr>
        <w:t>含本數</w:t>
      </w:r>
      <w:r w:rsidR="00EA6128">
        <w:rPr>
          <w:rFonts w:ascii="標楷體" w:eastAsia="標楷體" w:hint="eastAsia"/>
          <w:sz w:val="28"/>
          <w:szCs w:val="28"/>
        </w:rPr>
        <w:t>）</w:t>
      </w:r>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w:t>
      </w:r>
      <w:r w:rsidRPr="009A0DAE">
        <w:rPr>
          <w:rFonts w:ascii="標楷體" w:eastAsia="標楷體" w:cs="標楷體" w:hint="eastAsia"/>
          <w:sz w:val="28"/>
          <w:szCs w:val="28"/>
        </w:rPr>
        <w:lastRenderedPageBreak/>
        <w:t>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r w:rsidR="00EA6128">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由機關於招標時載明；未載明者，為國語及中文正體字</w:t>
      </w:r>
      <w:r w:rsidR="00EA6128">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w:t>
      </w:r>
      <w:r w:rsidR="00EA6128">
        <w:rPr>
          <w:rFonts w:ascii="標楷體" w:eastAsia="標楷體" w:cs="標楷體" w:hint="eastAsia"/>
          <w:sz w:val="28"/>
          <w:szCs w:val="28"/>
        </w:rPr>
        <w:t>（</w:t>
      </w:r>
      <w:r w:rsidRPr="009A0DAE">
        <w:rPr>
          <w:rFonts w:ascii="標楷體" w:eastAsia="標楷體" w:cs="標楷體" w:hint="eastAsia"/>
          <w:sz w:val="28"/>
          <w:szCs w:val="28"/>
        </w:rPr>
        <w:t>含本數</w:t>
      </w:r>
      <w:r w:rsidR="00EA6128">
        <w:rPr>
          <w:rFonts w:ascii="標楷體" w:eastAsia="標楷體" w:cs="標楷體" w:hint="eastAsia"/>
          <w:sz w:val="28"/>
          <w:szCs w:val="28"/>
        </w:rPr>
        <w:t>）</w:t>
      </w:r>
      <w:r w:rsidRPr="009A0DAE">
        <w:rPr>
          <w:rFonts w:ascii="標楷體" w:eastAsia="標楷體" w:cs="標楷體" w:hint="eastAsia"/>
          <w:sz w:val="28"/>
          <w:szCs w:val="28"/>
        </w:rPr>
        <w:t>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w:t>
      </w:r>
      <w:r w:rsidRPr="009A0DAE">
        <w:rPr>
          <w:rFonts w:ascii="標楷體" w:eastAsia="標楷體" w:cs="標楷體" w:hint="eastAsia"/>
          <w:sz w:val="28"/>
          <w:szCs w:val="28"/>
        </w:rPr>
        <w:lastRenderedPageBreak/>
        <w:t>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依採購法規定受理調解或申訴之機關名稱：＿＿＿＿＿＿＿＿＿＿＿；地址：＿＿＿＿＿＿＿＿＿＿＿＿＿＿＿＿＿＿＿＿＿＿＿＿＿＿＿；電話：＿＿＿＿＿＿＿＿。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Pr="009A0DAE" w:rsidRDefault="009F7EA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lastRenderedPageBreak/>
        <w:t>(九)</w:t>
      </w:r>
      <w:r w:rsidR="00E518AE" w:rsidRPr="009A0DAE">
        <w:rPr>
          <w:rFonts w:ascii="標楷體" w:eastAsia="標楷體" w:cs="標楷體" w:hint="eastAsia"/>
          <w:sz w:val="28"/>
          <w:szCs w:val="28"/>
        </w:rPr>
        <w:t>本契約未載明之事項，依採購法及民法等相關法令。</w:t>
      </w:r>
    </w:p>
    <w:p w:rsidR="007638D0" w:rsidRPr="009A0DAE" w:rsidRDefault="006426E5" w:rsidP="00004282">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w:t>
      </w:r>
      <w:r w:rsidR="00EA6128" w:rsidRPr="00EA6128">
        <w:rPr>
          <w:rFonts w:ascii="標楷體" w:eastAsia="標楷體" w:hint="eastAsia"/>
          <w:sz w:val="28"/>
          <w:szCs w:val="28"/>
        </w:rPr>
        <w:t>由機關督導廠商依規定報請勞動檢查機構備查</w:t>
      </w:r>
      <w:r w:rsidRPr="009A0DAE">
        <w:rPr>
          <w:rFonts w:ascii="標楷體" w:eastAsia="標楷體" w:hint="eastAsia"/>
          <w:sz w:val="28"/>
          <w:szCs w:val="28"/>
        </w:rPr>
        <w:t>；人員異動或工程變更時，亦同。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r w:rsidR="00EA6128">
        <w:rPr>
          <w:rFonts w:ascii="標楷體" w:eastAsia="標楷體" w:hint="eastAsia"/>
          <w:sz w:val="28"/>
          <w:szCs w:val="28"/>
        </w:rPr>
        <w:t>（</w:t>
      </w:r>
      <w:r w:rsidRPr="009A0DAE">
        <w:rPr>
          <w:rFonts w:ascii="標楷體" w:eastAsia="標楷體" w:hint="eastAsia"/>
          <w:sz w:val="28"/>
          <w:szCs w:val="28"/>
        </w:rPr>
        <w:t>由機關於招標時載明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004282">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w:t>
      </w:r>
      <w:r w:rsidR="00EA6128" w:rsidRPr="00EA6128">
        <w:rPr>
          <w:rFonts w:ascii="標楷體" w:eastAsia="標楷體" w:hint="eastAsia"/>
          <w:sz w:val="28"/>
          <w:szCs w:val="28"/>
        </w:rPr>
        <w:t>程名稱、主辦機關/起造人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、設計單位/設計人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、監造單位/監造人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、施工廠商/承造人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、工程概要、施工起迄時間、工地主任</w:t>
      </w:r>
      <w:r w:rsidR="00551B46">
        <w:rPr>
          <w:rFonts w:ascii="標楷體" w:eastAsia="標楷體" w:hint="eastAsia"/>
          <w:sz w:val="28"/>
          <w:szCs w:val="28"/>
        </w:rPr>
        <w:t>（</w:t>
      </w:r>
      <w:r w:rsidR="00EA6128" w:rsidRPr="00EA6128">
        <w:rPr>
          <w:rFonts w:ascii="標楷體" w:eastAsia="標楷體" w:hint="eastAsia"/>
          <w:sz w:val="28"/>
          <w:szCs w:val="28"/>
        </w:rPr>
        <w:t>負責人</w:t>
      </w:r>
      <w:r w:rsidR="00551B46">
        <w:rPr>
          <w:rFonts w:ascii="標楷體" w:eastAsia="標楷體" w:hint="eastAsia"/>
          <w:sz w:val="28"/>
          <w:szCs w:val="28"/>
        </w:rPr>
        <w:t>）</w:t>
      </w:r>
      <w:r w:rsidR="00EA6128" w:rsidRPr="00EA6128">
        <w:rPr>
          <w:rFonts w:ascii="標楷體" w:eastAsia="標楷體" w:hint="eastAsia"/>
          <w:sz w:val="28"/>
          <w:szCs w:val="28"/>
        </w:rPr>
        <w:t>姓名與電話、專任工程人員姓名與電話、經費來源（包含中央政府機關補助經費</w:t>
      </w:r>
      <w:r w:rsidR="00551B46">
        <w:rPr>
          <w:rFonts w:ascii="標楷體" w:eastAsia="標楷體" w:hint="eastAsia"/>
          <w:sz w:val="28"/>
          <w:szCs w:val="28"/>
        </w:rPr>
        <w:t>）</w:t>
      </w:r>
      <w:r w:rsidR="00EA6128" w:rsidRPr="00EA6128">
        <w:rPr>
          <w:rFonts w:ascii="標楷體" w:eastAsia="標楷體" w:hint="eastAsia"/>
          <w:sz w:val="28"/>
          <w:szCs w:val="28"/>
        </w:rPr>
        <w:t>、重要公告事項、建築地址或地號</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、建造執照</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、全民督工電話及網址等相關通報專線</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w:t>
      </w:r>
      <w:r w:rsidR="00EA6128" w:rsidRPr="00EA6128">
        <w:rPr>
          <w:rFonts w:ascii="標楷體" w:eastAsia="標楷體" w:hint="eastAsia"/>
          <w:sz w:val="28"/>
          <w:szCs w:val="28"/>
        </w:rPr>
        <w:t>核金額以上之工程，應增列品質管理人員、安全衛生人員姓名與電話、工程透視圖或平面位置圖等</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w:t>
      </w:r>
      <w:r w:rsidR="00EA6128" w:rsidRPr="00EA6128">
        <w:rPr>
          <w:rFonts w:ascii="標楷體" w:eastAsia="標楷體" w:hint="eastAsia"/>
          <w:sz w:val="28"/>
          <w:szCs w:val="28"/>
        </w:rPr>
        <w:t>額之工程，應再增列工程效益等</w:t>
      </w:r>
      <w:r w:rsidRPr="009A0DAE">
        <w:rPr>
          <w:rFonts w:ascii="標楷體" w:eastAsia="標楷體" w:hint="eastAsia"/>
          <w:sz w:val="28"/>
          <w:szCs w:val="28"/>
        </w:rPr>
        <w:t>。</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r w:rsidR="00EA6128">
        <w:rPr>
          <w:rFonts w:ascii="標楷體" w:eastAsia="標楷體" w:hint="eastAsia"/>
          <w:sz w:val="28"/>
          <w:szCs w:val="28"/>
        </w:rPr>
        <w:t>（</w:t>
      </w:r>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ab/>
        <w:t>其他：_______（由機關於招標時載明；未載明者無）。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w:t>
      </w:r>
      <w:r w:rsidR="00551B46">
        <w:rPr>
          <w:rFonts w:ascii="標楷體" w:eastAsia="標楷體" w:hint="eastAsia"/>
          <w:sz w:val="28"/>
          <w:szCs w:val="28"/>
        </w:rPr>
        <w:t>（</w:t>
      </w:r>
      <w:r w:rsidRPr="009A0DAE">
        <w:rPr>
          <w:rFonts w:ascii="標楷體" w:eastAsia="標楷體" w:hint="eastAsia"/>
          <w:sz w:val="28"/>
          <w:szCs w:val="28"/>
        </w:rPr>
        <w:t>CLSM</w:t>
      </w:r>
      <w:r w:rsidR="00551B46">
        <w:rPr>
          <w:rFonts w:ascii="標楷體" w:eastAsia="標楷體" w:hint="eastAsia"/>
          <w:sz w:val="28"/>
          <w:szCs w:val="28"/>
        </w:rPr>
        <w:t>）</w:t>
      </w:r>
      <w:r w:rsidRPr="009A0DAE">
        <w:rPr>
          <w:rFonts w:ascii="標楷體" w:eastAsia="標楷體" w:hint="eastAsia"/>
          <w:sz w:val="28"/>
          <w:szCs w:val="28"/>
        </w:rPr>
        <w:t>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w:t>
      </w:r>
      <w:r w:rsidR="00EA6128" w:rsidRPr="00EA6128">
        <w:rPr>
          <w:rFonts w:ascii="標楷體" w:eastAsia="標楷體" w:hint="eastAsia"/>
          <w:sz w:val="28"/>
          <w:szCs w:val="28"/>
        </w:rPr>
        <w:t>壓混凝土地磚試驗</w:t>
      </w:r>
      <w:r w:rsidR="00EA6128">
        <w:rPr>
          <w:rFonts w:ascii="標楷體" w:eastAsia="標楷體" w:hint="eastAsia"/>
          <w:sz w:val="28"/>
          <w:szCs w:val="28"/>
        </w:rPr>
        <w:t>（</w:t>
      </w:r>
      <w:r w:rsidR="00EA6128" w:rsidRPr="00EA6128">
        <w:rPr>
          <w:rFonts w:ascii="標楷體" w:eastAsia="標楷體" w:hint="eastAsia"/>
          <w:sz w:val="28"/>
          <w:szCs w:val="28"/>
        </w:rPr>
        <w:t>至少含CNS 13295之6.1外觀檢查、6.2尺度及許可差量測、6.3抗壓強度試驗計3項）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F76934"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76934">
        <w:rPr>
          <w:rFonts w:ascii="標楷體" w:eastAsia="標楷體" w:hint="eastAsia"/>
          <w:sz w:val="28"/>
          <w:szCs w:val="28"/>
        </w:rPr>
        <w:t>新臺幣1百萬元以上之工程，廠商應提報以下品質計畫，送機關核准後確實執行</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至遲於開工前＿日（由機關依工程規模及性質，於招標時載明；未載明者，為開工前1日）提報整體品質計畫</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至遲於分項工程施工前＿日（由機關依工程規模及性質，於招標時載明；未載明者，為施工前</w:t>
      </w:r>
      <w:r>
        <w:rPr>
          <w:rFonts w:ascii="標楷體" w:eastAsia="標楷體" w:hint="eastAsia"/>
          <w:sz w:val="28"/>
          <w:szCs w:val="28"/>
        </w:rPr>
        <w:t>1</w:t>
      </w:r>
      <w:r w:rsidRPr="00F76934">
        <w:rPr>
          <w:rFonts w:ascii="標楷體" w:eastAsia="標楷體" w:hint="eastAsia"/>
          <w:sz w:val="28"/>
          <w:szCs w:val="28"/>
        </w:rPr>
        <w:t>日）提報分項品質計畫，須提報之分項工程如下：＿＿</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新臺幣5千萬元以上之工程，整體品質計畫之內容包括</w:t>
      </w:r>
      <w:r w:rsidR="00C44FD2" w:rsidRPr="009A0DAE">
        <w:rPr>
          <w:rFonts w:ascii="標楷體" w:eastAsia="標楷體" w:hint="eastAsia"/>
          <w:sz w:val="28"/>
          <w:szCs w:val="28"/>
        </w:rPr>
        <w:t>：</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施工要領。</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不合格品之管制。</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矯正與預防措施。</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內部品質稽核。</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文件紀錄管理系統。</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6"/>
        </w:numPr>
        <w:spacing w:line="240" w:lineRule="atLeast"/>
        <w:jc w:val="both"/>
        <w:rPr>
          <w:rFonts w:ascii="標楷體" w:eastAsia="標楷體"/>
          <w:sz w:val="28"/>
          <w:szCs w:val="28"/>
        </w:rPr>
      </w:pPr>
      <w:r>
        <w:rPr>
          <w:rFonts w:ascii="標楷體" w:eastAsia="標楷體" w:hint="eastAsia"/>
          <w:sz w:val="28"/>
          <w:szCs w:val="28"/>
        </w:rPr>
        <w:t>其他：（</w:t>
      </w:r>
      <w:r w:rsidRPr="00F27980">
        <w:rPr>
          <w:rFonts w:ascii="標楷體" w:eastAsia="標楷體" w:hint="eastAsia"/>
          <w:sz w:val="28"/>
          <w:szCs w:val="28"/>
        </w:rPr>
        <w:t>由機關於招標時載明</w:t>
      </w:r>
      <w:r>
        <w:rPr>
          <w:rFonts w:ascii="標楷體" w:eastAsia="標楷體" w:hint="eastAsia"/>
          <w:sz w:val="28"/>
          <w:szCs w:val="28"/>
        </w:rPr>
        <w:t>）</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w:t>
      </w:r>
      <w:r w:rsidR="00F27980" w:rsidRPr="00F27980">
        <w:rPr>
          <w:rFonts w:ascii="標楷體" w:eastAsia="標楷體" w:hint="eastAsia"/>
          <w:sz w:val="28"/>
          <w:szCs w:val="28"/>
        </w:rPr>
        <w:t>1千萬元以上未達5千萬元之工程，整體品質計畫之內</w:t>
      </w:r>
      <w:r w:rsidR="00F27980" w:rsidRPr="00F27980">
        <w:rPr>
          <w:rFonts w:ascii="標楷體" w:eastAsia="標楷體" w:hint="eastAsia"/>
          <w:sz w:val="28"/>
          <w:szCs w:val="28"/>
        </w:rPr>
        <w:lastRenderedPageBreak/>
        <w:t>容包括</w:t>
      </w:r>
      <w:r w:rsidRPr="009A0DAE">
        <w:rPr>
          <w:rFonts w:ascii="標楷體" w:eastAsia="標楷體" w:hint="eastAsia"/>
          <w:sz w:val="28"/>
          <w:szCs w:val="28"/>
        </w:rPr>
        <w:t>：</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ab/>
        <w:t>文件紀錄管理系統。</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新臺幣1百萬元以上未達1千萬元之工程，整體品質計畫之內容包括</w:t>
      </w:r>
      <w:r w:rsidR="00D65AB3" w:rsidRPr="009A0DAE">
        <w:rPr>
          <w:rFonts w:ascii="標楷體" w:eastAsia="標楷體" w:hint="eastAsia"/>
          <w:sz w:val="28"/>
          <w:szCs w:val="28"/>
        </w:rPr>
        <w:t>：</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ab/>
        <w:t>自主檢查表。</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w:t>
      </w:r>
      <w:r w:rsidR="00551B46">
        <w:rPr>
          <w:rFonts w:ascii="標楷體" w:eastAsia="標楷體" w:hint="eastAsia"/>
          <w:sz w:val="28"/>
          <w:szCs w:val="28"/>
        </w:rPr>
        <w:t>（</w:t>
      </w:r>
      <w:r w:rsidRPr="009A0DAE">
        <w:rPr>
          <w:rFonts w:ascii="標楷體" w:eastAsia="標楷體" w:hint="eastAsia"/>
          <w:sz w:val="28"/>
          <w:szCs w:val="28"/>
        </w:rPr>
        <w:t>機關未於</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r w:rsidR="00551B46">
        <w:rPr>
          <w:rFonts w:ascii="標楷體" w:eastAsia="標楷體" w:hint="eastAsia"/>
          <w:sz w:val="28"/>
          <w:szCs w:val="28"/>
        </w:rPr>
        <w:t>）</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w:t>
      </w:r>
      <w:r w:rsidR="00F27980" w:rsidRPr="00F27980">
        <w:rPr>
          <w:rFonts w:ascii="標楷體" w:eastAsia="標楷體" w:hint="eastAsia"/>
          <w:sz w:val="28"/>
          <w:szCs w:val="28"/>
        </w:rPr>
        <w:t>數應有＿人（新臺幣2千萬元以上，未達2億元之工程，至少1人。2億元以上之工程，至少2人</w:t>
      </w:r>
      <w:r w:rsidR="00F27980">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品管人員應專職，不得跨越其他標案，且契約施工期間應在工地執行職務；新臺幣2千萬元以上未達5千萬元之工程，品管人員得同時擔任其他法規允許之職務，但不得跨越其他標案，且契約施工期間應在工地執行</w:t>
      </w:r>
      <w:r w:rsidR="00C44FD2" w:rsidRPr="009A0DAE">
        <w:rPr>
          <w:rFonts w:ascii="標楷體" w:eastAsia="標楷體" w:hint="eastAsia"/>
          <w:sz w:val="28"/>
          <w:szCs w:val="28"/>
        </w:rPr>
        <w:t>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w:t>
      </w:r>
      <w:r w:rsidRPr="009A0DAE">
        <w:rPr>
          <w:rFonts w:ascii="標楷體" w:eastAsia="標楷體" w:hint="eastAsia"/>
          <w:sz w:val="28"/>
          <w:szCs w:val="28"/>
        </w:rPr>
        <w:lastRenderedPageBreak/>
        <w:t>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□非專職可跨越標案＿人。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品管人員違反第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C3F" w:rsidRDefault="004B0C3F">
      <w:r>
        <w:separator/>
      </w:r>
    </w:p>
  </w:endnote>
  <w:endnote w:type="continuationSeparator" w:id="1">
    <w:p w:rsidR="004B0C3F" w:rsidRDefault="004B0C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28" w:rsidRDefault="00EA6128">
    <w:pPr>
      <w:pStyle w:val="a8"/>
      <w:jc w:val="center"/>
      <w:rPr>
        <w:rFonts w:eastAsia="標楷體"/>
      </w:rPr>
    </w:pPr>
    <w:r>
      <w:rPr>
        <w:rStyle w:val="a9"/>
        <w:rFonts w:eastAsia="標楷體" w:hAnsi="標楷體" w:cs="標楷體" w:hint="eastAsia"/>
      </w:rPr>
      <w:t>第</w:t>
    </w:r>
    <w:r w:rsidR="001217F0">
      <w:rPr>
        <w:rStyle w:val="a9"/>
        <w:rFonts w:eastAsia="標楷體"/>
      </w:rPr>
      <w:fldChar w:fldCharType="begin"/>
    </w:r>
    <w:r>
      <w:rPr>
        <w:rStyle w:val="a9"/>
        <w:rFonts w:eastAsia="標楷體"/>
      </w:rPr>
      <w:instrText xml:space="preserve"> PAGE </w:instrText>
    </w:r>
    <w:r w:rsidR="001217F0">
      <w:rPr>
        <w:rStyle w:val="a9"/>
        <w:rFonts w:eastAsia="標楷體"/>
      </w:rPr>
      <w:fldChar w:fldCharType="separate"/>
    </w:r>
    <w:r w:rsidR="000B4432">
      <w:rPr>
        <w:rStyle w:val="a9"/>
        <w:rFonts w:eastAsia="標楷體"/>
        <w:noProof/>
      </w:rPr>
      <w:t>1</w:t>
    </w:r>
    <w:r w:rsidR="001217F0">
      <w:rPr>
        <w:rStyle w:val="a9"/>
        <w:rFonts w:eastAsia="標楷體"/>
      </w:rPr>
      <w:fldChar w:fldCharType="end"/>
    </w:r>
    <w:r>
      <w:rPr>
        <w:rStyle w:val="a9"/>
        <w:rFonts w:eastAsia="標楷體" w:hAnsi="標楷體" w:cs="標楷體" w:hint="eastAsia"/>
      </w:rPr>
      <w:t>頁，共</w:t>
    </w:r>
    <w:r w:rsidR="001217F0">
      <w:rPr>
        <w:rStyle w:val="a9"/>
        <w:rFonts w:eastAsia="標楷體"/>
      </w:rPr>
      <w:fldChar w:fldCharType="begin"/>
    </w:r>
    <w:r>
      <w:rPr>
        <w:rStyle w:val="a9"/>
        <w:rFonts w:eastAsia="標楷體"/>
      </w:rPr>
      <w:instrText xml:space="preserve"> NUMPAGES </w:instrText>
    </w:r>
    <w:r w:rsidR="001217F0">
      <w:rPr>
        <w:rStyle w:val="a9"/>
        <w:rFonts w:eastAsia="標楷體"/>
      </w:rPr>
      <w:fldChar w:fldCharType="separate"/>
    </w:r>
    <w:r w:rsidR="000B4432">
      <w:rPr>
        <w:rStyle w:val="a9"/>
        <w:rFonts w:eastAsia="標楷體"/>
        <w:noProof/>
      </w:rPr>
      <w:t>59</w:t>
    </w:r>
    <w:r w:rsidR="001217F0">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C3F" w:rsidRDefault="004B0C3F">
      <w:r>
        <w:separator/>
      </w:r>
    </w:p>
  </w:footnote>
  <w:footnote w:type="continuationSeparator" w:id="1">
    <w:p w:rsidR="004B0C3F" w:rsidRDefault="004B0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28" w:rsidRPr="00073109" w:rsidRDefault="00EA6128"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04282"/>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B4432"/>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17F0"/>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37E3"/>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6CB3"/>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0C3F"/>
    <w:rsid w:val="004B2682"/>
    <w:rsid w:val="004B2D06"/>
    <w:rsid w:val="004B3697"/>
    <w:rsid w:val="004B5BEF"/>
    <w:rsid w:val="004B5CDE"/>
    <w:rsid w:val="004B7912"/>
    <w:rsid w:val="004C0458"/>
    <w:rsid w:val="004C10D7"/>
    <w:rsid w:val="004C2180"/>
    <w:rsid w:val="004C7D8C"/>
    <w:rsid w:val="004D2B7B"/>
    <w:rsid w:val="004D5434"/>
    <w:rsid w:val="004E15C2"/>
    <w:rsid w:val="004E41D8"/>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1B46"/>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3329"/>
    <w:rsid w:val="006A6805"/>
    <w:rsid w:val="006A73CD"/>
    <w:rsid w:val="006B0CCA"/>
    <w:rsid w:val="006B29EF"/>
    <w:rsid w:val="006B31D3"/>
    <w:rsid w:val="006C1A1F"/>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3937"/>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733D"/>
    <w:rsid w:val="00851AE8"/>
    <w:rsid w:val="00863ECD"/>
    <w:rsid w:val="008707D8"/>
    <w:rsid w:val="0087304B"/>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4607"/>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4BDE"/>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4828"/>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1242"/>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0898"/>
    <w:rsid w:val="00CF17E8"/>
    <w:rsid w:val="00CF5663"/>
    <w:rsid w:val="00CF71AE"/>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C27D2"/>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0B88"/>
    <w:rsid w:val="00E71B9B"/>
    <w:rsid w:val="00E72D86"/>
    <w:rsid w:val="00E840C7"/>
    <w:rsid w:val="00E90BE1"/>
    <w:rsid w:val="00E91979"/>
    <w:rsid w:val="00E975C3"/>
    <w:rsid w:val="00EA6128"/>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27980"/>
    <w:rsid w:val="00F30A89"/>
    <w:rsid w:val="00F343CA"/>
    <w:rsid w:val="00F35151"/>
    <w:rsid w:val="00F40700"/>
    <w:rsid w:val="00F421E7"/>
    <w:rsid w:val="00F452D9"/>
    <w:rsid w:val="00F4638A"/>
    <w:rsid w:val="00F5270C"/>
    <w:rsid w:val="00F56CC0"/>
    <w:rsid w:val="00F62809"/>
    <w:rsid w:val="00F63826"/>
    <w:rsid w:val="00F64EA0"/>
    <w:rsid w:val="00F64F52"/>
    <w:rsid w:val="00F70A6D"/>
    <w:rsid w:val="00F717D2"/>
    <w:rsid w:val="00F73DAB"/>
    <w:rsid w:val="00F76934"/>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67A1"/>
    <w:rsid w:val="00FD7441"/>
    <w:rsid w:val="00FD7987"/>
    <w:rsid w:val="00FE190C"/>
    <w:rsid w:val="00FE2154"/>
    <w:rsid w:val="00FE221B"/>
    <w:rsid w:val="00FE43E4"/>
    <w:rsid w:val="00FE4641"/>
    <w:rsid w:val="00FE67B4"/>
    <w:rsid w:val="00FF089B"/>
    <w:rsid w:val="00FF5805"/>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59</Pages>
  <Words>7534</Words>
  <Characters>42949</Characters>
  <Application>Microsoft Office Word</Application>
  <DocSecurity>0</DocSecurity>
  <Lines>357</Lines>
  <Paragraphs>100</Paragraphs>
  <ScaleCrop>false</ScaleCrop>
  <Company>PCC</Company>
  <LinksUpToDate>false</LinksUpToDate>
  <CharactersWithSpaces>50383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1302</cp:lastModifiedBy>
  <cp:revision>11</cp:revision>
  <cp:lastPrinted>2020-12-25T08:22:00Z</cp:lastPrinted>
  <dcterms:created xsi:type="dcterms:W3CDTF">2020-12-25T03:49:00Z</dcterms:created>
  <dcterms:modified xsi:type="dcterms:W3CDTF">2021-03-09T00:41:00Z</dcterms:modified>
</cp:coreProperties>
</file>